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14" w:rsidRPr="00C65251" w:rsidRDefault="00A23B14" w:rsidP="00A23B14">
      <w:pPr>
        <w:spacing w:after="0" w:line="240" w:lineRule="auto"/>
        <w:ind w:firstLine="709"/>
        <w:jc w:val="right"/>
        <w:rPr>
          <w:rFonts w:ascii="Times New Roman" w:hAnsi="Times New Roman" w:cs="Times New Roman"/>
          <w:b/>
          <w:bCs/>
          <w:sz w:val="28"/>
          <w:szCs w:val="28"/>
        </w:rPr>
      </w:pPr>
      <w:r w:rsidRPr="00C65251">
        <w:rPr>
          <w:rFonts w:ascii="Times New Roman" w:hAnsi="Times New Roman" w:cs="Times New Roman"/>
          <w:b/>
          <w:bCs/>
          <w:sz w:val="28"/>
          <w:szCs w:val="28"/>
        </w:rPr>
        <w:t>проект</w:t>
      </w:r>
    </w:p>
    <w:p w:rsidR="00A23B14" w:rsidRPr="00C65251" w:rsidRDefault="00A23B14" w:rsidP="00A23B14">
      <w:pPr>
        <w:spacing w:after="0" w:line="240" w:lineRule="auto"/>
        <w:ind w:firstLine="709"/>
        <w:jc w:val="center"/>
        <w:rPr>
          <w:rFonts w:ascii="Times New Roman" w:hAnsi="Times New Roman" w:cs="Times New Roman"/>
          <w:b/>
          <w:bCs/>
          <w:sz w:val="28"/>
          <w:szCs w:val="28"/>
        </w:rPr>
      </w:pPr>
    </w:p>
    <w:p w:rsidR="00A23B14" w:rsidRPr="00A46E94" w:rsidRDefault="00A23B14" w:rsidP="00301E4F">
      <w:pPr>
        <w:spacing w:after="0" w:line="240" w:lineRule="auto"/>
        <w:jc w:val="center"/>
        <w:rPr>
          <w:rFonts w:ascii="Times New Roman" w:hAnsi="Times New Roman" w:cs="Times New Roman"/>
          <w:b/>
          <w:sz w:val="28"/>
          <w:szCs w:val="28"/>
        </w:rPr>
      </w:pPr>
      <w:r w:rsidRPr="00A46E94">
        <w:rPr>
          <w:rFonts w:ascii="Times New Roman" w:hAnsi="Times New Roman" w:cs="Times New Roman"/>
          <w:b/>
          <w:sz w:val="28"/>
          <w:szCs w:val="28"/>
        </w:rPr>
        <w:t>ЗАКОН</w:t>
      </w:r>
    </w:p>
    <w:p w:rsidR="00A23B14" w:rsidRPr="00A46E94" w:rsidRDefault="00A23B14" w:rsidP="00A23B14">
      <w:pPr>
        <w:spacing w:after="0" w:line="240" w:lineRule="auto"/>
        <w:ind w:firstLine="709"/>
        <w:jc w:val="center"/>
        <w:rPr>
          <w:rFonts w:ascii="Times New Roman" w:hAnsi="Times New Roman" w:cs="Times New Roman"/>
          <w:b/>
          <w:sz w:val="28"/>
          <w:szCs w:val="28"/>
        </w:rPr>
      </w:pPr>
      <w:r w:rsidRPr="00A46E94">
        <w:rPr>
          <w:rFonts w:ascii="Times New Roman" w:hAnsi="Times New Roman" w:cs="Times New Roman"/>
          <w:b/>
          <w:sz w:val="28"/>
          <w:szCs w:val="28"/>
        </w:rPr>
        <w:t>Приднестровской Молдавской Республики</w:t>
      </w:r>
    </w:p>
    <w:p w:rsidR="00A23B14" w:rsidRPr="00B74FAF" w:rsidRDefault="00A23B14" w:rsidP="00A23B14">
      <w:pPr>
        <w:spacing w:after="0" w:line="240" w:lineRule="auto"/>
        <w:ind w:firstLine="709"/>
        <w:jc w:val="center"/>
        <w:rPr>
          <w:rFonts w:ascii="Times New Roman" w:hAnsi="Times New Roman" w:cs="Times New Roman"/>
          <w:b/>
          <w:bCs/>
          <w:sz w:val="28"/>
          <w:szCs w:val="28"/>
        </w:rPr>
      </w:pPr>
      <w:r w:rsidRPr="00B74FAF">
        <w:rPr>
          <w:rFonts w:ascii="Times New Roman" w:hAnsi="Times New Roman" w:cs="Times New Roman"/>
          <w:b/>
          <w:sz w:val="28"/>
          <w:szCs w:val="28"/>
        </w:rPr>
        <w:t xml:space="preserve">«О </w:t>
      </w:r>
      <w:proofErr w:type="gramStart"/>
      <w:r w:rsidRPr="00B74FAF">
        <w:rPr>
          <w:rFonts w:ascii="Times New Roman" w:hAnsi="Times New Roman" w:cs="Times New Roman"/>
          <w:b/>
          <w:sz w:val="28"/>
          <w:szCs w:val="28"/>
        </w:rPr>
        <w:t xml:space="preserve">внесении </w:t>
      </w:r>
      <w:r>
        <w:rPr>
          <w:rFonts w:ascii="Times New Roman" w:hAnsi="Times New Roman" w:cs="Times New Roman"/>
          <w:b/>
          <w:sz w:val="28"/>
          <w:szCs w:val="28"/>
        </w:rPr>
        <w:t xml:space="preserve"> дополнени</w:t>
      </w:r>
      <w:r w:rsidR="00527B27">
        <w:rPr>
          <w:rFonts w:ascii="Times New Roman" w:hAnsi="Times New Roman" w:cs="Times New Roman"/>
          <w:b/>
          <w:sz w:val="28"/>
          <w:szCs w:val="28"/>
        </w:rPr>
        <w:t>й</w:t>
      </w:r>
      <w:proofErr w:type="gramEnd"/>
      <w:r>
        <w:rPr>
          <w:rFonts w:ascii="Times New Roman" w:hAnsi="Times New Roman" w:cs="Times New Roman"/>
          <w:b/>
          <w:sz w:val="28"/>
          <w:szCs w:val="28"/>
        </w:rPr>
        <w:t xml:space="preserve"> в </w:t>
      </w:r>
      <w:r w:rsidRPr="00B74FAF">
        <w:rPr>
          <w:rFonts w:ascii="Times New Roman" w:hAnsi="Times New Roman" w:cs="Times New Roman"/>
          <w:b/>
          <w:sz w:val="28"/>
          <w:szCs w:val="28"/>
        </w:rPr>
        <w:t xml:space="preserve"> </w:t>
      </w:r>
      <w:r w:rsidRPr="007812B9">
        <w:rPr>
          <w:rFonts w:ascii="Times New Roman" w:eastAsia="Calibri" w:hAnsi="Times New Roman" w:cs="Times New Roman"/>
          <w:b/>
          <w:sz w:val="28"/>
          <w:szCs w:val="28"/>
        </w:rPr>
        <w:t xml:space="preserve">Закон Приднестровской Молдавской Республики </w:t>
      </w:r>
      <w:r w:rsidRPr="00A23B14">
        <w:rPr>
          <w:rFonts w:ascii="Times New Roman" w:hAnsi="Times New Roman" w:cs="Times New Roman"/>
          <w:b/>
          <w:color w:val="000000"/>
          <w:sz w:val="28"/>
          <w:szCs w:val="28"/>
        </w:rPr>
        <w:t>«О некоммерческих организациях»</w:t>
      </w:r>
    </w:p>
    <w:p w:rsidR="00A23B14" w:rsidRPr="00C65251" w:rsidRDefault="00A23B14" w:rsidP="00A23B14">
      <w:pPr>
        <w:spacing w:after="0" w:line="240" w:lineRule="auto"/>
        <w:ind w:firstLine="709"/>
        <w:jc w:val="center"/>
        <w:rPr>
          <w:rFonts w:ascii="Times New Roman" w:hAnsi="Times New Roman" w:cs="Times New Roman"/>
          <w:bCs/>
          <w:sz w:val="28"/>
          <w:szCs w:val="28"/>
        </w:rPr>
      </w:pPr>
    </w:p>
    <w:p w:rsidR="00A23B14" w:rsidRPr="00A23B14" w:rsidRDefault="00A23B14" w:rsidP="00A23B14">
      <w:pPr>
        <w:autoSpaceDE w:val="0"/>
        <w:autoSpaceDN w:val="0"/>
        <w:adjustRightInd w:val="0"/>
        <w:ind w:firstLine="709"/>
        <w:jc w:val="both"/>
        <w:rPr>
          <w:rFonts w:ascii="Times New Roman" w:hAnsi="Times New Roman" w:cs="Times New Roman"/>
          <w:b/>
          <w:color w:val="000000"/>
          <w:sz w:val="28"/>
          <w:szCs w:val="28"/>
        </w:rPr>
      </w:pPr>
      <w:r w:rsidRPr="00A23B14">
        <w:rPr>
          <w:rFonts w:ascii="Times New Roman" w:hAnsi="Times New Roman" w:cs="Times New Roman"/>
          <w:b/>
          <w:color w:val="000000"/>
          <w:sz w:val="28"/>
          <w:szCs w:val="28"/>
        </w:rPr>
        <w:t xml:space="preserve">Статья 1. </w:t>
      </w:r>
      <w:r w:rsidRPr="00A23B14">
        <w:rPr>
          <w:rFonts w:ascii="Times New Roman" w:hAnsi="Times New Roman" w:cs="Times New Roman"/>
          <w:color w:val="000000"/>
          <w:sz w:val="28"/>
          <w:szCs w:val="28"/>
        </w:rPr>
        <w:t xml:space="preserve">Внести в Закон Приднестровской Молдавской Республики </w:t>
      </w:r>
      <w:r w:rsidRPr="00A23B14">
        <w:rPr>
          <w:rFonts w:ascii="Times New Roman" w:hAnsi="Times New Roman" w:cs="Times New Roman"/>
          <w:color w:val="000000"/>
          <w:sz w:val="28"/>
          <w:szCs w:val="28"/>
        </w:rPr>
        <w:br/>
        <w:t>от 19 марта 2018 года № 74-З-</w:t>
      </w:r>
      <w:r w:rsidRPr="00A23B14">
        <w:rPr>
          <w:rFonts w:ascii="Times New Roman" w:hAnsi="Times New Roman" w:cs="Times New Roman"/>
          <w:color w:val="000000"/>
          <w:sz w:val="28"/>
          <w:szCs w:val="28"/>
          <w:lang w:val="en-US"/>
        </w:rPr>
        <w:t>V</w:t>
      </w:r>
      <w:r w:rsidRPr="00A23B14">
        <w:rPr>
          <w:rFonts w:ascii="Times New Roman" w:hAnsi="Times New Roman" w:cs="Times New Roman"/>
          <w:color w:val="000000"/>
          <w:sz w:val="28"/>
          <w:szCs w:val="28"/>
        </w:rPr>
        <w:t xml:space="preserve">I «О некоммерческих организациях» </w:t>
      </w:r>
      <w:r w:rsidRPr="00A23B14">
        <w:rPr>
          <w:rFonts w:ascii="Times New Roman" w:hAnsi="Times New Roman" w:cs="Times New Roman"/>
          <w:color w:val="000000"/>
          <w:sz w:val="28"/>
          <w:szCs w:val="28"/>
        </w:rPr>
        <w:br/>
        <w:t>(САЗ 18-12) с дополнением, внесенным Законом Приднестровской Молдавской Республики от 8 июня 2021 года № 113-ЗД-</w:t>
      </w:r>
      <w:r w:rsidRPr="00A23B14">
        <w:rPr>
          <w:rFonts w:ascii="Times New Roman" w:hAnsi="Times New Roman" w:cs="Times New Roman"/>
          <w:color w:val="000000"/>
          <w:sz w:val="28"/>
          <w:szCs w:val="28"/>
          <w:lang w:val="en-US"/>
        </w:rPr>
        <w:t>VII</w:t>
      </w:r>
      <w:r w:rsidRPr="00A23B14">
        <w:rPr>
          <w:rFonts w:ascii="Times New Roman" w:hAnsi="Times New Roman" w:cs="Times New Roman"/>
          <w:color w:val="000000"/>
          <w:sz w:val="28"/>
          <w:szCs w:val="28"/>
        </w:rPr>
        <w:t xml:space="preserve"> (САЗ 21-23); от </w:t>
      </w:r>
      <w:r w:rsidRPr="00A23B14">
        <w:rPr>
          <w:rFonts w:ascii="Times New Roman" w:hAnsi="Times New Roman" w:cs="Times New Roman"/>
          <w:caps/>
          <w:sz w:val="28"/>
          <w:szCs w:val="28"/>
        </w:rPr>
        <w:t xml:space="preserve">26 </w:t>
      </w:r>
      <w:r w:rsidRPr="00A23B14">
        <w:rPr>
          <w:rFonts w:ascii="Times New Roman" w:hAnsi="Times New Roman" w:cs="Times New Roman"/>
          <w:sz w:val="28"/>
          <w:szCs w:val="28"/>
        </w:rPr>
        <w:t xml:space="preserve">июля 2021 года </w:t>
      </w:r>
      <w:r w:rsidRPr="00A23B14">
        <w:rPr>
          <w:rFonts w:ascii="Times New Roman" w:hAnsi="Times New Roman" w:cs="Times New Roman"/>
          <w:caps/>
          <w:sz w:val="28"/>
          <w:szCs w:val="28"/>
        </w:rPr>
        <w:t>№ 188-ЗИД-</w:t>
      </w:r>
      <w:r w:rsidRPr="00A23B14">
        <w:rPr>
          <w:rFonts w:ascii="Times New Roman" w:hAnsi="Times New Roman" w:cs="Times New Roman"/>
          <w:caps/>
          <w:sz w:val="28"/>
          <w:szCs w:val="28"/>
          <w:lang w:val="en-US"/>
        </w:rPr>
        <w:t>VII</w:t>
      </w:r>
      <w:r w:rsidRPr="00A23B14">
        <w:rPr>
          <w:rFonts w:ascii="Times New Roman" w:hAnsi="Times New Roman" w:cs="Times New Roman"/>
          <w:caps/>
          <w:sz w:val="28"/>
          <w:szCs w:val="28"/>
        </w:rPr>
        <w:t xml:space="preserve"> (САЗ 21-30)</w:t>
      </w:r>
      <w:r w:rsidRPr="00A23B14">
        <w:rPr>
          <w:rFonts w:ascii="Times New Roman" w:hAnsi="Times New Roman" w:cs="Times New Roman"/>
          <w:color w:val="000000"/>
          <w:sz w:val="28"/>
          <w:szCs w:val="28"/>
        </w:rPr>
        <w:t>, следующ</w:t>
      </w:r>
      <w:r w:rsidR="00527B27">
        <w:rPr>
          <w:rFonts w:ascii="Times New Roman" w:hAnsi="Times New Roman" w:cs="Times New Roman"/>
          <w:color w:val="000000"/>
          <w:sz w:val="28"/>
          <w:szCs w:val="28"/>
        </w:rPr>
        <w:t>и</w:t>
      </w:r>
      <w:r w:rsidRPr="00A23B14">
        <w:rPr>
          <w:rFonts w:ascii="Times New Roman" w:hAnsi="Times New Roman" w:cs="Times New Roman"/>
          <w:color w:val="000000"/>
          <w:sz w:val="28"/>
          <w:szCs w:val="28"/>
        </w:rPr>
        <w:t>е дополнени</w:t>
      </w:r>
      <w:r w:rsidR="00527B27">
        <w:rPr>
          <w:rFonts w:ascii="Times New Roman" w:hAnsi="Times New Roman" w:cs="Times New Roman"/>
          <w:color w:val="000000"/>
          <w:sz w:val="28"/>
          <w:szCs w:val="28"/>
        </w:rPr>
        <w:t>я</w:t>
      </w:r>
      <w:r w:rsidR="00301E4F">
        <w:rPr>
          <w:rFonts w:ascii="Times New Roman" w:hAnsi="Times New Roman" w:cs="Times New Roman"/>
          <w:color w:val="000000"/>
          <w:sz w:val="28"/>
          <w:szCs w:val="28"/>
        </w:rPr>
        <w:t>:</w:t>
      </w:r>
    </w:p>
    <w:p w:rsidR="00A23B14" w:rsidRPr="00C65251" w:rsidRDefault="00A23B14" w:rsidP="00A23B14">
      <w:pPr>
        <w:spacing w:after="0" w:line="240" w:lineRule="auto"/>
        <w:ind w:firstLine="709"/>
        <w:jc w:val="both"/>
        <w:rPr>
          <w:rFonts w:ascii="Times New Roman" w:hAnsi="Times New Roman" w:cs="Times New Roman"/>
          <w:sz w:val="28"/>
          <w:szCs w:val="28"/>
        </w:rPr>
      </w:pPr>
    </w:p>
    <w:p w:rsidR="00527B27" w:rsidRPr="00301E4F" w:rsidRDefault="00527B27" w:rsidP="00301E4F">
      <w:pPr>
        <w:pStyle w:val="a7"/>
        <w:numPr>
          <w:ilvl w:val="0"/>
          <w:numId w:val="2"/>
        </w:numPr>
        <w:spacing w:after="0" w:line="240" w:lineRule="auto"/>
        <w:jc w:val="both"/>
        <w:rPr>
          <w:rFonts w:ascii="Times New Roman" w:hAnsi="Times New Roman" w:cs="Times New Roman"/>
          <w:sz w:val="28"/>
          <w:szCs w:val="28"/>
        </w:rPr>
      </w:pPr>
      <w:r w:rsidRPr="00301E4F">
        <w:rPr>
          <w:rFonts w:ascii="Times New Roman" w:hAnsi="Times New Roman" w:cs="Times New Roman"/>
          <w:sz w:val="28"/>
          <w:szCs w:val="28"/>
        </w:rPr>
        <w:t>Статью 19 дополнить пунктами 6 и 7 следующего содержания:</w:t>
      </w:r>
    </w:p>
    <w:p w:rsidR="00527B27" w:rsidRDefault="00527B27" w:rsidP="00527B27">
      <w:pPr>
        <w:pStyle w:val="a6"/>
        <w:shd w:val="clear" w:color="auto" w:fill="FFFFFF"/>
        <w:spacing w:before="0" w:beforeAutospacing="0" w:after="0" w:afterAutospacing="0"/>
        <w:ind w:firstLine="709"/>
        <w:jc w:val="both"/>
        <w:rPr>
          <w:color w:val="000000"/>
          <w:sz w:val="30"/>
          <w:szCs w:val="30"/>
        </w:rPr>
      </w:pPr>
      <w:r>
        <w:rPr>
          <w:sz w:val="28"/>
          <w:szCs w:val="28"/>
        </w:rPr>
        <w:t xml:space="preserve"> «6</w:t>
      </w:r>
      <w:r>
        <w:rPr>
          <w:color w:val="000000"/>
          <w:sz w:val="30"/>
          <w:szCs w:val="30"/>
        </w:rPr>
        <w:t xml:space="preserve">. Если иное не предусмотрено настоящим  Законом, учредители (участники) </w:t>
      </w:r>
      <w:r w:rsidR="000702B2">
        <w:rPr>
          <w:color w:val="000000"/>
          <w:sz w:val="30"/>
          <w:szCs w:val="30"/>
        </w:rPr>
        <w:t xml:space="preserve">общественных организаций, общественных движений, </w:t>
      </w:r>
      <w:r w:rsidR="000702B2">
        <w:rPr>
          <w:sz w:val="28"/>
          <w:szCs w:val="28"/>
        </w:rPr>
        <w:t>ассоциаций (союзов)</w:t>
      </w:r>
      <w:r>
        <w:rPr>
          <w:color w:val="000000"/>
          <w:sz w:val="30"/>
          <w:szCs w:val="30"/>
        </w:rPr>
        <w:t xml:space="preserve">, учредители фондов и автономных некоммерческих организаций вправе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w:t>
      </w:r>
      <w:r w:rsidR="00770D0F">
        <w:rPr>
          <w:color w:val="000000"/>
          <w:sz w:val="30"/>
          <w:szCs w:val="30"/>
        </w:rPr>
        <w:t xml:space="preserve">Законом </w:t>
      </w:r>
      <w:r w:rsidR="00770D0F" w:rsidRPr="00A23B14">
        <w:rPr>
          <w:color w:val="000000"/>
          <w:sz w:val="28"/>
          <w:szCs w:val="28"/>
        </w:rPr>
        <w:t xml:space="preserve">Приднестровской Молдавской Республики </w:t>
      </w:r>
      <w:r w:rsidR="00770D0F">
        <w:rPr>
          <w:color w:val="000000"/>
          <w:sz w:val="28"/>
          <w:szCs w:val="28"/>
        </w:rPr>
        <w:t>«</w:t>
      </w:r>
      <w:r>
        <w:rPr>
          <w:color w:val="000000"/>
          <w:sz w:val="30"/>
          <w:szCs w:val="30"/>
        </w:rPr>
        <w:t>О государственной регистрации юридических лиц и индивидуальных предпринимателей</w:t>
      </w:r>
      <w:r w:rsidR="00770D0F">
        <w:rPr>
          <w:color w:val="000000"/>
          <w:sz w:val="30"/>
          <w:szCs w:val="30"/>
        </w:rPr>
        <w:t>»</w:t>
      </w:r>
      <w:r>
        <w:rPr>
          <w:color w:val="000000"/>
          <w:sz w:val="30"/>
          <w:szCs w:val="30"/>
        </w:rPr>
        <w:t xml:space="preserve">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w:t>
      </w:r>
      <w:r w:rsidR="00A32A4F">
        <w:rPr>
          <w:color w:val="000000"/>
          <w:sz w:val="30"/>
          <w:szCs w:val="30"/>
        </w:rPr>
        <w:t xml:space="preserve">настоящим Законом </w:t>
      </w:r>
      <w:r>
        <w:rPr>
          <w:color w:val="000000"/>
          <w:sz w:val="30"/>
          <w:szCs w:val="30"/>
        </w:rPr>
        <w:t>и уставом юридического лица.</w:t>
      </w:r>
    </w:p>
    <w:p w:rsidR="00527B27" w:rsidRDefault="00527B27" w:rsidP="00527B27">
      <w:pPr>
        <w:pStyle w:val="a6"/>
        <w:shd w:val="clear" w:color="auto" w:fill="FFFFFF"/>
        <w:spacing w:before="0" w:beforeAutospacing="0" w:after="0" w:afterAutospacing="0"/>
        <w:ind w:firstLine="709"/>
        <w:jc w:val="both"/>
        <w:rPr>
          <w:color w:val="000000"/>
          <w:sz w:val="30"/>
          <w:szCs w:val="30"/>
        </w:rPr>
      </w:pPr>
      <w:r>
        <w:rPr>
          <w:color w:val="000000"/>
          <w:sz w:val="30"/>
          <w:szCs w:val="30"/>
        </w:rPr>
        <w:t xml:space="preserve">Права и обязанности учредителя (участника) </w:t>
      </w:r>
      <w:r w:rsidR="00A32A4F">
        <w:rPr>
          <w:color w:val="000000"/>
          <w:sz w:val="30"/>
          <w:szCs w:val="30"/>
        </w:rPr>
        <w:t xml:space="preserve">общественных организаций, общественных движений, </w:t>
      </w:r>
      <w:r w:rsidR="00A32A4F">
        <w:rPr>
          <w:sz w:val="28"/>
          <w:szCs w:val="28"/>
        </w:rPr>
        <w:t>ассоциаций (союзов)</w:t>
      </w:r>
      <w:r w:rsidR="00A32A4F">
        <w:rPr>
          <w:color w:val="000000"/>
          <w:sz w:val="30"/>
          <w:szCs w:val="30"/>
        </w:rPr>
        <w:t>, учредител</w:t>
      </w:r>
      <w:r w:rsidR="00ED318F">
        <w:rPr>
          <w:color w:val="000000"/>
          <w:sz w:val="30"/>
          <w:szCs w:val="30"/>
        </w:rPr>
        <w:t>я</w:t>
      </w:r>
      <w:r w:rsidR="00A32A4F">
        <w:rPr>
          <w:color w:val="000000"/>
          <w:sz w:val="30"/>
          <w:szCs w:val="30"/>
        </w:rPr>
        <w:t xml:space="preserve"> фондов и автономных некоммерческих организаций </w:t>
      </w:r>
      <w:r>
        <w:rPr>
          <w:color w:val="000000"/>
          <w:sz w:val="30"/>
          <w:szCs w:val="30"/>
        </w:rPr>
        <w:t>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527B27" w:rsidRDefault="00301E4F" w:rsidP="00527B27">
      <w:pPr>
        <w:pStyle w:val="a6"/>
        <w:shd w:val="clear" w:color="auto" w:fill="FFFFFF"/>
        <w:spacing w:before="0" w:beforeAutospacing="0" w:after="0" w:afterAutospacing="0"/>
        <w:ind w:firstLine="709"/>
        <w:jc w:val="both"/>
        <w:rPr>
          <w:color w:val="000000"/>
          <w:sz w:val="30"/>
          <w:szCs w:val="30"/>
        </w:rPr>
      </w:pPr>
      <w:r>
        <w:rPr>
          <w:color w:val="000000"/>
          <w:sz w:val="30"/>
          <w:szCs w:val="30"/>
          <w:shd w:val="clear" w:color="auto" w:fill="FFFFFF"/>
        </w:rPr>
        <w:t>7</w:t>
      </w:r>
      <w:r w:rsidR="00527B27">
        <w:rPr>
          <w:color w:val="000000"/>
          <w:sz w:val="30"/>
          <w:szCs w:val="30"/>
          <w:shd w:val="clear" w:color="auto" w:fill="FFFFFF"/>
        </w:rPr>
        <w:t xml:space="preserve">. Если иное не предусмотрено </w:t>
      </w:r>
      <w:r>
        <w:rPr>
          <w:color w:val="000000"/>
          <w:sz w:val="30"/>
          <w:szCs w:val="30"/>
          <w:shd w:val="clear" w:color="auto" w:fill="FFFFFF"/>
        </w:rPr>
        <w:t>настоящим</w:t>
      </w:r>
      <w:r w:rsidR="00527B27">
        <w:rPr>
          <w:color w:val="000000"/>
          <w:sz w:val="30"/>
          <w:szCs w:val="30"/>
          <w:shd w:val="clear" w:color="auto" w:fill="FFFFFF"/>
        </w:rPr>
        <w:t xml:space="preserve"> </w:t>
      </w:r>
      <w:r>
        <w:rPr>
          <w:color w:val="000000"/>
          <w:sz w:val="30"/>
          <w:szCs w:val="30"/>
          <w:shd w:val="clear" w:color="auto" w:fill="FFFFFF"/>
        </w:rPr>
        <w:t xml:space="preserve">Законом </w:t>
      </w:r>
      <w:r w:rsidR="00527B27">
        <w:rPr>
          <w:color w:val="000000"/>
          <w:sz w:val="30"/>
          <w:szCs w:val="30"/>
          <w:shd w:val="clear" w:color="auto" w:fill="FFFFFF"/>
        </w:rPr>
        <w:t xml:space="preserve">и уставом юридического лица, физические и (или) юридические лица вправе войти в состав учредителей (участников) </w:t>
      </w:r>
      <w:r>
        <w:rPr>
          <w:color w:val="000000"/>
          <w:sz w:val="30"/>
          <w:szCs w:val="30"/>
        </w:rPr>
        <w:t xml:space="preserve">общественных организаций, общественных движений, </w:t>
      </w:r>
      <w:r>
        <w:rPr>
          <w:sz w:val="28"/>
          <w:szCs w:val="28"/>
        </w:rPr>
        <w:t>а</w:t>
      </w:r>
      <w:bookmarkStart w:id="0" w:name="_GoBack"/>
      <w:bookmarkEnd w:id="0"/>
      <w:r>
        <w:rPr>
          <w:sz w:val="28"/>
          <w:szCs w:val="28"/>
        </w:rPr>
        <w:t>ссоциаций (союзов)</w:t>
      </w:r>
      <w:r>
        <w:rPr>
          <w:color w:val="000000"/>
          <w:sz w:val="30"/>
          <w:szCs w:val="30"/>
        </w:rPr>
        <w:t>, учредител</w:t>
      </w:r>
      <w:r w:rsidR="00ED318F">
        <w:rPr>
          <w:color w:val="000000"/>
          <w:sz w:val="30"/>
          <w:szCs w:val="30"/>
        </w:rPr>
        <w:t>ей</w:t>
      </w:r>
      <w:r>
        <w:rPr>
          <w:color w:val="000000"/>
          <w:sz w:val="30"/>
          <w:szCs w:val="30"/>
        </w:rPr>
        <w:t xml:space="preserve"> фондов и </w:t>
      </w:r>
      <w:r>
        <w:rPr>
          <w:color w:val="000000"/>
          <w:sz w:val="30"/>
          <w:szCs w:val="30"/>
        </w:rPr>
        <w:lastRenderedPageBreak/>
        <w:t>автономных некоммерческих организаций</w:t>
      </w:r>
      <w:r>
        <w:rPr>
          <w:color w:val="000000"/>
          <w:sz w:val="30"/>
          <w:szCs w:val="30"/>
          <w:shd w:val="clear" w:color="auto" w:fill="FFFFFF"/>
        </w:rPr>
        <w:t xml:space="preserve"> </w:t>
      </w:r>
      <w:r w:rsidR="00527B27">
        <w:rPr>
          <w:color w:val="000000"/>
          <w:sz w:val="30"/>
          <w:szCs w:val="30"/>
          <w:shd w:val="clear" w:color="auto" w:fill="FFFFFF"/>
        </w:rPr>
        <w:t>с согласия других учредителей и (или) участников».</w:t>
      </w:r>
    </w:p>
    <w:p w:rsidR="00A23B14" w:rsidRDefault="00A23B14" w:rsidP="00527B27">
      <w:pPr>
        <w:spacing w:after="0" w:line="240" w:lineRule="auto"/>
        <w:ind w:firstLine="709"/>
        <w:jc w:val="both"/>
        <w:rPr>
          <w:rFonts w:ascii="Times New Roman" w:hAnsi="Times New Roman" w:cs="Times New Roman"/>
          <w:sz w:val="28"/>
          <w:szCs w:val="28"/>
        </w:rPr>
      </w:pPr>
    </w:p>
    <w:p w:rsidR="00A23B14" w:rsidRPr="00C65251" w:rsidRDefault="00A23B14" w:rsidP="00A23B14">
      <w:pPr>
        <w:spacing w:after="0" w:line="240" w:lineRule="auto"/>
        <w:ind w:firstLine="709"/>
        <w:jc w:val="both"/>
        <w:rPr>
          <w:rFonts w:ascii="Times New Roman" w:hAnsi="Times New Roman" w:cs="Times New Roman"/>
          <w:sz w:val="28"/>
          <w:szCs w:val="28"/>
        </w:rPr>
      </w:pPr>
      <w:r w:rsidRPr="00C65251">
        <w:rPr>
          <w:rFonts w:ascii="Times New Roman" w:hAnsi="Times New Roman" w:cs="Times New Roman"/>
          <w:b/>
          <w:sz w:val="28"/>
          <w:szCs w:val="28"/>
        </w:rPr>
        <w:t xml:space="preserve">Статья 2. </w:t>
      </w:r>
      <w:r w:rsidRPr="00C65251">
        <w:rPr>
          <w:rFonts w:ascii="Times New Roman" w:hAnsi="Times New Roman" w:cs="Times New Roman"/>
          <w:sz w:val="28"/>
          <w:szCs w:val="28"/>
        </w:rPr>
        <w:t>Настоящий Закон вступает в силу со дня, следующего за днем официального опубликования.</w:t>
      </w:r>
    </w:p>
    <w:p w:rsidR="00A23B14" w:rsidRPr="00C65251" w:rsidRDefault="00A23B14" w:rsidP="00A23B14">
      <w:pPr>
        <w:spacing w:after="0" w:line="240" w:lineRule="auto"/>
        <w:ind w:firstLine="709"/>
        <w:jc w:val="both"/>
        <w:rPr>
          <w:rFonts w:ascii="Times New Roman" w:hAnsi="Times New Roman" w:cs="Times New Roman"/>
          <w:sz w:val="28"/>
          <w:szCs w:val="28"/>
        </w:rPr>
      </w:pPr>
    </w:p>
    <w:p w:rsidR="00A23B14" w:rsidRPr="00C65251" w:rsidRDefault="00A23B14" w:rsidP="00A23B14">
      <w:pPr>
        <w:spacing w:after="0" w:line="240" w:lineRule="auto"/>
        <w:ind w:firstLine="709"/>
        <w:jc w:val="both"/>
        <w:rPr>
          <w:rFonts w:ascii="Times New Roman" w:hAnsi="Times New Roman" w:cs="Times New Roman"/>
          <w:sz w:val="28"/>
          <w:szCs w:val="28"/>
        </w:rPr>
      </w:pPr>
    </w:p>
    <w:p w:rsidR="00A23B14" w:rsidRPr="00C65251" w:rsidRDefault="00A23B14" w:rsidP="000D00AD">
      <w:pPr>
        <w:spacing w:after="0" w:line="240" w:lineRule="auto"/>
        <w:jc w:val="both"/>
        <w:rPr>
          <w:rFonts w:ascii="Times New Roman" w:hAnsi="Times New Roman" w:cs="Times New Roman"/>
          <w:b/>
          <w:sz w:val="28"/>
          <w:szCs w:val="28"/>
        </w:rPr>
      </w:pPr>
      <w:r w:rsidRPr="00C65251">
        <w:rPr>
          <w:rFonts w:ascii="Times New Roman" w:hAnsi="Times New Roman" w:cs="Times New Roman"/>
          <w:b/>
          <w:sz w:val="28"/>
          <w:szCs w:val="28"/>
        </w:rPr>
        <w:t xml:space="preserve">Президент </w:t>
      </w:r>
    </w:p>
    <w:p w:rsidR="00A23B14" w:rsidRPr="00C65251" w:rsidRDefault="00A23B14" w:rsidP="000D00AD">
      <w:pPr>
        <w:spacing w:after="0" w:line="240" w:lineRule="auto"/>
        <w:jc w:val="both"/>
        <w:rPr>
          <w:rFonts w:ascii="Times New Roman" w:hAnsi="Times New Roman" w:cs="Times New Roman"/>
          <w:b/>
          <w:sz w:val="28"/>
          <w:szCs w:val="28"/>
        </w:rPr>
      </w:pPr>
      <w:r w:rsidRPr="00C65251">
        <w:rPr>
          <w:rFonts w:ascii="Times New Roman" w:hAnsi="Times New Roman" w:cs="Times New Roman"/>
          <w:b/>
          <w:sz w:val="28"/>
          <w:szCs w:val="28"/>
        </w:rPr>
        <w:t xml:space="preserve">Приднестровской </w:t>
      </w:r>
    </w:p>
    <w:p w:rsidR="00A23B14" w:rsidRPr="00C65251" w:rsidRDefault="00A23B14" w:rsidP="000D00AD">
      <w:pPr>
        <w:spacing w:after="0" w:line="240" w:lineRule="auto"/>
        <w:jc w:val="both"/>
        <w:rPr>
          <w:rFonts w:ascii="Times New Roman" w:hAnsi="Times New Roman" w:cs="Times New Roman"/>
          <w:b/>
          <w:sz w:val="28"/>
          <w:szCs w:val="28"/>
        </w:rPr>
      </w:pPr>
      <w:r w:rsidRPr="00C65251">
        <w:rPr>
          <w:rFonts w:ascii="Times New Roman" w:hAnsi="Times New Roman" w:cs="Times New Roman"/>
          <w:b/>
          <w:sz w:val="28"/>
          <w:szCs w:val="28"/>
        </w:rPr>
        <w:t>Молдавской Республики</w:t>
      </w:r>
      <w:r w:rsidRPr="00C65251">
        <w:rPr>
          <w:rFonts w:ascii="Times New Roman" w:hAnsi="Times New Roman" w:cs="Times New Roman"/>
          <w:b/>
          <w:sz w:val="28"/>
          <w:szCs w:val="28"/>
        </w:rPr>
        <w:tab/>
        <w:t xml:space="preserve">                              В. Н. </w:t>
      </w:r>
      <w:proofErr w:type="spellStart"/>
      <w:r w:rsidRPr="00C65251">
        <w:rPr>
          <w:rFonts w:ascii="Times New Roman" w:hAnsi="Times New Roman" w:cs="Times New Roman"/>
          <w:b/>
          <w:sz w:val="28"/>
          <w:szCs w:val="28"/>
        </w:rPr>
        <w:t>Красносельский</w:t>
      </w:r>
      <w:proofErr w:type="spellEnd"/>
    </w:p>
    <w:p w:rsidR="00A23B14" w:rsidRPr="00C65251" w:rsidRDefault="00A23B14" w:rsidP="00A23B14">
      <w:pPr>
        <w:spacing w:after="0" w:line="240" w:lineRule="auto"/>
        <w:ind w:firstLine="709"/>
        <w:jc w:val="both"/>
        <w:rPr>
          <w:rFonts w:ascii="Times New Roman" w:hAnsi="Times New Roman" w:cs="Times New Roman"/>
          <w:b/>
          <w:sz w:val="28"/>
          <w:szCs w:val="28"/>
        </w:rPr>
      </w:pPr>
    </w:p>
    <w:p w:rsidR="00A23B14" w:rsidRPr="00C65251" w:rsidRDefault="00A23B14" w:rsidP="00A23B14">
      <w:pPr>
        <w:spacing w:after="0" w:line="240" w:lineRule="auto"/>
        <w:ind w:firstLine="709"/>
        <w:jc w:val="both"/>
        <w:rPr>
          <w:rFonts w:ascii="Times New Roman" w:hAnsi="Times New Roman" w:cs="Times New Roman"/>
          <w:b/>
          <w:sz w:val="28"/>
          <w:szCs w:val="28"/>
        </w:rPr>
      </w:pPr>
    </w:p>
    <w:p w:rsidR="00A23B14" w:rsidRPr="00C65251" w:rsidRDefault="00A23B14" w:rsidP="00A23B14">
      <w:pPr>
        <w:spacing w:after="0" w:line="240" w:lineRule="auto"/>
        <w:ind w:firstLine="709"/>
        <w:jc w:val="both"/>
        <w:rPr>
          <w:rFonts w:ascii="Times New Roman" w:hAnsi="Times New Roman" w:cs="Times New Roman"/>
          <w:b/>
          <w:sz w:val="28"/>
          <w:szCs w:val="28"/>
        </w:rPr>
      </w:pPr>
    </w:p>
    <w:p w:rsidR="00A23B14" w:rsidRPr="00C65251" w:rsidRDefault="00A23B14" w:rsidP="00A23B14">
      <w:pPr>
        <w:spacing w:after="0" w:line="240" w:lineRule="auto"/>
        <w:ind w:firstLine="709"/>
        <w:jc w:val="both"/>
        <w:rPr>
          <w:rFonts w:ascii="Times New Roman" w:hAnsi="Times New Roman" w:cs="Times New Roman"/>
          <w:b/>
          <w:sz w:val="28"/>
          <w:szCs w:val="28"/>
        </w:rPr>
      </w:pPr>
    </w:p>
    <w:p w:rsidR="00A23B14" w:rsidRPr="00C65251" w:rsidRDefault="00A23B14" w:rsidP="00A23B14">
      <w:pPr>
        <w:spacing w:after="0" w:line="240" w:lineRule="auto"/>
        <w:ind w:firstLine="709"/>
        <w:jc w:val="both"/>
        <w:rPr>
          <w:rFonts w:ascii="Times New Roman" w:hAnsi="Times New Roman" w:cs="Times New Roman"/>
          <w:b/>
          <w:sz w:val="28"/>
          <w:szCs w:val="28"/>
        </w:rPr>
      </w:pPr>
    </w:p>
    <w:p w:rsidR="00A23B14" w:rsidRPr="00C65251" w:rsidRDefault="00A23B14" w:rsidP="00A23B14">
      <w:pPr>
        <w:spacing w:after="0" w:line="240" w:lineRule="auto"/>
        <w:ind w:firstLine="709"/>
        <w:jc w:val="both"/>
        <w:rPr>
          <w:rFonts w:ascii="Times New Roman" w:hAnsi="Times New Roman" w:cs="Times New Roman"/>
          <w:b/>
          <w:sz w:val="28"/>
          <w:szCs w:val="28"/>
        </w:rPr>
      </w:pPr>
    </w:p>
    <w:p w:rsidR="00A23B14" w:rsidRPr="00C65251" w:rsidRDefault="00A23B14" w:rsidP="00A23B14">
      <w:pPr>
        <w:spacing w:after="0" w:line="240" w:lineRule="auto"/>
        <w:ind w:firstLine="709"/>
        <w:jc w:val="both"/>
        <w:rPr>
          <w:rFonts w:ascii="Times New Roman" w:hAnsi="Times New Roman" w:cs="Times New Roman"/>
          <w:b/>
          <w:sz w:val="28"/>
          <w:szCs w:val="28"/>
        </w:rPr>
      </w:pPr>
    </w:p>
    <w:p w:rsidR="00A23B14" w:rsidRPr="00C65251" w:rsidRDefault="00A23B14" w:rsidP="00A23B14">
      <w:pPr>
        <w:spacing w:after="0" w:line="240" w:lineRule="auto"/>
        <w:ind w:firstLine="709"/>
        <w:jc w:val="both"/>
        <w:rPr>
          <w:rFonts w:ascii="Times New Roman" w:hAnsi="Times New Roman" w:cs="Times New Roman"/>
          <w:b/>
          <w:sz w:val="28"/>
          <w:szCs w:val="28"/>
        </w:rPr>
      </w:pPr>
    </w:p>
    <w:p w:rsidR="00A23B14" w:rsidRDefault="00A23B14" w:rsidP="00A23B14">
      <w:pPr>
        <w:spacing w:after="0" w:line="240" w:lineRule="auto"/>
        <w:ind w:firstLine="709"/>
        <w:jc w:val="both"/>
        <w:rPr>
          <w:rFonts w:ascii="Times New Roman" w:hAnsi="Times New Roman" w:cs="Times New Roman"/>
          <w:b/>
          <w:sz w:val="28"/>
          <w:szCs w:val="28"/>
        </w:rPr>
      </w:pPr>
    </w:p>
    <w:p w:rsidR="00A23B14" w:rsidRDefault="00A23B14" w:rsidP="00A23B14">
      <w:pPr>
        <w:spacing w:after="0" w:line="240" w:lineRule="auto"/>
        <w:ind w:firstLine="709"/>
        <w:jc w:val="both"/>
        <w:rPr>
          <w:rFonts w:ascii="Times New Roman" w:hAnsi="Times New Roman" w:cs="Times New Roman"/>
          <w:b/>
          <w:sz w:val="28"/>
          <w:szCs w:val="28"/>
        </w:rPr>
      </w:pPr>
    </w:p>
    <w:p w:rsidR="00A23B14" w:rsidRPr="00C65251" w:rsidRDefault="00A23B14" w:rsidP="00A23B14">
      <w:pPr>
        <w:spacing w:after="0" w:line="240" w:lineRule="auto"/>
        <w:ind w:firstLine="709"/>
        <w:jc w:val="both"/>
        <w:rPr>
          <w:rFonts w:ascii="Times New Roman" w:hAnsi="Times New Roman" w:cs="Times New Roman"/>
          <w:b/>
          <w:sz w:val="28"/>
          <w:szCs w:val="28"/>
        </w:rPr>
      </w:pPr>
    </w:p>
    <w:p w:rsidR="00A23B14" w:rsidRPr="00C65251" w:rsidRDefault="00A23B14" w:rsidP="00A23B14">
      <w:pPr>
        <w:spacing w:after="0" w:line="240" w:lineRule="auto"/>
        <w:ind w:firstLine="709"/>
        <w:jc w:val="both"/>
        <w:rPr>
          <w:rFonts w:ascii="Times New Roman" w:hAnsi="Times New Roman" w:cs="Times New Roman"/>
          <w:b/>
          <w:sz w:val="28"/>
          <w:szCs w:val="28"/>
        </w:rPr>
      </w:pPr>
    </w:p>
    <w:p w:rsidR="0007500D" w:rsidRDefault="0007500D" w:rsidP="00A23B14">
      <w:pPr>
        <w:spacing w:after="0" w:line="240" w:lineRule="auto"/>
        <w:ind w:firstLine="709"/>
        <w:jc w:val="both"/>
        <w:rPr>
          <w:rFonts w:ascii="Times New Roman" w:hAnsi="Times New Roman" w:cs="Times New Roman"/>
          <w:b/>
          <w:sz w:val="28"/>
          <w:szCs w:val="28"/>
        </w:rPr>
      </w:pPr>
    </w:p>
    <w:p w:rsidR="0007500D" w:rsidRDefault="0007500D" w:rsidP="00A23B14">
      <w:pPr>
        <w:spacing w:after="0" w:line="240" w:lineRule="auto"/>
        <w:ind w:firstLine="709"/>
        <w:jc w:val="both"/>
        <w:rPr>
          <w:rFonts w:ascii="Times New Roman" w:hAnsi="Times New Roman" w:cs="Times New Roman"/>
          <w:b/>
          <w:sz w:val="28"/>
          <w:szCs w:val="28"/>
        </w:rPr>
      </w:pPr>
    </w:p>
    <w:p w:rsidR="0007500D" w:rsidRDefault="0007500D" w:rsidP="00A23B14">
      <w:pPr>
        <w:spacing w:after="0" w:line="240" w:lineRule="auto"/>
        <w:ind w:firstLine="709"/>
        <w:jc w:val="both"/>
        <w:rPr>
          <w:rFonts w:ascii="Times New Roman" w:hAnsi="Times New Roman" w:cs="Times New Roman"/>
          <w:b/>
          <w:sz w:val="28"/>
          <w:szCs w:val="28"/>
        </w:rPr>
      </w:pPr>
    </w:p>
    <w:p w:rsidR="0007500D" w:rsidRDefault="0007500D" w:rsidP="00A23B14">
      <w:pPr>
        <w:spacing w:after="0" w:line="240" w:lineRule="auto"/>
        <w:ind w:firstLine="709"/>
        <w:jc w:val="both"/>
        <w:rPr>
          <w:rFonts w:ascii="Times New Roman" w:hAnsi="Times New Roman" w:cs="Times New Roman"/>
          <w:b/>
          <w:sz w:val="28"/>
          <w:szCs w:val="28"/>
        </w:rPr>
      </w:pPr>
    </w:p>
    <w:p w:rsidR="0007500D" w:rsidRDefault="0007500D" w:rsidP="00A23B14">
      <w:pPr>
        <w:spacing w:after="0" w:line="240" w:lineRule="auto"/>
        <w:ind w:firstLine="709"/>
        <w:jc w:val="both"/>
        <w:rPr>
          <w:rFonts w:ascii="Times New Roman" w:hAnsi="Times New Roman" w:cs="Times New Roman"/>
          <w:b/>
          <w:sz w:val="28"/>
          <w:szCs w:val="28"/>
        </w:rPr>
      </w:pPr>
    </w:p>
    <w:p w:rsidR="0007500D" w:rsidRDefault="0007500D" w:rsidP="00A23B14">
      <w:pPr>
        <w:spacing w:after="0" w:line="240" w:lineRule="auto"/>
        <w:ind w:firstLine="709"/>
        <w:jc w:val="both"/>
        <w:rPr>
          <w:rFonts w:ascii="Times New Roman" w:hAnsi="Times New Roman" w:cs="Times New Roman"/>
          <w:b/>
          <w:sz w:val="28"/>
          <w:szCs w:val="28"/>
        </w:rPr>
      </w:pPr>
    </w:p>
    <w:p w:rsidR="0007500D" w:rsidRDefault="0007500D" w:rsidP="00A23B14">
      <w:pPr>
        <w:spacing w:after="0" w:line="240" w:lineRule="auto"/>
        <w:ind w:firstLine="709"/>
        <w:jc w:val="both"/>
        <w:rPr>
          <w:rFonts w:ascii="Times New Roman" w:hAnsi="Times New Roman" w:cs="Times New Roman"/>
          <w:b/>
          <w:sz w:val="28"/>
          <w:szCs w:val="28"/>
        </w:rPr>
      </w:pPr>
    </w:p>
    <w:p w:rsidR="0007500D" w:rsidRDefault="0007500D" w:rsidP="00A23B14">
      <w:pPr>
        <w:spacing w:after="0" w:line="240" w:lineRule="auto"/>
        <w:ind w:firstLine="709"/>
        <w:jc w:val="both"/>
        <w:rPr>
          <w:rFonts w:ascii="Times New Roman" w:hAnsi="Times New Roman" w:cs="Times New Roman"/>
          <w:b/>
          <w:sz w:val="28"/>
          <w:szCs w:val="28"/>
        </w:rPr>
      </w:pPr>
    </w:p>
    <w:p w:rsidR="00A23B14" w:rsidRDefault="00A23B14" w:rsidP="00A23B14">
      <w:pPr>
        <w:spacing w:after="0" w:line="240" w:lineRule="auto"/>
        <w:ind w:firstLine="709"/>
        <w:jc w:val="both"/>
        <w:rPr>
          <w:rFonts w:ascii="Times New Roman" w:hAnsi="Times New Roman" w:cs="Times New Roman"/>
          <w:b/>
          <w:sz w:val="28"/>
          <w:szCs w:val="28"/>
        </w:rPr>
      </w:pPr>
    </w:p>
    <w:p w:rsidR="00A23B14" w:rsidRDefault="00A23B14" w:rsidP="00A23B14">
      <w:pPr>
        <w:spacing w:after="0" w:line="240" w:lineRule="auto"/>
        <w:ind w:firstLine="709"/>
        <w:jc w:val="both"/>
        <w:rPr>
          <w:rFonts w:ascii="Times New Roman" w:hAnsi="Times New Roman" w:cs="Times New Roman"/>
          <w:b/>
          <w:sz w:val="28"/>
          <w:szCs w:val="28"/>
        </w:rPr>
      </w:pPr>
    </w:p>
    <w:sectPr w:rsidR="00A23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3162F"/>
    <w:multiLevelType w:val="hybridMultilevel"/>
    <w:tmpl w:val="656422B4"/>
    <w:lvl w:ilvl="0" w:tplc="334407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9E22891"/>
    <w:multiLevelType w:val="hybridMultilevel"/>
    <w:tmpl w:val="3B2C5970"/>
    <w:lvl w:ilvl="0" w:tplc="EC2E51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BE"/>
    <w:rsid w:val="000702B2"/>
    <w:rsid w:val="0007500D"/>
    <w:rsid w:val="000D00AD"/>
    <w:rsid w:val="0023792E"/>
    <w:rsid w:val="00277B0B"/>
    <w:rsid w:val="00290BE6"/>
    <w:rsid w:val="00301E4F"/>
    <w:rsid w:val="003C2F5F"/>
    <w:rsid w:val="004C1782"/>
    <w:rsid w:val="004D08FC"/>
    <w:rsid w:val="004D7387"/>
    <w:rsid w:val="004F4E49"/>
    <w:rsid w:val="00527B27"/>
    <w:rsid w:val="00666AF5"/>
    <w:rsid w:val="006D6ABE"/>
    <w:rsid w:val="006F090E"/>
    <w:rsid w:val="006F7BF4"/>
    <w:rsid w:val="007475E1"/>
    <w:rsid w:val="00770D0F"/>
    <w:rsid w:val="008102D1"/>
    <w:rsid w:val="008359EC"/>
    <w:rsid w:val="008776A3"/>
    <w:rsid w:val="0096297D"/>
    <w:rsid w:val="00A23B14"/>
    <w:rsid w:val="00A26AD8"/>
    <w:rsid w:val="00A32A4F"/>
    <w:rsid w:val="00B2398C"/>
    <w:rsid w:val="00B430C8"/>
    <w:rsid w:val="00BB7904"/>
    <w:rsid w:val="00BC00EA"/>
    <w:rsid w:val="00C075CF"/>
    <w:rsid w:val="00C34E4F"/>
    <w:rsid w:val="00C941EE"/>
    <w:rsid w:val="00D46A34"/>
    <w:rsid w:val="00DE46D1"/>
    <w:rsid w:val="00E80B13"/>
    <w:rsid w:val="00ED3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C7E69-3808-4EFB-B635-AFF50A76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B14"/>
  </w:style>
  <w:style w:type="paragraph" w:styleId="2">
    <w:name w:val="heading 2"/>
    <w:basedOn w:val="a"/>
    <w:link w:val="20"/>
    <w:uiPriority w:val="9"/>
    <w:qFormat/>
    <w:rsid w:val="00290B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3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aliases w:val=" Знак,Текст Знак1 Знак,Текст Знак Знак Знак, Знак Знак Знак Знак,Знак,Знак Знак Знак Знак,Текст Знак1,Текст Знак1 Знак Знак Знак Знак,Текст Знак Знак Знак1 Знак Знак Знак, Знак Знак Знак Знак1 Знак Знак Знак,Текст Знак2, Знак3,Знак3,Зна, Знак Знак"/>
    <w:basedOn w:val="a"/>
    <w:link w:val="3"/>
    <w:rsid w:val="00A23B14"/>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uiPriority w:val="99"/>
    <w:semiHidden/>
    <w:rsid w:val="00A23B14"/>
    <w:rPr>
      <w:rFonts w:ascii="Consolas" w:hAnsi="Consolas"/>
      <w:sz w:val="21"/>
      <w:szCs w:val="21"/>
    </w:rPr>
  </w:style>
  <w:style w:type="character" w:customStyle="1" w:styleId="3">
    <w:name w:val="Текст Знак3"/>
    <w:aliases w:val=" Знак Знак1,Текст Знак1 Знак Знак,Текст Знак Знак Знак Знак, Знак Знак Знак Знак Знак,Знак Знак,Знак Знак Знак Знак Знак,Текст Знак1 Знак1,Текст Знак1 Знак Знак Знак Знак Знак,Текст Знак Знак Знак1 Знак Знак Знак Знак,Текст Знак2 Знак"/>
    <w:link w:val="a4"/>
    <w:rsid w:val="00A23B14"/>
    <w:rPr>
      <w:rFonts w:ascii="Courier New" w:eastAsia="Times New Roman" w:hAnsi="Courier New" w:cs="Courier New"/>
      <w:sz w:val="20"/>
      <w:szCs w:val="20"/>
      <w:lang w:eastAsia="ru-RU"/>
    </w:rPr>
  </w:style>
  <w:style w:type="paragraph" w:styleId="a6">
    <w:name w:val="Normal (Web)"/>
    <w:basedOn w:val="a"/>
    <w:uiPriority w:val="99"/>
    <w:unhideWhenUsed/>
    <w:rsid w:val="00527B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301E4F"/>
    <w:pPr>
      <w:ind w:left="720"/>
      <w:contextualSpacing/>
    </w:pPr>
  </w:style>
  <w:style w:type="character" w:customStyle="1" w:styleId="a8">
    <w:name w:val="Цветовое выделение"/>
    <w:rsid w:val="00301E4F"/>
    <w:rPr>
      <w:b/>
      <w:color w:val="26282F"/>
    </w:rPr>
  </w:style>
  <w:style w:type="character" w:customStyle="1" w:styleId="a9">
    <w:name w:val="Гипертекстовая ссылка"/>
    <w:rsid w:val="00301E4F"/>
    <w:rPr>
      <w:rFonts w:cs="Times New Roman"/>
      <w:b/>
      <w:bCs/>
      <w:color w:val="106BBE"/>
    </w:rPr>
  </w:style>
  <w:style w:type="character" w:customStyle="1" w:styleId="20">
    <w:name w:val="Заголовок 2 Знак"/>
    <w:basedOn w:val="a0"/>
    <w:link w:val="2"/>
    <w:uiPriority w:val="9"/>
    <w:rsid w:val="00290BE6"/>
    <w:rPr>
      <w:rFonts w:ascii="Times New Roman" w:eastAsia="Times New Roman" w:hAnsi="Times New Roman" w:cs="Times New Roman"/>
      <w:b/>
      <w:bCs/>
      <w:sz w:val="36"/>
      <w:szCs w:val="36"/>
      <w:lang w:eastAsia="ru-RU"/>
    </w:rPr>
  </w:style>
  <w:style w:type="character" w:styleId="aa">
    <w:name w:val="Strong"/>
    <w:basedOn w:val="a0"/>
    <w:uiPriority w:val="22"/>
    <w:qFormat/>
    <w:rsid w:val="00290BE6"/>
    <w:rPr>
      <w:b/>
      <w:bCs/>
    </w:rPr>
  </w:style>
  <w:style w:type="character" w:styleId="ab">
    <w:name w:val="Hyperlink"/>
    <w:basedOn w:val="a0"/>
    <w:uiPriority w:val="99"/>
    <w:semiHidden/>
    <w:unhideWhenUsed/>
    <w:rsid w:val="00290BE6"/>
    <w:rPr>
      <w:color w:val="0000FF"/>
      <w:u w:val="single"/>
    </w:rPr>
  </w:style>
  <w:style w:type="paragraph" w:styleId="ac">
    <w:name w:val="Balloon Text"/>
    <w:basedOn w:val="a"/>
    <w:link w:val="ad"/>
    <w:uiPriority w:val="99"/>
    <w:semiHidden/>
    <w:unhideWhenUsed/>
    <w:rsid w:val="004D738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3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926">
      <w:bodyDiv w:val="1"/>
      <w:marLeft w:val="0"/>
      <w:marRight w:val="0"/>
      <w:marTop w:val="0"/>
      <w:marBottom w:val="0"/>
      <w:divBdr>
        <w:top w:val="none" w:sz="0" w:space="0" w:color="auto"/>
        <w:left w:val="none" w:sz="0" w:space="0" w:color="auto"/>
        <w:bottom w:val="none" w:sz="0" w:space="0" w:color="auto"/>
        <w:right w:val="none" w:sz="0" w:space="0" w:color="auto"/>
      </w:divBdr>
    </w:div>
    <w:div w:id="519857935">
      <w:bodyDiv w:val="1"/>
      <w:marLeft w:val="0"/>
      <w:marRight w:val="0"/>
      <w:marTop w:val="0"/>
      <w:marBottom w:val="0"/>
      <w:divBdr>
        <w:top w:val="none" w:sz="0" w:space="0" w:color="auto"/>
        <w:left w:val="none" w:sz="0" w:space="0" w:color="auto"/>
        <w:bottom w:val="none" w:sz="0" w:space="0" w:color="auto"/>
        <w:right w:val="none" w:sz="0" w:space="0" w:color="auto"/>
      </w:divBdr>
    </w:div>
    <w:div w:id="635337540">
      <w:bodyDiv w:val="1"/>
      <w:marLeft w:val="0"/>
      <w:marRight w:val="0"/>
      <w:marTop w:val="0"/>
      <w:marBottom w:val="0"/>
      <w:divBdr>
        <w:top w:val="none" w:sz="0" w:space="0" w:color="auto"/>
        <w:left w:val="none" w:sz="0" w:space="0" w:color="auto"/>
        <w:bottom w:val="none" w:sz="0" w:space="0" w:color="auto"/>
        <w:right w:val="none" w:sz="0" w:space="0" w:color="auto"/>
      </w:divBdr>
      <w:divsChild>
        <w:div w:id="382869116">
          <w:marLeft w:val="0"/>
          <w:marRight w:val="0"/>
          <w:marTop w:val="0"/>
          <w:marBottom w:val="300"/>
          <w:divBdr>
            <w:top w:val="none" w:sz="0" w:space="0" w:color="auto"/>
            <w:left w:val="none" w:sz="0" w:space="0" w:color="auto"/>
            <w:bottom w:val="none" w:sz="0" w:space="0" w:color="auto"/>
            <w:right w:val="none" w:sz="0" w:space="0" w:color="auto"/>
          </w:divBdr>
        </w:div>
        <w:div w:id="79758961">
          <w:marLeft w:val="0"/>
          <w:marRight w:val="0"/>
          <w:marTop w:val="0"/>
          <w:marBottom w:val="300"/>
          <w:divBdr>
            <w:top w:val="none" w:sz="0" w:space="0" w:color="auto"/>
            <w:left w:val="none" w:sz="0" w:space="0" w:color="auto"/>
            <w:bottom w:val="none" w:sz="0" w:space="0" w:color="auto"/>
            <w:right w:val="none" w:sz="0" w:space="0" w:color="auto"/>
          </w:divBdr>
        </w:div>
      </w:divsChild>
    </w:div>
    <w:div w:id="663169842">
      <w:bodyDiv w:val="1"/>
      <w:marLeft w:val="0"/>
      <w:marRight w:val="0"/>
      <w:marTop w:val="0"/>
      <w:marBottom w:val="0"/>
      <w:divBdr>
        <w:top w:val="none" w:sz="0" w:space="0" w:color="auto"/>
        <w:left w:val="none" w:sz="0" w:space="0" w:color="auto"/>
        <w:bottom w:val="none" w:sz="0" w:space="0" w:color="auto"/>
        <w:right w:val="none" w:sz="0" w:space="0" w:color="auto"/>
      </w:divBdr>
    </w:div>
    <w:div w:id="68231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382</Words>
  <Characters>2181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Юлия Александровна</dc:creator>
  <cp:keywords/>
  <dc:description/>
  <cp:lastModifiedBy>Дротенко Оксана Александровна</cp:lastModifiedBy>
  <cp:revision>10</cp:revision>
  <cp:lastPrinted>2023-01-16T12:42:00Z</cp:lastPrinted>
  <dcterms:created xsi:type="dcterms:W3CDTF">2022-12-20T13:55:00Z</dcterms:created>
  <dcterms:modified xsi:type="dcterms:W3CDTF">2023-01-20T10:17:00Z</dcterms:modified>
</cp:coreProperties>
</file>