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6A" w:rsidRDefault="00D5406A" w:rsidP="00D5406A">
      <w:pPr>
        <w:jc w:val="center"/>
        <w:outlineLvl w:val="0"/>
        <w:rPr>
          <w:b/>
          <w:sz w:val="28"/>
          <w:szCs w:val="28"/>
        </w:rPr>
      </w:pPr>
      <w:r w:rsidRPr="00A849F8">
        <w:rPr>
          <w:b/>
          <w:sz w:val="28"/>
          <w:szCs w:val="28"/>
        </w:rPr>
        <w:t>Обоснование</w:t>
      </w:r>
    </w:p>
    <w:p w:rsidR="00D5406A" w:rsidRPr="00FE259F" w:rsidRDefault="00D5406A" w:rsidP="00D5406A">
      <w:pPr>
        <w:jc w:val="center"/>
        <w:outlineLvl w:val="0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к проекту закона </w:t>
      </w:r>
      <w:r w:rsidRPr="00FE259F">
        <w:rPr>
          <w:b/>
          <w:sz w:val="27"/>
          <w:szCs w:val="27"/>
        </w:rPr>
        <w:t>«О внесении изменения в Гражданский кодекс Приднестровской Молдавской Республики»</w:t>
      </w:r>
    </w:p>
    <w:p w:rsidR="00D5406A" w:rsidRPr="000524A2" w:rsidRDefault="00D5406A" w:rsidP="00D5406A">
      <w:pPr>
        <w:jc w:val="center"/>
        <w:outlineLvl w:val="0"/>
        <w:rPr>
          <w:b/>
          <w:sz w:val="28"/>
          <w:szCs w:val="28"/>
        </w:rPr>
      </w:pPr>
    </w:p>
    <w:p w:rsidR="00D5406A" w:rsidRDefault="00D5406A" w:rsidP="00D54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13A56">
        <w:rPr>
          <w:sz w:val="28"/>
          <w:szCs w:val="28"/>
        </w:rPr>
        <w:t xml:space="preserve">роект закона Приднестровской Молдавской Республики </w:t>
      </w:r>
      <w:r w:rsidRPr="00FE259F">
        <w:rPr>
          <w:sz w:val="28"/>
          <w:szCs w:val="28"/>
        </w:rPr>
        <w:t xml:space="preserve">«О внесении изменения в Гражданский кодекс Приднестровской Молдавской </w:t>
      </w:r>
      <w:proofErr w:type="gramStart"/>
      <w:r w:rsidRPr="00FE259F">
        <w:rPr>
          <w:sz w:val="28"/>
          <w:szCs w:val="28"/>
        </w:rPr>
        <w:t>Республики»</w:t>
      </w:r>
      <w:r>
        <w:rPr>
          <w:sz w:val="28"/>
          <w:szCs w:val="28"/>
        </w:rPr>
        <w:t xml:space="preserve">  </w:t>
      </w:r>
      <w:r w:rsidRPr="00613A56">
        <w:rPr>
          <w:sz w:val="28"/>
          <w:szCs w:val="28"/>
        </w:rPr>
        <w:t>разработан</w:t>
      </w:r>
      <w:proofErr w:type="gramEnd"/>
      <w:r w:rsidRPr="00613A56">
        <w:rPr>
          <w:sz w:val="28"/>
          <w:szCs w:val="28"/>
        </w:rPr>
        <w:t xml:space="preserve"> в целях совершенствования законодательства Приднестровской Молдавской Республики</w:t>
      </w:r>
      <w:r>
        <w:rPr>
          <w:sz w:val="28"/>
          <w:szCs w:val="28"/>
        </w:rPr>
        <w:t xml:space="preserve"> в части конкретизации компетенции уполномоченных органов в области использования земли</w:t>
      </w:r>
      <w:r w:rsidRPr="00613A56">
        <w:rPr>
          <w:sz w:val="28"/>
          <w:szCs w:val="28"/>
        </w:rPr>
        <w:t>.</w:t>
      </w:r>
    </w:p>
    <w:p w:rsidR="00D5406A" w:rsidRPr="00D26E68" w:rsidRDefault="00D5406A" w:rsidP="00D5406A">
      <w:pPr>
        <w:ind w:firstLine="709"/>
        <w:jc w:val="both"/>
        <w:rPr>
          <w:sz w:val="28"/>
          <w:szCs w:val="28"/>
        </w:rPr>
      </w:pPr>
      <w:r w:rsidRPr="00D26E68">
        <w:rPr>
          <w:sz w:val="28"/>
          <w:szCs w:val="28"/>
        </w:rPr>
        <w:t>Нормами статьи 5 Конституции Приднестровской Молдавской Республики определено, что земля, недра, воды, леса, воздушное пространство, а также иные природные ресурсы являются объектами исключительной собственности государства. Тем самым конституционными нормами закреплено исключительное право государства осуществлять полномочия владения и распоряжения земельными участками, в том числе посредством предоставления и прекращения прав на земельные участки.</w:t>
      </w:r>
    </w:p>
    <w:p w:rsidR="00D5406A" w:rsidRDefault="00D5406A" w:rsidP="00D5406A">
      <w:pPr>
        <w:ind w:firstLine="709"/>
        <w:jc w:val="both"/>
        <w:rPr>
          <w:sz w:val="28"/>
          <w:szCs w:val="28"/>
        </w:rPr>
      </w:pPr>
      <w:r w:rsidRPr="00D26E68">
        <w:rPr>
          <w:sz w:val="28"/>
          <w:szCs w:val="28"/>
        </w:rPr>
        <w:t>Пунктом 1 статьи 21 Земельного кодека ПМР определено, что граждане и юридические лица обладают в силу закона такими правами на земельные участки как: право пожизненно наследуемого владения, долгосрочного пользования, краткосрочного пользования, аренды, субаренды, земельным сервитутом. Следовательно, действующие нормы земельного законодательная закрепляют в отношении земельных участков обладание определенными правами.</w:t>
      </w:r>
      <w:r w:rsidRPr="00FE259F">
        <w:rPr>
          <w:sz w:val="28"/>
          <w:szCs w:val="28"/>
        </w:rPr>
        <w:t xml:space="preserve"> </w:t>
      </w:r>
    </w:p>
    <w:p w:rsidR="00D5406A" w:rsidRDefault="00D5406A" w:rsidP="00D5406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Совокупность правовых норм, определенных в рамках Постановления Правительства ПМР от 28 апреля 2017 года №89 «Об утверждении перечня земель Приднестровской Молдавской Республики, отнесённых к ведению республиканских органов государственной власти и ведению местных органов власти», а также</w:t>
      </w:r>
      <w:r w:rsidRPr="00DE463F">
        <w:rPr>
          <w:rFonts w:eastAsia="Calibri"/>
          <w:sz w:val="28"/>
          <w:szCs w:val="28"/>
        </w:rPr>
        <w:t xml:space="preserve"> Постановлени</w:t>
      </w:r>
      <w:r>
        <w:rPr>
          <w:rFonts w:eastAsia="Calibri"/>
          <w:sz w:val="28"/>
          <w:szCs w:val="28"/>
        </w:rPr>
        <w:t>я</w:t>
      </w:r>
      <w:r w:rsidRPr="00DE463F">
        <w:rPr>
          <w:rFonts w:eastAsia="Calibri"/>
          <w:sz w:val="28"/>
          <w:szCs w:val="28"/>
        </w:rPr>
        <w:t xml:space="preserve"> Правительства Приднестровской Молдавской Республики от 28 апреля 2017 года </w:t>
      </w:r>
      <w:r>
        <w:rPr>
          <w:rFonts w:eastAsia="Calibri"/>
          <w:sz w:val="28"/>
          <w:szCs w:val="28"/>
        </w:rPr>
        <w:t xml:space="preserve">№90 </w:t>
      </w:r>
      <w:r w:rsidRPr="00DE463F">
        <w:rPr>
          <w:rFonts w:eastAsia="Calibri"/>
          <w:sz w:val="28"/>
          <w:szCs w:val="28"/>
        </w:rPr>
        <w:t xml:space="preserve">«О разграничении полномочий между республиканскими органами государственной власти и местными органами власти по предоставлению (прекращению) прав пользования земельными участками и переводу земель из одной категории в другую» </w:t>
      </w:r>
      <w:r>
        <w:rPr>
          <w:rFonts w:eastAsia="Calibri"/>
          <w:sz w:val="28"/>
          <w:szCs w:val="28"/>
        </w:rPr>
        <w:t>устанавливает компетенцию уполномоченных органов власти в части предоставления и прекращения прав на земельные участки.</w:t>
      </w:r>
    </w:p>
    <w:p w:rsidR="00D5406A" w:rsidRDefault="00D5406A" w:rsidP="00D5406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Следовательно, рассматривая вопрос использования земельных участков, необходимо апеллировать к правовым доктринам, определяющим применение правового института в части предоставления или прекращения законодательно определённых прав.</w:t>
      </w:r>
    </w:p>
    <w:p w:rsidR="00D5406A" w:rsidRPr="00613A56" w:rsidRDefault="00D5406A" w:rsidP="00D5406A">
      <w:pPr>
        <w:ind w:firstLine="709"/>
        <w:jc w:val="both"/>
        <w:rPr>
          <w:iCs/>
          <w:sz w:val="28"/>
          <w:szCs w:val="28"/>
        </w:rPr>
      </w:pPr>
      <w:r w:rsidRPr="00613A56">
        <w:rPr>
          <w:sz w:val="28"/>
          <w:szCs w:val="28"/>
        </w:rPr>
        <w:t xml:space="preserve">Социально-экономическими последствиями принятия данного проекта закона будет являться устранение неоднозначности понимания отдельных норм </w:t>
      </w:r>
      <w:r>
        <w:rPr>
          <w:sz w:val="28"/>
          <w:szCs w:val="28"/>
        </w:rPr>
        <w:t>законодательства в области использования земельных участков</w:t>
      </w:r>
      <w:r w:rsidRPr="00613A56">
        <w:rPr>
          <w:sz w:val="28"/>
          <w:szCs w:val="28"/>
        </w:rPr>
        <w:t xml:space="preserve"> Приднестровской Молдавской Республики, что будет способствовать правильной трактовке и применению норм законодательства Приднестровской Молдавской Республики</w:t>
      </w:r>
      <w:r>
        <w:rPr>
          <w:iCs/>
          <w:sz w:val="28"/>
          <w:szCs w:val="28"/>
        </w:rPr>
        <w:t>.</w:t>
      </w:r>
    </w:p>
    <w:p w:rsidR="00D5406A" w:rsidRDefault="00D5406A" w:rsidP="00D5406A">
      <w:pPr>
        <w:ind w:firstLine="709"/>
        <w:jc w:val="both"/>
        <w:rPr>
          <w:sz w:val="28"/>
          <w:szCs w:val="28"/>
        </w:rPr>
      </w:pPr>
    </w:p>
    <w:p w:rsidR="00D5406A" w:rsidRPr="00613A56" w:rsidRDefault="00D5406A" w:rsidP="00D54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613A56">
        <w:rPr>
          <w:sz w:val="28"/>
          <w:szCs w:val="28"/>
        </w:rPr>
        <w:t xml:space="preserve"> данной сфере правового регулирования действуют:</w:t>
      </w:r>
    </w:p>
    <w:p w:rsidR="00D5406A" w:rsidRPr="00613A56" w:rsidRDefault="00D5406A" w:rsidP="00D5406A">
      <w:pPr>
        <w:ind w:firstLine="709"/>
        <w:jc w:val="both"/>
        <w:rPr>
          <w:sz w:val="28"/>
          <w:szCs w:val="28"/>
        </w:rPr>
      </w:pPr>
      <w:r w:rsidRPr="00613A56">
        <w:rPr>
          <w:sz w:val="28"/>
          <w:szCs w:val="28"/>
        </w:rPr>
        <w:t>1) Конституция Приднестровской Молдавской Республики;</w:t>
      </w:r>
    </w:p>
    <w:p w:rsidR="00D5406A" w:rsidRPr="00613A56" w:rsidRDefault="00D5406A" w:rsidP="00D5406A">
      <w:pPr>
        <w:ind w:firstLine="709"/>
        <w:jc w:val="both"/>
        <w:rPr>
          <w:sz w:val="28"/>
          <w:szCs w:val="28"/>
        </w:rPr>
      </w:pPr>
      <w:r w:rsidRPr="00613A56">
        <w:rPr>
          <w:sz w:val="28"/>
          <w:szCs w:val="28"/>
        </w:rPr>
        <w:t>2)  Земельный кодекс Приднестровской Молдавской Республики;</w:t>
      </w:r>
    </w:p>
    <w:p w:rsidR="00D5406A" w:rsidRDefault="00D5406A" w:rsidP="00D54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13A56">
        <w:rPr>
          <w:sz w:val="28"/>
          <w:szCs w:val="28"/>
        </w:rPr>
        <w:t>) Постановление Приднестровской Молдавской Республики от 28 апреля 2017 года № 90 «О разграничении полномочий между республиканскими органами государственной власти и местными органами власти по предоставлению (прекращению) прав пользования земельными участками и переводу земель из одной категории в другую»</w:t>
      </w:r>
      <w:r w:rsidRPr="00613A56"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  <w:r w:rsidRPr="00613A56">
        <w:rPr>
          <w:sz w:val="28"/>
          <w:szCs w:val="28"/>
        </w:rPr>
        <w:t>(САЗ 17-18);</w:t>
      </w:r>
    </w:p>
    <w:p w:rsidR="00D5406A" w:rsidRPr="00613A56" w:rsidRDefault="00D5406A" w:rsidP="00D5406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4) Постановления Правительства ПМР от 28 апреля 2017 года №89 «Об утверждении перечня земель Приднестровской Молдавской Республики, отнесённых к ведению республиканских органов государственной власти и ведению местных органов власти».</w:t>
      </w:r>
    </w:p>
    <w:p w:rsidR="00D5406A" w:rsidRPr="00613A56" w:rsidRDefault="00D5406A" w:rsidP="00D54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13A56">
        <w:rPr>
          <w:sz w:val="28"/>
          <w:szCs w:val="28"/>
        </w:rPr>
        <w:t>ринятие данного проекта закона потребует внесени</w:t>
      </w:r>
      <w:r>
        <w:rPr>
          <w:sz w:val="28"/>
          <w:szCs w:val="28"/>
        </w:rPr>
        <w:t>е</w:t>
      </w:r>
      <w:r w:rsidRPr="00613A56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>Закон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Республике».</w:t>
      </w:r>
    </w:p>
    <w:p w:rsidR="00D5406A" w:rsidRPr="00613A56" w:rsidRDefault="00D5406A" w:rsidP="00D54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13A56">
        <w:rPr>
          <w:sz w:val="28"/>
          <w:szCs w:val="28"/>
        </w:rPr>
        <w:t>еализация данного проекта закона не потребует дополнительных материальных и иных затрат;</w:t>
      </w:r>
    </w:p>
    <w:p w:rsidR="00D5406A" w:rsidRPr="00613A56" w:rsidRDefault="00D5406A" w:rsidP="00D54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13A56">
        <w:rPr>
          <w:sz w:val="28"/>
          <w:szCs w:val="28"/>
        </w:rPr>
        <w:t>ля вступления в силу данного проекта закона не потребуется принятия отдельного законодательного акта.</w:t>
      </w:r>
    </w:p>
    <w:p w:rsidR="00611914" w:rsidRDefault="00611914">
      <w:bookmarkStart w:id="0" w:name="_GoBack"/>
      <w:bookmarkEnd w:id="0"/>
    </w:p>
    <w:sectPr w:rsidR="0061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6A"/>
    <w:rsid w:val="00611914"/>
    <w:rsid w:val="00A40C91"/>
    <w:rsid w:val="00D5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6D2A0-9A5F-4B9C-94A5-861A0DD3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</cp:revision>
  <dcterms:created xsi:type="dcterms:W3CDTF">2023-10-30T07:30:00Z</dcterms:created>
  <dcterms:modified xsi:type="dcterms:W3CDTF">2023-10-30T07:30:00Z</dcterms:modified>
</cp:coreProperties>
</file>