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618" w:rsidRPr="001F02E0" w:rsidRDefault="00A30618" w:rsidP="00A30618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F02E0">
        <w:rPr>
          <w:rFonts w:ascii="Times New Roman" w:hAnsi="Times New Roman" w:cs="Times New Roman"/>
          <w:b/>
          <w:sz w:val="27"/>
          <w:szCs w:val="27"/>
        </w:rPr>
        <w:t xml:space="preserve">Сравнительная таблица </w:t>
      </w:r>
    </w:p>
    <w:p w:rsidR="00A30618" w:rsidRPr="001F02E0" w:rsidRDefault="00A30618" w:rsidP="00A30618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1F02E0">
        <w:rPr>
          <w:rFonts w:ascii="Times New Roman" w:hAnsi="Times New Roman" w:cs="Times New Roman"/>
          <w:sz w:val="27"/>
          <w:szCs w:val="27"/>
        </w:rPr>
        <w:t>к проекту закона Приднестровской Молдавской Республики «О внесении изменения в Закон Приднестровской Молдавской Республики «О закупках в Приднестровской Молдавской Республике»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30618" w:rsidRPr="001F02E0" w:rsidTr="006E3290">
        <w:tc>
          <w:tcPr>
            <w:tcW w:w="4672" w:type="dxa"/>
          </w:tcPr>
          <w:p w:rsidR="00A30618" w:rsidRPr="001F02E0" w:rsidRDefault="00A30618" w:rsidP="006E329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F02E0">
              <w:rPr>
                <w:rFonts w:ascii="Times New Roman" w:hAnsi="Times New Roman" w:cs="Times New Roman"/>
                <w:b/>
                <w:sz w:val="27"/>
                <w:szCs w:val="27"/>
              </w:rPr>
              <w:t>Действующая редакция</w:t>
            </w:r>
          </w:p>
        </w:tc>
        <w:tc>
          <w:tcPr>
            <w:tcW w:w="4673" w:type="dxa"/>
          </w:tcPr>
          <w:p w:rsidR="00A30618" w:rsidRPr="001F02E0" w:rsidRDefault="00A30618" w:rsidP="006E329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F02E0">
              <w:rPr>
                <w:rFonts w:ascii="Times New Roman" w:hAnsi="Times New Roman" w:cs="Times New Roman"/>
                <w:b/>
                <w:sz w:val="27"/>
                <w:szCs w:val="27"/>
              </w:rPr>
              <w:t>Предлагаемая редакция</w:t>
            </w:r>
          </w:p>
        </w:tc>
      </w:tr>
      <w:tr w:rsidR="00A30618" w:rsidRPr="001F02E0" w:rsidTr="006E3290">
        <w:tc>
          <w:tcPr>
            <w:tcW w:w="4672" w:type="dxa"/>
          </w:tcPr>
          <w:p w:rsidR="00A30618" w:rsidRPr="001F02E0" w:rsidRDefault="00A30618" w:rsidP="006E3290">
            <w:pPr>
              <w:ind w:left="22" w:firstLine="284"/>
              <w:jc w:val="both"/>
              <w:outlineLvl w:val="1"/>
              <w:rPr>
                <w:rFonts w:ascii="Times New Roman" w:hAnsi="Times New Roman" w:cs="Times New Roman"/>
                <w:sz w:val="27"/>
                <w:szCs w:val="27"/>
              </w:rPr>
            </w:pPr>
            <w:r w:rsidRPr="001F02E0">
              <w:rPr>
                <w:rFonts w:ascii="Times New Roman" w:hAnsi="Times New Roman" w:cs="Times New Roman"/>
                <w:b/>
                <w:sz w:val="27"/>
                <w:szCs w:val="27"/>
              </w:rPr>
              <w:t>Статья 48.</w:t>
            </w:r>
            <w:r w:rsidRPr="001F02E0">
              <w:rPr>
                <w:rFonts w:ascii="Times New Roman" w:hAnsi="Times New Roman" w:cs="Times New Roman"/>
                <w:sz w:val="27"/>
                <w:szCs w:val="27"/>
              </w:rPr>
              <w:t xml:space="preserve"> Осуществление закупки у единственного поставщика (подрядчика, исполнителя), в том числе малой закупки</w:t>
            </w:r>
          </w:p>
          <w:p w:rsidR="00A30618" w:rsidRPr="001F02E0" w:rsidRDefault="00A30618" w:rsidP="006E3290">
            <w:pPr>
              <w:ind w:firstLine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F02E0">
              <w:rPr>
                <w:rFonts w:ascii="Times New Roman" w:hAnsi="Times New Roman" w:cs="Times New Roman"/>
                <w:sz w:val="27"/>
                <w:szCs w:val="27"/>
              </w:rPr>
              <w:t>1. Закупка у единственного поставщика (подрядчика, исполнителя) может осуществляться заказчиком в следующих случаях:</w:t>
            </w:r>
          </w:p>
          <w:p w:rsidR="00A30618" w:rsidRPr="001F02E0" w:rsidRDefault="00A30618" w:rsidP="006E3290">
            <w:pPr>
              <w:ind w:firstLine="284"/>
              <w:jc w:val="center"/>
              <w:outlineLvl w:val="1"/>
              <w:rPr>
                <w:rFonts w:ascii="Times New Roman" w:hAnsi="Times New Roman" w:cs="Times New Roman"/>
                <w:sz w:val="27"/>
                <w:szCs w:val="27"/>
              </w:rPr>
            </w:pPr>
            <w:r w:rsidRPr="001F02E0">
              <w:rPr>
                <w:rFonts w:ascii="Times New Roman" w:hAnsi="Times New Roman" w:cs="Times New Roman"/>
                <w:sz w:val="27"/>
                <w:szCs w:val="27"/>
              </w:rPr>
              <w:t>…………</w:t>
            </w:r>
          </w:p>
          <w:p w:rsidR="00A30618" w:rsidRPr="001F02E0" w:rsidRDefault="00A30618" w:rsidP="006E3290">
            <w:pPr>
              <w:ind w:firstLine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F02E0">
              <w:rPr>
                <w:rFonts w:ascii="Times New Roman" w:hAnsi="Times New Roman" w:cs="Times New Roman"/>
                <w:sz w:val="27"/>
                <w:szCs w:val="27"/>
              </w:rPr>
              <w:t xml:space="preserve">ч) осуществление органами государственной власти Приднестровской Молдавской Республики, осуществляющими функции в сфере обороны, безопасности и правоохранительной деятельности, перечень которых утверждается Правительством Приднестровской Молдавской Республики, закупок товаров, работ, услуг в целях выполнения специальных задач по обеспечению обороны, безопасности государства и правоохранительной деятельности, в том числе противодействия терроризму. Перечни товаров, работ, услуг, закупки которых могут осуществляться в соответствии с настоящим подпунктом, утверждаются </w:t>
            </w:r>
            <w:r w:rsidRPr="001F02E0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руководителем соответствующего органа государственной власти Приднестровской Молдавской Республики, осуществляющего функции в сфере обороны, безопасности и правоохранительной деятельности.</w:t>
            </w:r>
          </w:p>
          <w:p w:rsidR="00A30618" w:rsidRPr="001F02E0" w:rsidRDefault="00A30618" w:rsidP="006E3290">
            <w:pPr>
              <w:jc w:val="center"/>
              <w:outlineLvl w:val="1"/>
              <w:rPr>
                <w:rFonts w:ascii="Times New Roman" w:hAnsi="Times New Roman" w:cs="Times New Roman"/>
                <w:sz w:val="27"/>
                <w:szCs w:val="27"/>
              </w:rPr>
            </w:pPr>
            <w:r w:rsidRPr="001F02E0">
              <w:rPr>
                <w:rFonts w:ascii="Times New Roman" w:hAnsi="Times New Roman" w:cs="Times New Roman"/>
                <w:sz w:val="27"/>
                <w:szCs w:val="27"/>
              </w:rPr>
              <w:t>…………...</w:t>
            </w:r>
          </w:p>
        </w:tc>
        <w:tc>
          <w:tcPr>
            <w:tcW w:w="4673" w:type="dxa"/>
          </w:tcPr>
          <w:p w:rsidR="00A30618" w:rsidRPr="001F02E0" w:rsidRDefault="00A30618" w:rsidP="006E3290">
            <w:pPr>
              <w:ind w:left="22" w:firstLine="284"/>
              <w:jc w:val="both"/>
              <w:outlineLvl w:val="1"/>
              <w:rPr>
                <w:rFonts w:ascii="Times New Roman" w:hAnsi="Times New Roman" w:cs="Times New Roman"/>
                <w:sz w:val="27"/>
                <w:szCs w:val="27"/>
              </w:rPr>
            </w:pPr>
            <w:r w:rsidRPr="001F02E0">
              <w:rPr>
                <w:rFonts w:ascii="Times New Roman" w:hAnsi="Times New Roman" w:cs="Times New Roman"/>
                <w:b/>
                <w:sz w:val="27"/>
                <w:szCs w:val="27"/>
              </w:rPr>
              <w:t>Статья 48.</w:t>
            </w:r>
            <w:r w:rsidRPr="001F02E0">
              <w:rPr>
                <w:rFonts w:ascii="Times New Roman" w:hAnsi="Times New Roman" w:cs="Times New Roman"/>
                <w:sz w:val="27"/>
                <w:szCs w:val="27"/>
              </w:rPr>
              <w:t xml:space="preserve"> Осуществление закупки у единственного поставщика (подрядчика, исполнителя), в том числе малой закупки</w:t>
            </w:r>
          </w:p>
          <w:p w:rsidR="00A30618" w:rsidRPr="001F02E0" w:rsidRDefault="00A30618" w:rsidP="006E3290">
            <w:pPr>
              <w:ind w:firstLine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F02E0">
              <w:rPr>
                <w:rFonts w:ascii="Times New Roman" w:hAnsi="Times New Roman" w:cs="Times New Roman"/>
                <w:sz w:val="27"/>
                <w:szCs w:val="27"/>
              </w:rPr>
              <w:t>1. Закупка у единственного поставщика (подрядчика, исполнителя) может осуществляться заказчиком в следующих случаях:</w:t>
            </w:r>
          </w:p>
          <w:p w:rsidR="00A30618" w:rsidRPr="001F02E0" w:rsidRDefault="00A30618" w:rsidP="006E3290">
            <w:pPr>
              <w:ind w:firstLine="284"/>
              <w:jc w:val="center"/>
              <w:outlineLvl w:val="1"/>
              <w:rPr>
                <w:rFonts w:ascii="Times New Roman" w:hAnsi="Times New Roman" w:cs="Times New Roman"/>
                <w:sz w:val="27"/>
                <w:szCs w:val="27"/>
              </w:rPr>
            </w:pPr>
            <w:r w:rsidRPr="001F02E0">
              <w:rPr>
                <w:rFonts w:ascii="Times New Roman" w:hAnsi="Times New Roman" w:cs="Times New Roman"/>
                <w:sz w:val="27"/>
                <w:szCs w:val="27"/>
              </w:rPr>
              <w:t>…………</w:t>
            </w:r>
          </w:p>
          <w:p w:rsidR="00A30618" w:rsidRPr="001F02E0" w:rsidRDefault="00A30618" w:rsidP="006E3290">
            <w:pPr>
              <w:ind w:firstLine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F02E0">
              <w:rPr>
                <w:rFonts w:ascii="Times New Roman" w:hAnsi="Times New Roman" w:cs="Times New Roman"/>
                <w:sz w:val="27"/>
                <w:szCs w:val="27"/>
              </w:rPr>
              <w:t xml:space="preserve">ч) осуществление органами государственной власти Приднестровской Молдавской Республики, осуществляющими функции в сфере обороны, безопасности и правоохранительной деятельности, перечень которых утверждается Правительством Приднестровской Молдавской Республики, закупок товаров, работ, услуг в целях выполнения специальных задач по обеспечению обороны, безопасности государства и правоохранительной деятельности, в том числе противодействия терроризму. </w:t>
            </w:r>
            <w:r w:rsidRPr="001F02E0">
              <w:rPr>
                <w:rFonts w:ascii="Times New Roman" w:hAnsi="Times New Roman" w:cs="Times New Roman"/>
                <w:b/>
                <w:sz w:val="27"/>
                <w:szCs w:val="27"/>
              </w:rPr>
              <w:t>Перечень специальных задач, при выполнении которых органами государственной власти Приднестровской Молдавской Республики, осуществляющими функции в сфере обороны, безопасности и правоохранительной деятельности осуществляется закупка товаров, работ, услуг в соответствии с настоящим подпунктом утверждается Президентом Приднестровской Молдавской Республики.</w:t>
            </w:r>
            <w:r w:rsidRPr="001F02E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30618" w:rsidRPr="001F02E0" w:rsidRDefault="00A30618" w:rsidP="006E3290">
            <w:pPr>
              <w:jc w:val="center"/>
              <w:outlineLvl w:val="1"/>
              <w:rPr>
                <w:rFonts w:ascii="Times New Roman" w:hAnsi="Times New Roman" w:cs="Times New Roman"/>
                <w:sz w:val="27"/>
                <w:szCs w:val="27"/>
              </w:rPr>
            </w:pPr>
            <w:r w:rsidRPr="001F02E0">
              <w:rPr>
                <w:rFonts w:ascii="Times New Roman" w:hAnsi="Times New Roman" w:cs="Times New Roman"/>
                <w:sz w:val="27"/>
                <w:szCs w:val="27"/>
              </w:rPr>
              <w:t>…………...</w:t>
            </w:r>
          </w:p>
          <w:p w:rsidR="00A30618" w:rsidRPr="001F02E0" w:rsidRDefault="00A30618" w:rsidP="006E329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A30618" w:rsidRPr="001F02E0" w:rsidRDefault="00A30618" w:rsidP="00A30618">
      <w:pPr>
        <w:rPr>
          <w:rFonts w:ascii="Times New Roman" w:hAnsi="Times New Roman" w:cs="Times New Roman"/>
          <w:sz w:val="27"/>
          <w:szCs w:val="27"/>
        </w:rPr>
      </w:pPr>
    </w:p>
    <w:p w:rsidR="00611914" w:rsidRDefault="00611914">
      <w:bookmarkStart w:id="0" w:name="_GoBack"/>
      <w:bookmarkEnd w:id="0"/>
    </w:p>
    <w:sectPr w:rsidR="00611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618"/>
    <w:rsid w:val="00611914"/>
    <w:rsid w:val="00A30618"/>
    <w:rsid w:val="00A4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D2C71-98B0-460F-9609-B0872C5C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Дротенко Оксана Александровна</cp:lastModifiedBy>
  <cp:revision>1</cp:revision>
  <dcterms:created xsi:type="dcterms:W3CDTF">2023-10-31T08:25:00Z</dcterms:created>
  <dcterms:modified xsi:type="dcterms:W3CDTF">2023-10-31T08:25:00Z</dcterms:modified>
</cp:coreProperties>
</file>