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9FD" w:rsidRPr="00D714E2" w:rsidRDefault="00F679FD" w:rsidP="00975E59">
      <w:pPr>
        <w:ind w:right="3414" w:firstLine="709"/>
        <w:jc w:val="both"/>
        <w:rPr>
          <w:b/>
          <w:sz w:val="28"/>
          <w:szCs w:val="28"/>
        </w:rPr>
      </w:pPr>
    </w:p>
    <w:p w:rsidR="00F679FD" w:rsidRPr="00D714E2" w:rsidRDefault="00F679FD" w:rsidP="00975E59">
      <w:pPr>
        <w:ind w:right="3414" w:firstLine="709"/>
        <w:jc w:val="both"/>
        <w:rPr>
          <w:b/>
          <w:sz w:val="28"/>
          <w:szCs w:val="28"/>
        </w:rPr>
      </w:pPr>
    </w:p>
    <w:p w:rsidR="00F679FD" w:rsidRPr="00D714E2" w:rsidRDefault="00F679FD" w:rsidP="00975E59">
      <w:pPr>
        <w:ind w:right="3414" w:firstLine="709"/>
        <w:jc w:val="both"/>
        <w:rPr>
          <w:b/>
          <w:sz w:val="28"/>
          <w:szCs w:val="28"/>
        </w:rPr>
      </w:pPr>
    </w:p>
    <w:p w:rsidR="00F679FD" w:rsidRPr="00D714E2" w:rsidRDefault="00F679FD" w:rsidP="00975E59">
      <w:pPr>
        <w:ind w:right="3414" w:firstLine="709"/>
        <w:jc w:val="both"/>
        <w:rPr>
          <w:b/>
          <w:sz w:val="28"/>
          <w:szCs w:val="28"/>
        </w:rPr>
      </w:pPr>
    </w:p>
    <w:p w:rsidR="00F679FD" w:rsidRPr="00D714E2" w:rsidRDefault="00F679FD" w:rsidP="00975E59">
      <w:pPr>
        <w:ind w:right="3414" w:firstLine="709"/>
        <w:jc w:val="both"/>
        <w:rPr>
          <w:b/>
          <w:sz w:val="28"/>
          <w:szCs w:val="28"/>
        </w:rPr>
      </w:pPr>
    </w:p>
    <w:p w:rsidR="00F679FD" w:rsidRPr="00EC497A" w:rsidRDefault="00F679FD" w:rsidP="00B033E9">
      <w:pPr>
        <w:ind w:right="-2"/>
        <w:jc w:val="center"/>
        <w:rPr>
          <w:b/>
          <w:sz w:val="28"/>
          <w:szCs w:val="28"/>
          <w:lang w:val="en-US"/>
        </w:rPr>
      </w:pPr>
      <w:r w:rsidRPr="00D714E2">
        <w:rPr>
          <w:b/>
          <w:sz w:val="28"/>
          <w:szCs w:val="28"/>
        </w:rPr>
        <w:t xml:space="preserve">ПОСТАНОВЛЕНИЕ № </w:t>
      </w:r>
      <w:r>
        <w:rPr>
          <w:b/>
          <w:sz w:val="28"/>
          <w:szCs w:val="28"/>
        </w:rPr>
        <w:t>3</w:t>
      </w:r>
      <w:r w:rsidR="00B033E9">
        <w:rPr>
          <w:b/>
          <w:sz w:val="28"/>
          <w:szCs w:val="28"/>
        </w:rPr>
        <w:t>121</w:t>
      </w:r>
    </w:p>
    <w:p w:rsidR="00F679FD" w:rsidRPr="004C39D4" w:rsidRDefault="00F679FD" w:rsidP="00975E59">
      <w:pPr>
        <w:ind w:right="-2" w:firstLine="709"/>
        <w:jc w:val="both"/>
        <w:rPr>
          <w:sz w:val="28"/>
          <w:szCs w:val="28"/>
        </w:rPr>
      </w:pPr>
    </w:p>
    <w:p w:rsidR="00F679FD" w:rsidRPr="004C39D4" w:rsidRDefault="00F679FD" w:rsidP="00975E59">
      <w:pPr>
        <w:ind w:right="-2"/>
        <w:jc w:val="both"/>
        <w:rPr>
          <w:sz w:val="28"/>
          <w:szCs w:val="28"/>
        </w:rPr>
      </w:pPr>
      <w:r w:rsidRPr="004C39D4">
        <w:rPr>
          <w:sz w:val="28"/>
          <w:szCs w:val="28"/>
        </w:rPr>
        <w:t xml:space="preserve">Принято Верховным Советом </w:t>
      </w:r>
    </w:p>
    <w:p w:rsidR="00F679FD" w:rsidRPr="004C39D4" w:rsidRDefault="00F679FD" w:rsidP="00975E59">
      <w:pPr>
        <w:ind w:right="-2"/>
        <w:jc w:val="both"/>
        <w:rPr>
          <w:sz w:val="28"/>
          <w:szCs w:val="28"/>
        </w:rPr>
      </w:pPr>
      <w:r w:rsidRPr="004C39D4">
        <w:rPr>
          <w:sz w:val="28"/>
          <w:szCs w:val="28"/>
        </w:rPr>
        <w:t>Приднестровской Молдавской Республики                              5 июня 2024 года</w:t>
      </w:r>
    </w:p>
    <w:p w:rsidR="00F679FD" w:rsidRPr="004C39D4" w:rsidRDefault="00F679FD" w:rsidP="00975E59">
      <w:pPr>
        <w:ind w:right="-2"/>
        <w:jc w:val="both"/>
        <w:rPr>
          <w:sz w:val="28"/>
          <w:szCs w:val="28"/>
        </w:rPr>
      </w:pPr>
    </w:p>
    <w:p w:rsidR="00597AD9" w:rsidRPr="00B10622" w:rsidRDefault="00597AD9" w:rsidP="00975E59">
      <w:pPr>
        <w:pStyle w:val="5"/>
        <w:spacing w:before="0" w:after="0"/>
        <w:ind w:right="3400"/>
        <w:jc w:val="both"/>
        <w:rPr>
          <w:i w:val="0"/>
          <w:color w:val="000000"/>
          <w:sz w:val="28"/>
          <w:szCs w:val="28"/>
        </w:rPr>
      </w:pPr>
      <w:r w:rsidRPr="00975E59">
        <w:rPr>
          <w:i w:val="0"/>
          <w:color w:val="000000"/>
          <w:sz w:val="28"/>
          <w:szCs w:val="28"/>
        </w:rPr>
        <w:t xml:space="preserve">Об утверждении отчета Центральной избирательной комиссии Приднестровской Молдавской Республики </w:t>
      </w:r>
      <w:r w:rsidR="00B928C2" w:rsidRPr="00975E59">
        <w:rPr>
          <w:i w:val="0"/>
          <w:color w:val="000000"/>
          <w:sz w:val="28"/>
          <w:szCs w:val="28"/>
        </w:rPr>
        <w:t>о расходовании</w:t>
      </w:r>
      <w:r w:rsidR="00B928C2" w:rsidRPr="00B10622">
        <w:rPr>
          <w:i w:val="0"/>
          <w:color w:val="000000"/>
          <w:sz w:val="28"/>
          <w:szCs w:val="28"/>
        </w:rPr>
        <w:t xml:space="preserve"> средств</w:t>
      </w:r>
      <w:r w:rsidR="005A1918" w:rsidRPr="00B10622">
        <w:rPr>
          <w:i w:val="0"/>
          <w:color w:val="000000"/>
          <w:sz w:val="28"/>
          <w:szCs w:val="28"/>
        </w:rPr>
        <w:t xml:space="preserve">, выделенных на организацию </w:t>
      </w:r>
      <w:r w:rsidR="00B928C2" w:rsidRPr="00B10622">
        <w:rPr>
          <w:i w:val="0"/>
          <w:color w:val="000000"/>
          <w:sz w:val="28"/>
          <w:szCs w:val="28"/>
        </w:rPr>
        <w:t xml:space="preserve">и проведение </w:t>
      </w:r>
      <w:r w:rsidR="00B10622" w:rsidRPr="00B10622">
        <w:rPr>
          <w:i w:val="0"/>
          <w:color w:val="000000"/>
          <w:sz w:val="28"/>
          <w:szCs w:val="28"/>
        </w:rPr>
        <w:t xml:space="preserve">дополнительных </w:t>
      </w:r>
      <w:r w:rsidR="00B928C2" w:rsidRPr="00B10622">
        <w:rPr>
          <w:i w:val="0"/>
          <w:color w:val="000000"/>
          <w:sz w:val="28"/>
          <w:szCs w:val="28"/>
        </w:rPr>
        <w:t xml:space="preserve">выборов </w:t>
      </w:r>
      <w:r w:rsidR="00B10622" w:rsidRPr="00B10622">
        <w:rPr>
          <w:i w:val="0"/>
          <w:sz w:val="28"/>
          <w:szCs w:val="28"/>
        </w:rPr>
        <w:t xml:space="preserve">депутата Верховного Совета Приднестровской Молдавской </w:t>
      </w:r>
      <w:r w:rsidR="00B10622" w:rsidRPr="00B10622">
        <w:rPr>
          <w:bCs w:val="0"/>
          <w:i w:val="0"/>
          <w:sz w:val="28"/>
          <w:szCs w:val="28"/>
        </w:rPr>
        <w:t xml:space="preserve">Республики </w:t>
      </w:r>
      <w:r w:rsidR="00B10622" w:rsidRPr="00B10622">
        <w:rPr>
          <w:i w:val="0"/>
          <w:sz w:val="28"/>
          <w:szCs w:val="28"/>
        </w:rPr>
        <w:t xml:space="preserve">VII созыва </w:t>
      </w:r>
      <w:r w:rsidR="00411807">
        <w:rPr>
          <w:i w:val="0"/>
          <w:sz w:val="28"/>
          <w:szCs w:val="28"/>
        </w:rPr>
        <w:t xml:space="preserve">по </w:t>
      </w:r>
      <w:r w:rsidR="00B10622" w:rsidRPr="00B10622">
        <w:rPr>
          <w:i w:val="0"/>
          <w:sz w:val="28"/>
          <w:szCs w:val="28"/>
        </w:rPr>
        <w:t>избирательному округу №</w:t>
      </w:r>
      <w:r w:rsidR="003E13FB">
        <w:rPr>
          <w:i w:val="0"/>
          <w:sz w:val="28"/>
          <w:szCs w:val="28"/>
        </w:rPr>
        <w:t xml:space="preserve"> </w:t>
      </w:r>
      <w:r w:rsidR="00B10622" w:rsidRPr="00B10622">
        <w:rPr>
          <w:i w:val="0"/>
          <w:sz w:val="28"/>
          <w:szCs w:val="28"/>
        </w:rPr>
        <w:t>24 «Парканский» 31 марта 2024 года</w:t>
      </w:r>
    </w:p>
    <w:p w:rsidR="00920FE9" w:rsidRPr="00564D18" w:rsidRDefault="00920FE9" w:rsidP="00975E59">
      <w:pPr>
        <w:pStyle w:val="5"/>
        <w:spacing w:before="0" w:after="0"/>
        <w:ind w:firstLine="709"/>
        <w:jc w:val="both"/>
        <w:rPr>
          <w:b w:val="0"/>
          <w:i w:val="0"/>
          <w:color w:val="000000"/>
          <w:sz w:val="28"/>
          <w:szCs w:val="28"/>
          <w:highlight w:val="yellow"/>
        </w:rPr>
      </w:pPr>
    </w:p>
    <w:p w:rsidR="00597AD9" w:rsidRPr="0073514E" w:rsidRDefault="00597AD9" w:rsidP="00975E59">
      <w:pPr>
        <w:pStyle w:val="5"/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411807">
        <w:rPr>
          <w:b w:val="0"/>
          <w:i w:val="0"/>
          <w:color w:val="000000"/>
          <w:sz w:val="28"/>
          <w:szCs w:val="28"/>
        </w:rPr>
        <w:t>Рассмотрев отчет Центральной</w:t>
      </w:r>
      <w:r w:rsidRPr="00411807">
        <w:rPr>
          <w:b w:val="0"/>
          <w:i w:val="0"/>
          <w:sz w:val="28"/>
          <w:szCs w:val="28"/>
        </w:rPr>
        <w:t xml:space="preserve"> избирательной комиссии Приднестровской Молдавской Республики о расходовании средств</w:t>
      </w:r>
      <w:r w:rsidR="005A1918" w:rsidRPr="00411807">
        <w:rPr>
          <w:b w:val="0"/>
          <w:i w:val="0"/>
          <w:sz w:val="28"/>
          <w:szCs w:val="28"/>
        </w:rPr>
        <w:t xml:space="preserve">, </w:t>
      </w:r>
      <w:r w:rsidR="00411807" w:rsidRPr="00411807">
        <w:rPr>
          <w:b w:val="0"/>
          <w:bCs w:val="0"/>
          <w:i w:val="0"/>
          <w:sz w:val="28"/>
          <w:szCs w:val="28"/>
        </w:rPr>
        <w:t xml:space="preserve">выделенных </w:t>
      </w:r>
      <w:r w:rsidR="00411807" w:rsidRPr="00411807">
        <w:rPr>
          <w:b w:val="0"/>
          <w:i w:val="0"/>
          <w:sz w:val="28"/>
          <w:szCs w:val="28"/>
        </w:rPr>
        <w:t>на организацию и проведение дополнительных выборов депутата</w:t>
      </w:r>
      <w:r w:rsidR="00411807" w:rsidRPr="004954FC">
        <w:rPr>
          <w:b w:val="0"/>
          <w:i w:val="0"/>
          <w:sz w:val="28"/>
          <w:szCs w:val="28"/>
        </w:rPr>
        <w:t xml:space="preserve"> Верховного Совета Приднестровской Молдавской </w:t>
      </w:r>
      <w:r w:rsidR="00411807" w:rsidRPr="004954FC">
        <w:rPr>
          <w:b w:val="0"/>
          <w:bCs w:val="0"/>
          <w:i w:val="0"/>
          <w:sz w:val="28"/>
          <w:szCs w:val="28"/>
        </w:rPr>
        <w:t xml:space="preserve">Республики </w:t>
      </w:r>
      <w:r w:rsidR="00C50C3D">
        <w:rPr>
          <w:b w:val="0"/>
          <w:bCs w:val="0"/>
          <w:i w:val="0"/>
          <w:sz w:val="28"/>
          <w:szCs w:val="28"/>
        </w:rPr>
        <w:br/>
      </w:r>
      <w:r w:rsidR="00411807" w:rsidRPr="004954FC">
        <w:rPr>
          <w:b w:val="0"/>
          <w:i w:val="0"/>
          <w:sz w:val="28"/>
          <w:szCs w:val="28"/>
        </w:rPr>
        <w:t>VII созыва по избирательному округу №</w:t>
      </w:r>
      <w:r w:rsidR="003E13FB">
        <w:rPr>
          <w:b w:val="0"/>
          <w:i w:val="0"/>
          <w:sz w:val="28"/>
          <w:szCs w:val="28"/>
        </w:rPr>
        <w:t xml:space="preserve"> </w:t>
      </w:r>
      <w:r w:rsidR="00411807" w:rsidRPr="004954FC">
        <w:rPr>
          <w:b w:val="0"/>
          <w:i w:val="0"/>
          <w:sz w:val="28"/>
          <w:szCs w:val="28"/>
        </w:rPr>
        <w:t xml:space="preserve">24 «Парканский» 31 марта </w:t>
      </w:r>
      <w:r w:rsidR="00C50C3D">
        <w:rPr>
          <w:b w:val="0"/>
          <w:i w:val="0"/>
          <w:sz w:val="28"/>
          <w:szCs w:val="28"/>
        </w:rPr>
        <w:br/>
      </w:r>
      <w:r w:rsidR="00411807" w:rsidRPr="004954FC">
        <w:rPr>
          <w:b w:val="0"/>
          <w:i w:val="0"/>
          <w:sz w:val="28"/>
          <w:szCs w:val="28"/>
        </w:rPr>
        <w:t xml:space="preserve">2024 </w:t>
      </w:r>
      <w:r w:rsidR="00411807" w:rsidRPr="00411807">
        <w:rPr>
          <w:b w:val="0"/>
          <w:i w:val="0"/>
          <w:sz w:val="28"/>
          <w:szCs w:val="28"/>
        </w:rPr>
        <w:t>года</w:t>
      </w:r>
      <w:r w:rsidRPr="00411807">
        <w:rPr>
          <w:b w:val="0"/>
          <w:i w:val="0"/>
          <w:sz w:val="28"/>
          <w:szCs w:val="28"/>
        </w:rPr>
        <w:t xml:space="preserve">, внесенный на рассмотрение Верховного Совета Приднестровской Молдавской Республики Центральной избирательной комиссией Приднестровской Молдавской Республики </w:t>
      </w:r>
      <w:r w:rsidRPr="0073514E">
        <w:rPr>
          <w:b w:val="0"/>
          <w:i w:val="0"/>
          <w:sz w:val="28"/>
          <w:szCs w:val="28"/>
        </w:rPr>
        <w:t>(</w:t>
      </w:r>
      <w:r w:rsidR="00411807" w:rsidRPr="0073514E">
        <w:rPr>
          <w:b w:val="0"/>
          <w:i w:val="0"/>
          <w:sz w:val="28"/>
          <w:szCs w:val="28"/>
        </w:rPr>
        <w:t>письмо</w:t>
      </w:r>
      <w:r w:rsidRPr="0073514E">
        <w:rPr>
          <w:b w:val="0"/>
          <w:i w:val="0"/>
          <w:sz w:val="28"/>
          <w:szCs w:val="28"/>
        </w:rPr>
        <w:t xml:space="preserve"> от </w:t>
      </w:r>
      <w:r w:rsidR="00411807" w:rsidRPr="0073514E">
        <w:rPr>
          <w:b w:val="0"/>
          <w:i w:val="0"/>
          <w:sz w:val="28"/>
          <w:szCs w:val="28"/>
        </w:rPr>
        <w:t>30</w:t>
      </w:r>
      <w:r w:rsidR="00322F84">
        <w:rPr>
          <w:b w:val="0"/>
          <w:i w:val="0"/>
          <w:sz w:val="28"/>
          <w:szCs w:val="28"/>
        </w:rPr>
        <w:t xml:space="preserve"> апреля </w:t>
      </w:r>
      <w:r w:rsidR="003B2954" w:rsidRPr="0073514E">
        <w:rPr>
          <w:b w:val="0"/>
          <w:i w:val="0"/>
          <w:sz w:val="28"/>
          <w:szCs w:val="28"/>
        </w:rPr>
        <w:t>20</w:t>
      </w:r>
      <w:r w:rsidR="00322F84">
        <w:rPr>
          <w:b w:val="0"/>
          <w:i w:val="0"/>
          <w:sz w:val="28"/>
          <w:szCs w:val="28"/>
        </w:rPr>
        <w:t xml:space="preserve">24 </w:t>
      </w:r>
      <w:r w:rsidRPr="0073514E">
        <w:rPr>
          <w:b w:val="0"/>
          <w:i w:val="0"/>
          <w:sz w:val="28"/>
          <w:szCs w:val="28"/>
        </w:rPr>
        <w:t xml:space="preserve">года </w:t>
      </w:r>
      <w:r w:rsidR="00BC578C">
        <w:rPr>
          <w:b w:val="0"/>
          <w:i w:val="0"/>
          <w:sz w:val="28"/>
          <w:szCs w:val="28"/>
        </w:rPr>
        <w:br/>
      </w:r>
      <w:r w:rsidRPr="0073514E">
        <w:rPr>
          <w:b w:val="0"/>
          <w:i w:val="0"/>
          <w:sz w:val="28"/>
          <w:szCs w:val="28"/>
        </w:rPr>
        <w:t>№</w:t>
      </w:r>
      <w:r w:rsidR="00BC578C">
        <w:rPr>
          <w:b w:val="0"/>
          <w:i w:val="0"/>
          <w:sz w:val="28"/>
          <w:szCs w:val="28"/>
        </w:rPr>
        <w:t xml:space="preserve"> </w:t>
      </w:r>
      <w:r w:rsidR="003B2954" w:rsidRPr="0073514E">
        <w:rPr>
          <w:b w:val="0"/>
          <w:i w:val="0"/>
          <w:sz w:val="28"/>
          <w:szCs w:val="28"/>
        </w:rPr>
        <w:t>30-39/</w:t>
      </w:r>
      <w:r w:rsidR="00411807" w:rsidRPr="0073514E">
        <w:rPr>
          <w:b w:val="0"/>
          <w:i w:val="0"/>
          <w:sz w:val="28"/>
          <w:szCs w:val="28"/>
        </w:rPr>
        <w:t>37</w:t>
      </w:r>
      <w:r w:rsidR="00482E88" w:rsidRPr="0073514E">
        <w:rPr>
          <w:b w:val="0"/>
          <w:i w:val="0"/>
          <w:sz w:val="28"/>
          <w:szCs w:val="28"/>
        </w:rPr>
        <w:t xml:space="preserve">) </w:t>
      </w:r>
      <w:r w:rsidRPr="0073514E">
        <w:rPr>
          <w:b w:val="0"/>
          <w:i w:val="0"/>
          <w:sz w:val="28"/>
          <w:szCs w:val="28"/>
        </w:rPr>
        <w:t xml:space="preserve">в соответствии с пунктом 1 статьи 19 Избирательного </w:t>
      </w:r>
      <w:r w:rsidR="00FE2968" w:rsidRPr="0073514E">
        <w:rPr>
          <w:b w:val="0"/>
          <w:i w:val="0"/>
          <w:sz w:val="28"/>
          <w:szCs w:val="28"/>
        </w:rPr>
        <w:t>к</w:t>
      </w:r>
      <w:r w:rsidRPr="0073514E">
        <w:rPr>
          <w:b w:val="0"/>
          <w:i w:val="0"/>
          <w:sz w:val="28"/>
          <w:szCs w:val="28"/>
        </w:rPr>
        <w:t>одекса Приднестровской Молдавской Республики, Верховный Совет Приднестровской Молдавской Республики отмечает следующее.</w:t>
      </w:r>
    </w:p>
    <w:p w:rsidR="00597AD9" w:rsidRPr="0073514E" w:rsidRDefault="00597AD9" w:rsidP="00975E59">
      <w:pPr>
        <w:pStyle w:val="5"/>
        <w:spacing w:before="0" w:after="0"/>
        <w:ind w:firstLine="709"/>
        <w:jc w:val="both"/>
        <w:rPr>
          <w:b w:val="0"/>
          <w:i w:val="0"/>
          <w:sz w:val="28"/>
          <w:szCs w:val="28"/>
        </w:rPr>
      </w:pPr>
    </w:p>
    <w:p w:rsidR="00597AD9" w:rsidRPr="002C5560" w:rsidRDefault="00597AD9" w:rsidP="00975E59">
      <w:pPr>
        <w:pStyle w:val="5"/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D50AD5">
        <w:rPr>
          <w:b w:val="0"/>
          <w:i w:val="0"/>
          <w:sz w:val="28"/>
          <w:szCs w:val="28"/>
        </w:rPr>
        <w:t xml:space="preserve">Фактические расходы на организацию и проведение </w:t>
      </w:r>
      <w:r w:rsidR="00D50AD5" w:rsidRPr="00D50AD5">
        <w:rPr>
          <w:b w:val="0"/>
          <w:i w:val="0"/>
          <w:sz w:val="28"/>
          <w:szCs w:val="28"/>
        </w:rPr>
        <w:t>дополнительных выборов депутата Верховного Совета Приднестровской</w:t>
      </w:r>
      <w:r w:rsidR="00D50AD5" w:rsidRPr="004954FC">
        <w:rPr>
          <w:b w:val="0"/>
          <w:i w:val="0"/>
          <w:sz w:val="28"/>
          <w:szCs w:val="28"/>
        </w:rPr>
        <w:t xml:space="preserve"> Молдавской </w:t>
      </w:r>
      <w:r w:rsidR="00D50AD5" w:rsidRPr="004954FC">
        <w:rPr>
          <w:b w:val="0"/>
          <w:bCs w:val="0"/>
          <w:i w:val="0"/>
          <w:sz w:val="28"/>
          <w:szCs w:val="28"/>
        </w:rPr>
        <w:t xml:space="preserve">Республики </w:t>
      </w:r>
      <w:r w:rsidR="00D50AD5" w:rsidRPr="004954FC">
        <w:rPr>
          <w:b w:val="0"/>
          <w:i w:val="0"/>
          <w:sz w:val="28"/>
          <w:szCs w:val="28"/>
        </w:rPr>
        <w:t>VII созыва по избирательному округу №</w:t>
      </w:r>
      <w:r w:rsidR="003E13FB">
        <w:rPr>
          <w:b w:val="0"/>
          <w:i w:val="0"/>
          <w:sz w:val="28"/>
          <w:szCs w:val="28"/>
        </w:rPr>
        <w:t xml:space="preserve"> </w:t>
      </w:r>
      <w:r w:rsidR="00D50AD5" w:rsidRPr="004954FC">
        <w:rPr>
          <w:b w:val="0"/>
          <w:i w:val="0"/>
          <w:sz w:val="28"/>
          <w:szCs w:val="28"/>
        </w:rPr>
        <w:t xml:space="preserve">24 «Парканский» </w:t>
      </w:r>
      <w:r w:rsidR="00D50AD5">
        <w:rPr>
          <w:b w:val="0"/>
          <w:i w:val="0"/>
          <w:sz w:val="28"/>
          <w:szCs w:val="28"/>
        </w:rPr>
        <w:br/>
      </w:r>
      <w:r w:rsidR="00D50AD5" w:rsidRPr="004954FC">
        <w:rPr>
          <w:b w:val="0"/>
          <w:i w:val="0"/>
          <w:sz w:val="28"/>
          <w:szCs w:val="28"/>
        </w:rPr>
        <w:t xml:space="preserve">31 марта 2024 </w:t>
      </w:r>
      <w:r w:rsidR="00D50AD5" w:rsidRPr="00D50AD5">
        <w:rPr>
          <w:b w:val="0"/>
          <w:i w:val="0"/>
          <w:sz w:val="28"/>
          <w:szCs w:val="28"/>
        </w:rPr>
        <w:t>года</w:t>
      </w:r>
      <w:r w:rsidR="009B08A8" w:rsidRPr="00D50AD5">
        <w:rPr>
          <w:b w:val="0"/>
          <w:i w:val="0"/>
          <w:sz w:val="28"/>
          <w:szCs w:val="28"/>
        </w:rPr>
        <w:t xml:space="preserve"> </w:t>
      </w:r>
      <w:r w:rsidRPr="00D50AD5">
        <w:rPr>
          <w:b w:val="0"/>
          <w:i w:val="0"/>
          <w:sz w:val="28"/>
          <w:szCs w:val="28"/>
        </w:rPr>
        <w:t xml:space="preserve">составили </w:t>
      </w:r>
      <w:r w:rsidR="00D50AD5" w:rsidRPr="00D50AD5">
        <w:rPr>
          <w:b w:val="0"/>
          <w:i w:val="0"/>
          <w:sz w:val="28"/>
          <w:szCs w:val="28"/>
        </w:rPr>
        <w:t>238</w:t>
      </w:r>
      <w:r w:rsidR="00975E59">
        <w:rPr>
          <w:b w:val="0"/>
          <w:i w:val="0"/>
          <w:sz w:val="28"/>
          <w:szCs w:val="28"/>
        </w:rPr>
        <w:t> </w:t>
      </w:r>
      <w:r w:rsidR="00D50AD5" w:rsidRPr="00D50AD5">
        <w:rPr>
          <w:b w:val="0"/>
          <w:i w:val="0"/>
          <w:sz w:val="28"/>
          <w:szCs w:val="28"/>
        </w:rPr>
        <w:t>062</w:t>
      </w:r>
      <w:r w:rsidR="00975E59">
        <w:rPr>
          <w:b w:val="0"/>
          <w:i w:val="0"/>
          <w:sz w:val="28"/>
          <w:szCs w:val="28"/>
        </w:rPr>
        <w:t xml:space="preserve"> </w:t>
      </w:r>
      <w:r w:rsidRPr="00D50AD5">
        <w:rPr>
          <w:b w:val="0"/>
          <w:i w:val="0"/>
          <w:sz w:val="28"/>
          <w:szCs w:val="28"/>
        </w:rPr>
        <w:t>руб</w:t>
      </w:r>
      <w:r w:rsidR="00FE2968">
        <w:rPr>
          <w:b w:val="0"/>
          <w:i w:val="0"/>
          <w:sz w:val="28"/>
          <w:szCs w:val="28"/>
        </w:rPr>
        <w:t>ля</w:t>
      </w:r>
      <w:r w:rsidRPr="00D50AD5">
        <w:rPr>
          <w:b w:val="0"/>
          <w:i w:val="0"/>
          <w:sz w:val="28"/>
          <w:szCs w:val="28"/>
        </w:rPr>
        <w:t xml:space="preserve">, или </w:t>
      </w:r>
      <w:r w:rsidR="00D50AD5" w:rsidRPr="00D50AD5">
        <w:rPr>
          <w:b w:val="0"/>
          <w:i w:val="0"/>
          <w:sz w:val="28"/>
          <w:szCs w:val="28"/>
        </w:rPr>
        <w:t xml:space="preserve">99,83 </w:t>
      </w:r>
      <w:r w:rsidR="00FE2968">
        <w:rPr>
          <w:b w:val="0"/>
          <w:i w:val="0"/>
          <w:sz w:val="28"/>
          <w:szCs w:val="28"/>
        </w:rPr>
        <w:t>процента</w:t>
      </w:r>
      <w:r w:rsidRPr="00D50AD5">
        <w:rPr>
          <w:b w:val="0"/>
          <w:i w:val="0"/>
          <w:sz w:val="28"/>
          <w:szCs w:val="28"/>
        </w:rPr>
        <w:t xml:space="preserve"> </w:t>
      </w:r>
      <w:r w:rsidR="00777C91">
        <w:rPr>
          <w:b w:val="0"/>
          <w:i w:val="0"/>
          <w:sz w:val="28"/>
          <w:szCs w:val="28"/>
        </w:rPr>
        <w:br/>
      </w:r>
      <w:r w:rsidRPr="00D50AD5">
        <w:rPr>
          <w:b w:val="0"/>
          <w:i w:val="0"/>
          <w:sz w:val="28"/>
          <w:szCs w:val="28"/>
        </w:rPr>
        <w:t xml:space="preserve">от уточненных </w:t>
      </w:r>
      <w:r w:rsidRPr="002C5560">
        <w:rPr>
          <w:b w:val="0"/>
          <w:i w:val="0"/>
          <w:sz w:val="28"/>
          <w:szCs w:val="28"/>
        </w:rPr>
        <w:t xml:space="preserve">плановых расходов в сумме </w:t>
      </w:r>
      <w:r w:rsidR="00D50AD5" w:rsidRPr="002C5560">
        <w:rPr>
          <w:b w:val="0"/>
          <w:i w:val="0"/>
          <w:sz w:val="28"/>
          <w:szCs w:val="28"/>
        </w:rPr>
        <w:t>238 470</w:t>
      </w:r>
      <w:r w:rsidRPr="002C5560">
        <w:rPr>
          <w:b w:val="0"/>
          <w:i w:val="0"/>
          <w:sz w:val="28"/>
          <w:szCs w:val="28"/>
        </w:rPr>
        <w:t xml:space="preserve"> руб</w:t>
      </w:r>
      <w:r w:rsidR="00FE2968">
        <w:rPr>
          <w:b w:val="0"/>
          <w:i w:val="0"/>
          <w:sz w:val="28"/>
          <w:szCs w:val="28"/>
        </w:rPr>
        <w:t>лей</w:t>
      </w:r>
      <w:r w:rsidRPr="002C5560">
        <w:rPr>
          <w:b w:val="0"/>
          <w:i w:val="0"/>
          <w:sz w:val="28"/>
          <w:szCs w:val="28"/>
        </w:rPr>
        <w:t>, в том числе:</w:t>
      </w:r>
    </w:p>
    <w:p w:rsidR="00597AD9" w:rsidRPr="009D24C3" w:rsidRDefault="00597AD9" w:rsidP="00975E59">
      <w:pPr>
        <w:ind w:firstLine="709"/>
        <w:jc w:val="both"/>
        <w:rPr>
          <w:sz w:val="28"/>
          <w:szCs w:val="28"/>
        </w:rPr>
      </w:pPr>
      <w:r w:rsidRPr="002C5560">
        <w:rPr>
          <w:sz w:val="28"/>
          <w:szCs w:val="28"/>
        </w:rPr>
        <w:t xml:space="preserve">1) </w:t>
      </w:r>
      <w:r w:rsidR="00FE2968">
        <w:rPr>
          <w:sz w:val="28"/>
          <w:szCs w:val="28"/>
        </w:rPr>
        <w:t xml:space="preserve">на </w:t>
      </w:r>
      <w:r w:rsidRPr="009D24C3">
        <w:rPr>
          <w:sz w:val="28"/>
          <w:szCs w:val="28"/>
        </w:rPr>
        <w:t>компенсации и вознаграждения</w:t>
      </w:r>
      <w:r w:rsidR="00452E4C" w:rsidRPr="009D24C3">
        <w:rPr>
          <w:sz w:val="28"/>
          <w:szCs w:val="28"/>
        </w:rPr>
        <w:t xml:space="preserve"> (в том числе компенсация</w:t>
      </w:r>
      <w:r w:rsidR="00FF13C3" w:rsidRPr="009D24C3">
        <w:rPr>
          <w:sz w:val="28"/>
          <w:szCs w:val="28"/>
        </w:rPr>
        <w:t xml:space="preserve"> </w:t>
      </w:r>
      <w:r w:rsidR="00452E4C" w:rsidRPr="009D24C3">
        <w:rPr>
          <w:sz w:val="28"/>
          <w:szCs w:val="28"/>
        </w:rPr>
        <w:t>(</w:t>
      </w:r>
      <w:r w:rsidR="00FF13C3" w:rsidRPr="009D24C3">
        <w:rPr>
          <w:sz w:val="28"/>
          <w:szCs w:val="28"/>
        </w:rPr>
        <w:t>вознаграждение</w:t>
      </w:r>
      <w:r w:rsidR="00452E4C" w:rsidRPr="009D24C3">
        <w:rPr>
          <w:sz w:val="28"/>
          <w:szCs w:val="28"/>
        </w:rPr>
        <w:t>) освобожденным (</w:t>
      </w:r>
      <w:r w:rsidR="00FF13C3" w:rsidRPr="009D24C3">
        <w:rPr>
          <w:sz w:val="28"/>
          <w:szCs w:val="28"/>
        </w:rPr>
        <w:t>привлеченным</w:t>
      </w:r>
      <w:r w:rsidR="00452E4C" w:rsidRPr="009D24C3">
        <w:rPr>
          <w:sz w:val="28"/>
          <w:szCs w:val="28"/>
        </w:rPr>
        <w:t>)</w:t>
      </w:r>
      <w:r w:rsidR="00FF13C3" w:rsidRPr="009D24C3">
        <w:rPr>
          <w:sz w:val="28"/>
          <w:szCs w:val="28"/>
        </w:rPr>
        <w:t xml:space="preserve"> членам </w:t>
      </w:r>
      <w:r w:rsidR="00146D99" w:rsidRPr="009D24C3">
        <w:rPr>
          <w:sz w:val="28"/>
          <w:szCs w:val="28"/>
        </w:rPr>
        <w:t xml:space="preserve">избирательных </w:t>
      </w:r>
      <w:r w:rsidR="00FF13C3" w:rsidRPr="009D24C3">
        <w:rPr>
          <w:sz w:val="28"/>
          <w:szCs w:val="28"/>
        </w:rPr>
        <w:t>комисси</w:t>
      </w:r>
      <w:r w:rsidR="00146D99" w:rsidRPr="009D24C3">
        <w:rPr>
          <w:sz w:val="28"/>
          <w:szCs w:val="28"/>
        </w:rPr>
        <w:t>й</w:t>
      </w:r>
      <w:r w:rsidR="00FF13C3" w:rsidRPr="009D24C3">
        <w:rPr>
          <w:sz w:val="28"/>
          <w:szCs w:val="28"/>
        </w:rPr>
        <w:t>; вознаграждение за работу в день голосования и в предшествующий ему день</w:t>
      </w:r>
      <w:r w:rsidRPr="009D24C3">
        <w:rPr>
          <w:sz w:val="28"/>
          <w:szCs w:val="28"/>
        </w:rPr>
        <w:t xml:space="preserve">; </w:t>
      </w:r>
      <w:r w:rsidR="00FF13C3" w:rsidRPr="009D24C3">
        <w:rPr>
          <w:sz w:val="28"/>
          <w:szCs w:val="28"/>
        </w:rPr>
        <w:t>дополнительное вознаграждение членам избирательн</w:t>
      </w:r>
      <w:r w:rsidR="00452E4C" w:rsidRPr="009D24C3">
        <w:rPr>
          <w:sz w:val="28"/>
          <w:szCs w:val="28"/>
        </w:rPr>
        <w:t>ых</w:t>
      </w:r>
      <w:r w:rsidR="00FF13C3" w:rsidRPr="009D24C3">
        <w:rPr>
          <w:sz w:val="28"/>
          <w:szCs w:val="28"/>
        </w:rPr>
        <w:t xml:space="preserve"> комисси</w:t>
      </w:r>
      <w:r w:rsidR="00452E4C" w:rsidRPr="009D24C3">
        <w:rPr>
          <w:sz w:val="28"/>
          <w:szCs w:val="28"/>
        </w:rPr>
        <w:t>й</w:t>
      </w:r>
      <w:r w:rsidR="00FF13C3" w:rsidRPr="009D24C3">
        <w:rPr>
          <w:sz w:val="28"/>
          <w:szCs w:val="28"/>
        </w:rPr>
        <w:t xml:space="preserve">; </w:t>
      </w:r>
      <w:r w:rsidR="002C5560" w:rsidRPr="009D24C3">
        <w:rPr>
          <w:sz w:val="28"/>
          <w:szCs w:val="28"/>
        </w:rPr>
        <w:t>компенсация на питание членам избирательных комиссий в день голосования; компенсация зарегистрированным кандидатам;</w:t>
      </w:r>
      <w:r w:rsidRPr="009D24C3">
        <w:rPr>
          <w:sz w:val="28"/>
          <w:szCs w:val="28"/>
        </w:rPr>
        <w:t xml:space="preserve"> </w:t>
      </w:r>
      <w:r w:rsidR="002C5560" w:rsidRPr="009D24C3">
        <w:rPr>
          <w:sz w:val="28"/>
          <w:szCs w:val="28"/>
        </w:rPr>
        <w:t>оплата по договору гражданско-правового характера</w:t>
      </w:r>
      <w:r w:rsidR="00146D99" w:rsidRPr="009D24C3">
        <w:rPr>
          <w:sz w:val="28"/>
          <w:szCs w:val="28"/>
        </w:rPr>
        <w:t xml:space="preserve">) – </w:t>
      </w:r>
      <w:r w:rsidR="00D76A40" w:rsidRPr="009D24C3">
        <w:rPr>
          <w:sz w:val="28"/>
          <w:szCs w:val="28"/>
        </w:rPr>
        <w:t>170</w:t>
      </w:r>
      <w:r w:rsidR="00975E59">
        <w:rPr>
          <w:sz w:val="28"/>
          <w:szCs w:val="28"/>
        </w:rPr>
        <w:t> </w:t>
      </w:r>
      <w:r w:rsidR="00D76A40" w:rsidRPr="009D24C3">
        <w:rPr>
          <w:sz w:val="28"/>
          <w:szCs w:val="28"/>
        </w:rPr>
        <w:t>545</w:t>
      </w:r>
      <w:r w:rsidR="00975E59">
        <w:rPr>
          <w:sz w:val="28"/>
          <w:szCs w:val="28"/>
        </w:rPr>
        <w:t xml:space="preserve"> </w:t>
      </w:r>
      <w:r w:rsidR="00580AC7" w:rsidRPr="009D24C3">
        <w:rPr>
          <w:sz w:val="28"/>
          <w:szCs w:val="28"/>
        </w:rPr>
        <w:t>руб</w:t>
      </w:r>
      <w:r w:rsidR="00FE2968">
        <w:rPr>
          <w:sz w:val="28"/>
          <w:szCs w:val="28"/>
        </w:rPr>
        <w:t>лей</w:t>
      </w:r>
      <w:r w:rsidRPr="009D24C3">
        <w:rPr>
          <w:sz w:val="28"/>
          <w:szCs w:val="28"/>
        </w:rPr>
        <w:t xml:space="preserve">, или </w:t>
      </w:r>
      <w:r w:rsidR="00D76A40" w:rsidRPr="009D24C3">
        <w:rPr>
          <w:sz w:val="28"/>
          <w:szCs w:val="28"/>
        </w:rPr>
        <w:t xml:space="preserve">99,81 </w:t>
      </w:r>
      <w:r w:rsidR="00FE2968">
        <w:rPr>
          <w:sz w:val="28"/>
          <w:szCs w:val="28"/>
        </w:rPr>
        <w:t>процента</w:t>
      </w:r>
      <w:r w:rsidRPr="009D24C3">
        <w:rPr>
          <w:sz w:val="28"/>
          <w:szCs w:val="28"/>
        </w:rPr>
        <w:t xml:space="preserve"> от </w:t>
      </w:r>
      <w:r w:rsidR="00D76A40" w:rsidRPr="009D24C3">
        <w:rPr>
          <w:sz w:val="28"/>
          <w:szCs w:val="28"/>
        </w:rPr>
        <w:t xml:space="preserve">уточненного </w:t>
      </w:r>
      <w:r w:rsidRPr="009D24C3">
        <w:rPr>
          <w:sz w:val="28"/>
          <w:szCs w:val="28"/>
        </w:rPr>
        <w:t>плана;</w:t>
      </w:r>
    </w:p>
    <w:p w:rsidR="00597AD9" w:rsidRPr="00430858" w:rsidRDefault="00597AD9" w:rsidP="00975E59">
      <w:pPr>
        <w:ind w:firstLine="709"/>
        <w:jc w:val="both"/>
        <w:rPr>
          <w:sz w:val="28"/>
          <w:szCs w:val="28"/>
        </w:rPr>
      </w:pPr>
      <w:r w:rsidRPr="009D24C3">
        <w:rPr>
          <w:sz w:val="28"/>
          <w:szCs w:val="28"/>
        </w:rPr>
        <w:lastRenderedPageBreak/>
        <w:t xml:space="preserve">2) </w:t>
      </w:r>
      <w:r w:rsidR="00FE2968">
        <w:rPr>
          <w:sz w:val="28"/>
          <w:szCs w:val="28"/>
        </w:rPr>
        <w:t xml:space="preserve">на </w:t>
      </w:r>
      <w:r w:rsidR="006F0DFB" w:rsidRPr="009D24C3">
        <w:rPr>
          <w:color w:val="000000"/>
          <w:sz w:val="28"/>
          <w:szCs w:val="28"/>
        </w:rPr>
        <w:t xml:space="preserve">начисления в Единый государственный </w:t>
      </w:r>
      <w:r w:rsidR="00FE2968" w:rsidRPr="009D24C3">
        <w:rPr>
          <w:color w:val="000000"/>
          <w:sz w:val="28"/>
          <w:szCs w:val="28"/>
        </w:rPr>
        <w:t>ф</w:t>
      </w:r>
      <w:r w:rsidR="006F0DFB" w:rsidRPr="009D24C3">
        <w:rPr>
          <w:color w:val="000000"/>
          <w:sz w:val="28"/>
          <w:szCs w:val="28"/>
        </w:rPr>
        <w:t>онд социального страхования Приднестровской Молдавской Республики</w:t>
      </w:r>
      <w:r w:rsidRPr="009D24C3">
        <w:rPr>
          <w:sz w:val="28"/>
          <w:szCs w:val="28"/>
        </w:rPr>
        <w:t xml:space="preserve"> – </w:t>
      </w:r>
      <w:r w:rsidR="006F0DFB" w:rsidRPr="009D24C3">
        <w:rPr>
          <w:sz w:val="28"/>
          <w:szCs w:val="28"/>
        </w:rPr>
        <w:t>25</w:t>
      </w:r>
      <w:r w:rsidR="00975E59">
        <w:rPr>
          <w:sz w:val="28"/>
          <w:szCs w:val="28"/>
        </w:rPr>
        <w:t> </w:t>
      </w:r>
      <w:r w:rsidR="006F0DFB" w:rsidRPr="009D24C3">
        <w:rPr>
          <w:sz w:val="28"/>
          <w:szCs w:val="28"/>
        </w:rPr>
        <w:t>638</w:t>
      </w:r>
      <w:r w:rsidR="00975E59">
        <w:rPr>
          <w:sz w:val="28"/>
          <w:szCs w:val="28"/>
        </w:rPr>
        <w:t xml:space="preserve"> </w:t>
      </w:r>
      <w:r w:rsidRPr="009D24C3">
        <w:rPr>
          <w:sz w:val="28"/>
          <w:szCs w:val="28"/>
        </w:rPr>
        <w:t>руб</w:t>
      </w:r>
      <w:r w:rsidR="00777C91">
        <w:rPr>
          <w:sz w:val="28"/>
          <w:szCs w:val="28"/>
        </w:rPr>
        <w:t>лей</w:t>
      </w:r>
      <w:r w:rsidRPr="009D24C3">
        <w:rPr>
          <w:sz w:val="28"/>
          <w:szCs w:val="28"/>
        </w:rPr>
        <w:t xml:space="preserve">, или </w:t>
      </w:r>
      <w:r w:rsidR="006F0DFB" w:rsidRPr="009D24C3">
        <w:rPr>
          <w:sz w:val="28"/>
          <w:szCs w:val="28"/>
        </w:rPr>
        <w:t xml:space="preserve">99,68 </w:t>
      </w:r>
      <w:r w:rsidR="00FE2968">
        <w:rPr>
          <w:sz w:val="28"/>
          <w:szCs w:val="28"/>
        </w:rPr>
        <w:t>процента</w:t>
      </w:r>
      <w:r w:rsidRPr="009D24C3">
        <w:rPr>
          <w:sz w:val="28"/>
          <w:szCs w:val="28"/>
        </w:rPr>
        <w:t xml:space="preserve"> от </w:t>
      </w:r>
      <w:r w:rsidR="006F0DFB" w:rsidRPr="009D24C3">
        <w:rPr>
          <w:sz w:val="28"/>
          <w:szCs w:val="28"/>
        </w:rPr>
        <w:t xml:space="preserve">уточненного </w:t>
      </w:r>
      <w:r w:rsidRPr="009D24C3">
        <w:rPr>
          <w:sz w:val="28"/>
          <w:szCs w:val="28"/>
        </w:rPr>
        <w:t>плана;</w:t>
      </w:r>
    </w:p>
    <w:p w:rsidR="00597AD9" w:rsidRPr="00430858" w:rsidRDefault="00597AD9" w:rsidP="00975E59">
      <w:pPr>
        <w:ind w:firstLine="709"/>
        <w:jc w:val="both"/>
        <w:rPr>
          <w:sz w:val="28"/>
          <w:szCs w:val="28"/>
        </w:rPr>
      </w:pPr>
      <w:r w:rsidRPr="00430858">
        <w:rPr>
          <w:sz w:val="28"/>
          <w:szCs w:val="28"/>
        </w:rPr>
        <w:t xml:space="preserve">3) </w:t>
      </w:r>
      <w:r w:rsidR="00FE2968">
        <w:rPr>
          <w:sz w:val="28"/>
          <w:szCs w:val="28"/>
        </w:rPr>
        <w:t xml:space="preserve">на </w:t>
      </w:r>
      <w:r w:rsidRPr="00430858">
        <w:rPr>
          <w:sz w:val="28"/>
          <w:szCs w:val="28"/>
        </w:rPr>
        <w:t xml:space="preserve">транспортные расходы – </w:t>
      </w:r>
      <w:r w:rsidR="006F0DFB" w:rsidRPr="00430858">
        <w:rPr>
          <w:sz w:val="28"/>
          <w:szCs w:val="28"/>
        </w:rPr>
        <w:t>4</w:t>
      </w:r>
      <w:r w:rsidR="00FE2968">
        <w:rPr>
          <w:sz w:val="28"/>
          <w:szCs w:val="28"/>
        </w:rPr>
        <w:t> </w:t>
      </w:r>
      <w:r w:rsidR="006F0DFB" w:rsidRPr="00430858">
        <w:rPr>
          <w:sz w:val="28"/>
          <w:szCs w:val="28"/>
        </w:rPr>
        <w:t>850</w:t>
      </w:r>
      <w:r w:rsidR="00FE2968">
        <w:rPr>
          <w:sz w:val="28"/>
          <w:szCs w:val="28"/>
        </w:rPr>
        <w:t xml:space="preserve"> </w:t>
      </w:r>
      <w:r w:rsidRPr="00430858">
        <w:rPr>
          <w:sz w:val="28"/>
          <w:szCs w:val="28"/>
        </w:rPr>
        <w:t>руб</w:t>
      </w:r>
      <w:r w:rsidR="00FE2968">
        <w:rPr>
          <w:sz w:val="28"/>
          <w:szCs w:val="28"/>
        </w:rPr>
        <w:t>лей</w:t>
      </w:r>
      <w:r w:rsidRPr="00430858">
        <w:rPr>
          <w:sz w:val="28"/>
          <w:szCs w:val="28"/>
        </w:rPr>
        <w:t xml:space="preserve">, или </w:t>
      </w:r>
      <w:r w:rsidR="006F0DFB" w:rsidRPr="00430858">
        <w:rPr>
          <w:sz w:val="28"/>
          <w:szCs w:val="28"/>
        </w:rPr>
        <w:t xml:space="preserve">100 </w:t>
      </w:r>
      <w:r w:rsidR="00FE2968">
        <w:rPr>
          <w:sz w:val="28"/>
          <w:szCs w:val="28"/>
        </w:rPr>
        <w:t>процентов</w:t>
      </w:r>
      <w:r w:rsidRPr="00430858">
        <w:rPr>
          <w:sz w:val="28"/>
          <w:szCs w:val="28"/>
        </w:rPr>
        <w:t xml:space="preserve"> </w:t>
      </w:r>
      <w:r w:rsidR="00FE2968">
        <w:rPr>
          <w:sz w:val="28"/>
          <w:szCs w:val="28"/>
        </w:rPr>
        <w:br/>
      </w:r>
      <w:r w:rsidRPr="00430858">
        <w:rPr>
          <w:sz w:val="28"/>
          <w:szCs w:val="28"/>
        </w:rPr>
        <w:t xml:space="preserve">от </w:t>
      </w:r>
      <w:r w:rsidR="006F0DFB" w:rsidRPr="00430858">
        <w:rPr>
          <w:sz w:val="28"/>
          <w:szCs w:val="28"/>
        </w:rPr>
        <w:t xml:space="preserve">уточненного </w:t>
      </w:r>
      <w:r w:rsidRPr="00430858">
        <w:rPr>
          <w:sz w:val="28"/>
          <w:szCs w:val="28"/>
        </w:rPr>
        <w:t>плана;</w:t>
      </w:r>
    </w:p>
    <w:p w:rsidR="00597AD9" w:rsidRPr="00430858" w:rsidRDefault="00597AD9" w:rsidP="00975E59">
      <w:pPr>
        <w:ind w:firstLine="709"/>
        <w:jc w:val="both"/>
        <w:rPr>
          <w:sz w:val="28"/>
          <w:szCs w:val="28"/>
        </w:rPr>
      </w:pPr>
      <w:r w:rsidRPr="00430858">
        <w:rPr>
          <w:sz w:val="28"/>
          <w:szCs w:val="28"/>
        </w:rPr>
        <w:t xml:space="preserve">4) </w:t>
      </w:r>
      <w:r w:rsidR="00FE2968">
        <w:rPr>
          <w:sz w:val="28"/>
          <w:szCs w:val="28"/>
        </w:rPr>
        <w:t xml:space="preserve">на </w:t>
      </w:r>
      <w:r w:rsidR="00146D99" w:rsidRPr="00430858">
        <w:rPr>
          <w:sz w:val="28"/>
          <w:szCs w:val="28"/>
        </w:rPr>
        <w:t xml:space="preserve">канцелярские и хозяйственные </w:t>
      </w:r>
      <w:r w:rsidRPr="00430858">
        <w:rPr>
          <w:sz w:val="28"/>
          <w:szCs w:val="28"/>
        </w:rPr>
        <w:t xml:space="preserve">расходы – </w:t>
      </w:r>
      <w:r w:rsidR="006F0DFB" w:rsidRPr="00430858">
        <w:rPr>
          <w:sz w:val="28"/>
          <w:szCs w:val="28"/>
        </w:rPr>
        <w:t>5</w:t>
      </w:r>
      <w:r w:rsidR="00FE2968">
        <w:rPr>
          <w:sz w:val="28"/>
          <w:szCs w:val="28"/>
        </w:rPr>
        <w:t> </w:t>
      </w:r>
      <w:r w:rsidR="006F0DFB" w:rsidRPr="00430858">
        <w:rPr>
          <w:sz w:val="28"/>
          <w:szCs w:val="28"/>
        </w:rPr>
        <w:t>454</w:t>
      </w:r>
      <w:r w:rsidR="00FE2968">
        <w:rPr>
          <w:sz w:val="28"/>
          <w:szCs w:val="28"/>
        </w:rPr>
        <w:t xml:space="preserve"> </w:t>
      </w:r>
      <w:r w:rsidRPr="00430858">
        <w:rPr>
          <w:sz w:val="28"/>
          <w:szCs w:val="28"/>
        </w:rPr>
        <w:t>руб</w:t>
      </w:r>
      <w:r w:rsidR="00FE2968">
        <w:rPr>
          <w:sz w:val="28"/>
          <w:szCs w:val="28"/>
        </w:rPr>
        <w:t>ля</w:t>
      </w:r>
      <w:r w:rsidRPr="00430858">
        <w:rPr>
          <w:sz w:val="28"/>
          <w:szCs w:val="28"/>
        </w:rPr>
        <w:t xml:space="preserve">, или </w:t>
      </w:r>
      <w:r w:rsidR="00FE2968">
        <w:rPr>
          <w:sz w:val="28"/>
          <w:szCs w:val="28"/>
        </w:rPr>
        <w:br/>
      </w:r>
      <w:r w:rsidR="006F0DFB" w:rsidRPr="00430858">
        <w:rPr>
          <w:sz w:val="28"/>
          <w:szCs w:val="28"/>
        </w:rPr>
        <w:t xml:space="preserve">100 </w:t>
      </w:r>
      <w:r w:rsidR="00FE2968">
        <w:rPr>
          <w:sz w:val="28"/>
          <w:szCs w:val="28"/>
        </w:rPr>
        <w:t>процентов</w:t>
      </w:r>
      <w:r w:rsidRPr="00430858">
        <w:rPr>
          <w:sz w:val="28"/>
          <w:szCs w:val="28"/>
        </w:rPr>
        <w:t xml:space="preserve"> от </w:t>
      </w:r>
      <w:r w:rsidR="006F0DFB" w:rsidRPr="00430858">
        <w:rPr>
          <w:sz w:val="28"/>
          <w:szCs w:val="28"/>
        </w:rPr>
        <w:t xml:space="preserve">уточненного </w:t>
      </w:r>
      <w:r w:rsidRPr="00430858">
        <w:rPr>
          <w:sz w:val="28"/>
          <w:szCs w:val="28"/>
        </w:rPr>
        <w:t>плана;</w:t>
      </w:r>
    </w:p>
    <w:p w:rsidR="00C16A9C" w:rsidRPr="00430858" w:rsidRDefault="005A1918" w:rsidP="00975E59">
      <w:pPr>
        <w:ind w:firstLine="709"/>
        <w:jc w:val="both"/>
        <w:rPr>
          <w:color w:val="000000"/>
          <w:sz w:val="28"/>
          <w:szCs w:val="28"/>
        </w:rPr>
      </w:pPr>
      <w:r w:rsidRPr="00430858">
        <w:rPr>
          <w:color w:val="000000"/>
          <w:sz w:val="28"/>
          <w:szCs w:val="28"/>
        </w:rPr>
        <w:t xml:space="preserve">5) </w:t>
      </w:r>
      <w:r w:rsidR="00FE2968">
        <w:rPr>
          <w:color w:val="000000"/>
          <w:sz w:val="28"/>
          <w:szCs w:val="28"/>
        </w:rPr>
        <w:t xml:space="preserve">на </w:t>
      </w:r>
      <w:r w:rsidRPr="00430858">
        <w:rPr>
          <w:color w:val="000000"/>
          <w:sz w:val="28"/>
          <w:szCs w:val="28"/>
        </w:rPr>
        <w:t xml:space="preserve">расходы на </w:t>
      </w:r>
      <w:r w:rsidR="00C16A9C" w:rsidRPr="00430858">
        <w:rPr>
          <w:color w:val="000000"/>
          <w:sz w:val="28"/>
          <w:szCs w:val="28"/>
        </w:rPr>
        <w:t xml:space="preserve">техническое оснащение – </w:t>
      </w:r>
      <w:r w:rsidR="006F0DFB" w:rsidRPr="00430858">
        <w:rPr>
          <w:color w:val="000000"/>
          <w:sz w:val="28"/>
          <w:szCs w:val="28"/>
        </w:rPr>
        <w:t>11</w:t>
      </w:r>
      <w:r w:rsidR="00975E59">
        <w:rPr>
          <w:color w:val="000000"/>
          <w:sz w:val="28"/>
          <w:szCs w:val="28"/>
        </w:rPr>
        <w:t> </w:t>
      </w:r>
      <w:r w:rsidR="006F0DFB" w:rsidRPr="00430858">
        <w:rPr>
          <w:color w:val="000000"/>
          <w:sz w:val="28"/>
          <w:szCs w:val="28"/>
        </w:rPr>
        <w:t>496</w:t>
      </w:r>
      <w:r w:rsidR="00975E59">
        <w:rPr>
          <w:color w:val="000000"/>
          <w:sz w:val="28"/>
          <w:szCs w:val="28"/>
        </w:rPr>
        <w:t xml:space="preserve"> </w:t>
      </w:r>
      <w:r w:rsidR="00C16A9C" w:rsidRPr="00430858">
        <w:rPr>
          <w:color w:val="000000"/>
          <w:sz w:val="28"/>
          <w:szCs w:val="28"/>
        </w:rPr>
        <w:t>руб</w:t>
      </w:r>
      <w:r w:rsidR="00FE2968">
        <w:rPr>
          <w:color w:val="000000"/>
          <w:sz w:val="28"/>
          <w:szCs w:val="28"/>
        </w:rPr>
        <w:t>лей</w:t>
      </w:r>
      <w:r w:rsidR="00C16A9C" w:rsidRPr="00430858">
        <w:rPr>
          <w:color w:val="000000"/>
          <w:sz w:val="28"/>
          <w:szCs w:val="28"/>
        </w:rPr>
        <w:t xml:space="preserve">, или </w:t>
      </w:r>
      <w:r w:rsidR="00FE2968">
        <w:rPr>
          <w:color w:val="000000"/>
          <w:sz w:val="28"/>
          <w:szCs w:val="28"/>
        </w:rPr>
        <w:br/>
      </w:r>
      <w:r w:rsidR="006F0DFB" w:rsidRPr="00430858">
        <w:rPr>
          <w:color w:val="000000"/>
          <w:sz w:val="28"/>
          <w:szCs w:val="28"/>
        </w:rPr>
        <w:t xml:space="preserve">100 </w:t>
      </w:r>
      <w:r w:rsidR="00FE2968">
        <w:rPr>
          <w:color w:val="000000"/>
          <w:sz w:val="28"/>
          <w:szCs w:val="28"/>
        </w:rPr>
        <w:t>процентов</w:t>
      </w:r>
      <w:r w:rsidR="006F0DFB" w:rsidRPr="00430858">
        <w:rPr>
          <w:color w:val="000000"/>
          <w:sz w:val="28"/>
          <w:szCs w:val="28"/>
        </w:rPr>
        <w:t xml:space="preserve"> </w:t>
      </w:r>
      <w:r w:rsidR="006F0DFB" w:rsidRPr="00430858">
        <w:rPr>
          <w:sz w:val="28"/>
          <w:szCs w:val="28"/>
        </w:rPr>
        <w:t>от уточненного плана</w:t>
      </w:r>
      <w:r w:rsidR="00C16A9C" w:rsidRPr="00430858">
        <w:rPr>
          <w:color w:val="000000"/>
          <w:sz w:val="28"/>
          <w:szCs w:val="28"/>
        </w:rPr>
        <w:t>;</w:t>
      </w:r>
    </w:p>
    <w:p w:rsidR="006B0CBC" w:rsidRPr="00430858" w:rsidRDefault="00430858" w:rsidP="00975E59">
      <w:pPr>
        <w:ind w:firstLine="709"/>
        <w:jc w:val="both"/>
        <w:rPr>
          <w:color w:val="000000"/>
          <w:sz w:val="28"/>
          <w:szCs w:val="28"/>
        </w:rPr>
      </w:pPr>
      <w:r w:rsidRPr="00430858">
        <w:rPr>
          <w:color w:val="000000"/>
          <w:sz w:val="28"/>
          <w:szCs w:val="28"/>
        </w:rPr>
        <w:t>6</w:t>
      </w:r>
      <w:r w:rsidR="00C16A9C" w:rsidRPr="00430858">
        <w:rPr>
          <w:color w:val="000000"/>
          <w:sz w:val="28"/>
          <w:szCs w:val="28"/>
        </w:rPr>
        <w:t>)</w:t>
      </w:r>
      <w:r w:rsidR="00FE2968">
        <w:rPr>
          <w:color w:val="000000"/>
          <w:sz w:val="28"/>
          <w:szCs w:val="28"/>
        </w:rPr>
        <w:t xml:space="preserve"> на</w:t>
      </w:r>
      <w:r w:rsidR="00C16A9C" w:rsidRPr="00430858">
        <w:rPr>
          <w:color w:val="000000"/>
          <w:sz w:val="28"/>
          <w:szCs w:val="28"/>
        </w:rPr>
        <w:t xml:space="preserve"> </w:t>
      </w:r>
      <w:r w:rsidR="006B0CBC" w:rsidRPr="00430858">
        <w:rPr>
          <w:color w:val="000000"/>
          <w:sz w:val="28"/>
          <w:szCs w:val="28"/>
        </w:rPr>
        <w:t xml:space="preserve">расходы на печатную продукцию – </w:t>
      </w:r>
      <w:r w:rsidR="006F0DFB" w:rsidRPr="00430858">
        <w:rPr>
          <w:color w:val="000000"/>
          <w:sz w:val="28"/>
          <w:szCs w:val="28"/>
        </w:rPr>
        <w:t>18</w:t>
      </w:r>
      <w:r w:rsidR="00975E59">
        <w:rPr>
          <w:color w:val="000000"/>
          <w:sz w:val="28"/>
          <w:szCs w:val="28"/>
        </w:rPr>
        <w:t> </w:t>
      </w:r>
      <w:r w:rsidR="006F0DFB" w:rsidRPr="00430858">
        <w:rPr>
          <w:color w:val="000000"/>
          <w:sz w:val="28"/>
          <w:szCs w:val="28"/>
        </w:rPr>
        <w:t>859</w:t>
      </w:r>
      <w:r w:rsidR="00975E59">
        <w:rPr>
          <w:color w:val="000000"/>
          <w:sz w:val="28"/>
          <w:szCs w:val="28"/>
        </w:rPr>
        <w:t xml:space="preserve"> </w:t>
      </w:r>
      <w:r w:rsidR="006B0CBC" w:rsidRPr="00430858">
        <w:rPr>
          <w:color w:val="000000"/>
          <w:sz w:val="28"/>
          <w:szCs w:val="28"/>
        </w:rPr>
        <w:t>руб</w:t>
      </w:r>
      <w:r w:rsidR="00FE2968">
        <w:rPr>
          <w:color w:val="000000"/>
          <w:sz w:val="28"/>
          <w:szCs w:val="28"/>
        </w:rPr>
        <w:t>лей</w:t>
      </w:r>
      <w:r w:rsidR="006B0CBC" w:rsidRPr="00430858">
        <w:rPr>
          <w:color w:val="000000"/>
          <w:sz w:val="28"/>
          <w:szCs w:val="28"/>
        </w:rPr>
        <w:t xml:space="preserve">, или </w:t>
      </w:r>
      <w:r w:rsidR="00FE2968">
        <w:rPr>
          <w:color w:val="000000"/>
          <w:sz w:val="28"/>
          <w:szCs w:val="28"/>
        </w:rPr>
        <w:br/>
      </w:r>
      <w:r w:rsidR="006F0DFB" w:rsidRPr="00430858">
        <w:rPr>
          <w:color w:val="000000"/>
          <w:sz w:val="28"/>
          <w:szCs w:val="28"/>
        </w:rPr>
        <w:t xml:space="preserve">100 </w:t>
      </w:r>
      <w:r w:rsidR="00FE2968">
        <w:rPr>
          <w:color w:val="000000"/>
          <w:sz w:val="28"/>
          <w:szCs w:val="28"/>
        </w:rPr>
        <w:t>процентов</w:t>
      </w:r>
      <w:r w:rsidR="006B0CBC" w:rsidRPr="00430858">
        <w:rPr>
          <w:color w:val="000000"/>
          <w:sz w:val="28"/>
          <w:szCs w:val="28"/>
        </w:rPr>
        <w:t xml:space="preserve"> </w:t>
      </w:r>
      <w:r w:rsidR="006F0DFB" w:rsidRPr="00430858">
        <w:rPr>
          <w:sz w:val="28"/>
          <w:szCs w:val="28"/>
        </w:rPr>
        <w:t>от уточненного плана</w:t>
      </w:r>
      <w:r w:rsidR="006B0CBC" w:rsidRPr="00430858">
        <w:rPr>
          <w:color w:val="000000"/>
          <w:sz w:val="28"/>
          <w:szCs w:val="28"/>
        </w:rPr>
        <w:t>;</w:t>
      </w:r>
    </w:p>
    <w:p w:rsidR="00597AD9" w:rsidRPr="00430858" w:rsidRDefault="00430858" w:rsidP="00975E59">
      <w:pPr>
        <w:ind w:firstLine="709"/>
        <w:jc w:val="both"/>
        <w:rPr>
          <w:color w:val="000000"/>
          <w:sz w:val="28"/>
          <w:szCs w:val="28"/>
        </w:rPr>
      </w:pPr>
      <w:r w:rsidRPr="00430858">
        <w:rPr>
          <w:color w:val="000000"/>
          <w:sz w:val="28"/>
          <w:szCs w:val="28"/>
        </w:rPr>
        <w:t>7</w:t>
      </w:r>
      <w:r w:rsidR="006B0CBC" w:rsidRPr="00430858">
        <w:rPr>
          <w:color w:val="000000"/>
          <w:sz w:val="28"/>
          <w:szCs w:val="28"/>
        </w:rPr>
        <w:t xml:space="preserve">) </w:t>
      </w:r>
      <w:r w:rsidR="0036132A" w:rsidRPr="00430858">
        <w:rPr>
          <w:color w:val="000000"/>
          <w:sz w:val="28"/>
          <w:szCs w:val="28"/>
        </w:rPr>
        <w:t xml:space="preserve">прочие расходы – </w:t>
      </w:r>
      <w:r w:rsidRPr="00430858">
        <w:rPr>
          <w:color w:val="000000"/>
          <w:sz w:val="28"/>
          <w:szCs w:val="28"/>
        </w:rPr>
        <w:t>1</w:t>
      </w:r>
      <w:r w:rsidR="00975E59">
        <w:rPr>
          <w:color w:val="000000"/>
          <w:sz w:val="28"/>
          <w:szCs w:val="28"/>
        </w:rPr>
        <w:t> </w:t>
      </w:r>
      <w:r w:rsidRPr="00430858">
        <w:rPr>
          <w:color w:val="000000"/>
          <w:sz w:val="28"/>
          <w:szCs w:val="28"/>
        </w:rPr>
        <w:t>220</w:t>
      </w:r>
      <w:r w:rsidR="00975E59">
        <w:rPr>
          <w:color w:val="000000"/>
          <w:sz w:val="28"/>
          <w:szCs w:val="28"/>
        </w:rPr>
        <w:t xml:space="preserve"> </w:t>
      </w:r>
      <w:r w:rsidR="0036132A" w:rsidRPr="00430858">
        <w:rPr>
          <w:color w:val="000000"/>
          <w:sz w:val="28"/>
          <w:szCs w:val="28"/>
        </w:rPr>
        <w:t>руб</w:t>
      </w:r>
      <w:r w:rsidR="00FE2968">
        <w:rPr>
          <w:color w:val="000000"/>
          <w:sz w:val="28"/>
          <w:szCs w:val="28"/>
        </w:rPr>
        <w:t>лей</w:t>
      </w:r>
      <w:r w:rsidR="0036132A" w:rsidRPr="00430858">
        <w:rPr>
          <w:color w:val="000000"/>
          <w:sz w:val="28"/>
          <w:szCs w:val="28"/>
        </w:rPr>
        <w:t xml:space="preserve">, или </w:t>
      </w:r>
      <w:r w:rsidRPr="00430858">
        <w:rPr>
          <w:color w:val="000000"/>
          <w:sz w:val="28"/>
          <w:szCs w:val="28"/>
        </w:rPr>
        <w:t xml:space="preserve">100 </w:t>
      </w:r>
      <w:r w:rsidR="00FE2968">
        <w:rPr>
          <w:color w:val="000000"/>
          <w:sz w:val="28"/>
          <w:szCs w:val="28"/>
        </w:rPr>
        <w:t>процентов</w:t>
      </w:r>
      <w:r w:rsidR="0036132A" w:rsidRPr="00430858">
        <w:rPr>
          <w:color w:val="000000"/>
          <w:sz w:val="28"/>
          <w:szCs w:val="28"/>
        </w:rPr>
        <w:t xml:space="preserve"> от </w:t>
      </w:r>
      <w:r w:rsidRPr="00430858">
        <w:rPr>
          <w:sz w:val="28"/>
          <w:szCs w:val="28"/>
        </w:rPr>
        <w:t xml:space="preserve">уточненного </w:t>
      </w:r>
      <w:r w:rsidR="0036132A" w:rsidRPr="00430858">
        <w:rPr>
          <w:color w:val="000000"/>
          <w:sz w:val="28"/>
          <w:szCs w:val="28"/>
        </w:rPr>
        <w:t>плана.</w:t>
      </w:r>
    </w:p>
    <w:p w:rsidR="0036132A" w:rsidRPr="00811D1D" w:rsidRDefault="0036132A" w:rsidP="00975E59">
      <w:pPr>
        <w:ind w:firstLine="709"/>
        <w:jc w:val="both"/>
        <w:rPr>
          <w:color w:val="000000"/>
          <w:sz w:val="28"/>
          <w:szCs w:val="28"/>
        </w:rPr>
      </w:pPr>
    </w:p>
    <w:p w:rsidR="00597AD9" w:rsidRPr="00811D1D" w:rsidRDefault="00597AD9" w:rsidP="00975E59">
      <w:pPr>
        <w:pStyle w:val="5"/>
        <w:spacing w:before="0" w:after="0"/>
        <w:ind w:firstLine="709"/>
        <w:jc w:val="both"/>
        <w:rPr>
          <w:b w:val="0"/>
          <w:i w:val="0"/>
          <w:sz w:val="28"/>
          <w:szCs w:val="28"/>
        </w:rPr>
      </w:pPr>
      <w:r w:rsidRPr="00811D1D">
        <w:rPr>
          <w:b w:val="0"/>
          <w:i w:val="0"/>
          <w:color w:val="000000"/>
          <w:sz w:val="28"/>
          <w:szCs w:val="28"/>
        </w:rPr>
        <w:t>На основании вышеизложенного, руководствуясь</w:t>
      </w:r>
      <w:r w:rsidRPr="00811D1D">
        <w:rPr>
          <w:b w:val="0"/>
          <w:i w:val="0"/>
          <w:sz w:val="28"/>
          <w:szCs w:val="28"/>
        </w:rPr>
        <w:t xml:space="preserve"> статьей 19 Избирательного кодекса Приднестровской Молдавской Республики, </w:t>
      </w:r>
      <w:r w:rsidRPr="00811D1D">
        <w:rPr>
          <w:b w:val="0"/>
          <w:i w:val="0"/>
          <w:sz w:val="28"/>
          <w:szCs w:val="28"/>
        </w:rPr>
        <w:br/>
        <w:t xml:space="preserve">пунктом 4 статьи </w:t>
      </w:r>
      <w:r w:rsidR="00A61118" w:rsidRPr="00811D1D">
        <w:rPr>
          <w:b w:val="0"/>
          <w:i w:val="0"/>
          <w:sz w:val="28"/>
          <w:szCs w:val="28"/>
        </w:rPr>
        <w:t>10</w:t>
      </w:r>
      <w:r w:rsidRPr="00811D1D">
        <w:rPr>
          <w:b w:val="0"/>
          <w:i w:val="0"/>
          <w:sz w:val="28"/>
          <w:szCs w:val="28"/>
        </w:rPr>
        <w:t>0 Регламента Верховного Совета Приднестровской Молдавской Республики,</w:t>
      </w:r>
      <w:r w:rsidRPr="00811D1D">
        <w:rPr>
          <w:sz w:val="28"/>
          <w:szCs w:val="28"/>
        </w:rPr>
        <w:t xml:space="preserve"> </w:t>
      </w:r>
      <w:r w:rsidRPr="00811D1D">
        <w:rPr>
          <w:b w:val="0"/>
          <w:i w:val="0"/>
          <w:sz w:val="28"/>
          <w:szCs w:val="28"/>
        </w:rPr>
        <w:t xml:space="preserve">Верховный Совет Приднестровской Молдавской Республики </w:t>
      </w:r>
      <w:r w:rsidRPr="00811D1D">
        <w:rPr>
          <w:i w:val="0"/>
          <w:sz w:val="28"/>
          <w:szCs w:val="28"/>
        </w:rPr>
        <w:t>ПОСТАНОВЛЯЕТ:</w:t>
      </w:r>
    </w:p>
    <w:p w:rsidR="00597AD9" w:rsidRPr="00CE7F5B" w:rsidRDefault="00597AD9" w:rsidP="00975E59">
      <w:pPr>
        <w:ind w:firstLine="709"/>
        <w:rPr>
          <w:sz w:val="28"/>
          <w:szCs w:val="28"/>
          <w:highlight w:val="yellow"/>
        </w:rPr>
      </w:pPr>
    </w:p>
    <w:p w:rsidR="00597AD9" w:rsidRPr="00811D1D" w:rsidRDefault="00597AD9" w:rsidP="00975E59">
      <w:pPr>
        <w:ind w:firstLine="709"/>
        <w:jc w:val="both"/>
        <w:rPr>
          <w:sz w:val="28"/>
          <w:szCs w:val="28"/>
        </w:rPr>
      </w:pPr>
      <w:r w:rsidRPr="00811D1D">
        <w:rPr>
          <w:sz w:val="28"/>
          <w:szCs w:val="28"/>
        </w:rPr>
        <w:t>1. Утвердить отчет Центральной избирательной комиссии Приднестровской Молдавской Республики о расходовании средств</w:t>
      </w:r>
      <w:r w:rsidR="001678C2" w:rsidRPr="00811D1D">
        <w:rPr>
          <w:sz w:val="28"/>
          <w:szCs w:val="28"/>
        </w:rPr>
        <w:t xml:space="preserve">, </w:t>
      </w:r>
      <w:r w:rsidR="00811D1D" w:rsidRPr="00811D1D">
        <w:rPr>
          <w:sz w:val="28"/>
          <w:szCs w:val="28"/>
        </w:rPr>
        <w:t xml:space="preserve">выделенных на организацию и проведение дополнительных выборов депутата Верховного Совета Приднестровской Молдавской Республики </w:t>
      </w:r>
      <w:r w:rsidR="00975E59">
        <w:rPr>
          <w:sz w:val="28"/>
          <w:szCs w:val="28"/>
        </w:rPr>
        <w:br/>
      </w:r>
      <w:r w:rsidR="00811D1D" w:rsidRPr="00811D1D">
        <w:rPr>
          <w:sz w:val="28"/>
          <w:szCs w:val="28"/>
        </w:rPr>
        <w:t>VII созыва по избирательному округу №</w:t>
      </w:r>
      <w:r w:rsidR="00AC018C">
        <w:rPr>
          <w:sz w:val="28"/>
          <w:szCs w:val="28"/>
        </w:rPr>
        <w:t xml:space="preserve"> </w:t>
      </w:r>
      <w:r w:rsidR="00811D1D" w:rsidRPr="00811D1D">
        <w:rPr>
          <w:sz w:val="28"/>
          <w:szCs w:val="28"/>
        </w:rPr>
        <w:t>24 «Парканский» 31 марта 2024 года</w:t>
      </w:r>
      <w:r w:rsidRPr="00811D1D">
        <w:rPr>
          <w:sz w:val="28"/>
          <w:szCs w:val="28"/>
        </w:rPr>
        <w:t xml:space="preserve"> в сумме </w:t>
      </w:r>
      <w:r w:rsidR="00811D1D" w:rsidRPr="00811D1D">
        <w:rPr>
          <w:sz w:val="28"/>
          <w:szCs w:val="28"/>
        </w:rPr>
        <w:t>238 062 рубля</w:t>
      </w:r>
      <w:r w:rsidR="009C4378" w:rsidRPr="00811D1D">
        <w:rPr>
          <w:sz w:val="28"/>
          <w:szCs w:val="28"/>
        </w:rPr>
        <w:t xml:space="preserve"> согласно Приложению </w:t>
      </w:r>
      <w:r w:rsidR="00811D1D" w:rsidRPr="00811D1D">
        <w:rPr>
          <w:sz w:val="28"/>
          <w:szCs w:val="28"/>
        </w:rPr>
        <w:t>№</w:t>
      </w:r>
      <w:r w:rsidR="00975E59">
        <w:rPr>
          <w:sz w:val="28"/>
          <w:szCs w:val="28"/>
        </w:rPr>
        <w:t xml:space="preserve"> </w:t>
      </w:r>
      <w:r w:rsidR="00811D1D" w:rsidRPr="00811D1D">
        <w:rPr>
          <w:sz w:val="28"/>
          <w:szCs w:val="28"/>
        </w:rPr>
        <w:t xml:space="preserve">1 </w:t>
      </w:r>
      <w:r w:rsidR="00CF4188" w:rsidRPr="00811D1D">
        <w:rPr>
          <w:sz w:val="28"/>
          <w:szCs w:val="28"/>
        </w:rPr>
        <w:t xml:space="preserve">к настоящему </w:t>
      </w:r>
      <w:r w:rsidR="009C4378" w:rsidRPr="00811D1D">
        <w:rPr>
          <w:sz w:val="28"/>
          <w:szCs w:val="28"/>
        </w:rPr>
        <w:t>Постановлению</w:t>
      </w:r>
      <w:r w:rsidR="00CF4188" w:rsidRPr="00811D1D">
        <w:rPr>
          <w:sz w:val="28"/>
          <w:szCs w:val="28"/>
        </w:rPr>
        <w:t>.</w:t>
      </w:r>
    </w:p>
    <w:p w:rsidR="00597AD9" w:rsidRPr="0073514E" w:rsidRDefault="00597AD9" w:rsidP="00975E59">
      <w:pPr>
        <w:ind w:firstLine="709"/>
        <w:jc w:val="both"/>
        <w:rPr>
          <w:color w:val="FF0000"/>
          <w:sz w:val="28"/>
          <w:szCs w:val="28"/>
        </w:rPr>
      </w:pPr>
    </w:p>
    <w:p w:rsidR="00597AD9" w:rsidRPr="00974139" w:rsidRDefault="00597AD9" w:rsidP="00975E59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974139">
        <w:rPr>
          <w:sz w:val="28"/>
          <w:szCs w:val="28"/>
        </w:rPr>
        <w:t xml:space="preserve">2. Поручить Счетной палате Приднестровской Молдавской Республики произвести проверку обоснованности расходования средств, выделенных </w:t>
      </w:r>
      <w:r w:rsidR="007877D7" w:rsidRPr="00974139">
        <w:rPr>
          <w:sz w:val="28"/>
          <w:szCs w:val="28"/>
        </w:rPr>
        <w:t>на организацию и проведение дополнительных выборов депутата Верховного Совета Приднестровской Молдавской Республики VII созыва по избирательному округу №</w:t>
      </w:r>
      <w:r w:rsidR="00AC018C">
        <w:rPr>
          <w:sz w:val="28"/>
          <w:szCs w:val="28"/>
        </w:rPr>
        <w:t xml:space="preserve"> </w:t>
      </w:r>
      <w:r w:rsidR="007877D7" w:rsidRPr="00974139">
        <w:rPr>
          <w:sz w:val="28"/>
          <w:szCs w:val="28"/>
        </w:rPr>
        <w:t>24 «Парканский» 31 марта 2024 года</w:t>
      </w:r>
      <w:r w:rsidRPr="00974139">
        <w:rPr>
          <w:sz w:val="28"/>
          <w:szCs w:val="28"/>
        </w:rPr>
        <w:t>.</w:t>
      </w:r>
      <w:r w:rsidR="0073514E" w:rsidRPr="00974139">
        <w:rPr>
          <w:sz w:val="28"/>
          <w:szCs w:val="28"/>
        </w:rPr>
        <w:t xml:space="preserve"> </w:t>
      </w:r>
    </w:p>
    <w:p w:rsidR="005A1918" w:rsidRPr="00CE7F5B" w:rsidRDefault="005A1918" w:rsidP="00975E59">
      <w:pPr>
        <w:pStyle w:val="2"/>
        <w:spacing w:after="0" w:line="240" w:lineRule="auto"/>
        <w:ind w:left="0" w:firstLine="709"/>
        <w:jc w:val="both"/>
        <w:rPr>
          <w:sz w:val="28"/>
          <w:szCs w:val="28"/>
          <w:highlight w:val="yellow"/>
        </w:rPr>
      </w:pPr>
    </w:p>
    <w:p w:rsidR="005A1918" w:rsidRPr="00974139" w:rsidRDefault="0021403C" w:rsidP="00975E59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974139">
        <w:rPr>
          <w:sz w:val="28"/>
          <w:szCs w:val="28"/>
        </w:rPr>
        <w:t>3</w:t>
      </w:r>
      <w:r w:rsidR="005A1918" w:rsidRPr="00974139">
        <w:rPr>
          <w:sz w:val="28"/>
          <w:szCs w:val="28"/>
        </w:rPr>
        <w:t xml:space="preserve">. </w:t>
      </w:r>
      <w:r w:rsidR="005A1918" w:rsidRPr="006E3870">
        <w:rPr>
          <w:sz w:val="28"/>
          <w:szCs w:val="28"/>
        </w:rPr>
        <w:t xml:space="preserve">Предоставить право Центральной избирательной комиссии Приднестровской Молдавской Республики использовать остатки товарно-материальных и малоценных быстроизнашивающихся предметов </w:t>
      </w:r>
      <w:r w:rsidR="00974139" w:rsidRPr="006E3870">
        <w:rPr>
          <w:sz w:val="28"/>
          <w:szCs w:val="28"/>
        </w:rPr>
        <w:t xml:space="preserve">в сумме 6 558 рублей </w:t>
      </w:r>
      <w:r w:rsidR="005A1918" w:rsidRPr="006E3870">
        <w:rPr>
          <w:sz w:val="28"/>
          <w:szCs w:val="28"/>
        </w:rPr>
        <w:t>с проведенн</w:t>
      </w:r>
      <w:r w:rsidR="00AC018C" w:rsidRPr="006E3870">
        <w:rPr>
          <w:sz w:val="28"/>
          <w:szCs w:val="28"/>
        </w:rPr>
        <w:t>ых</w:t>
      </w:r>
      <w:r w:rsidR="005A1918" w:rsidRPr="006E3870">
        <w:rPr>
          <w:sz w:val="28"/>
          <w:szCs w:val="28"/>
        </w:rPr>
        <w:t xml:space="preserve"> </w:t>
      </w:r>
      <w:r w:rsidR="00AC018C" w:rsidRPr="006E3870">
        <w:rPr>
          <w:sz w:val="28"/>
          <w:szCs w:val="28"/>
        </w:rPr>
        <w:t>дополнительных выборов депутата Верховного Совета Приднестровской Молдавской Республики VII созыва по избирательному округу №</w:t>
      </w:r>
      <w:r w:rsidR="00AC018C" w:rsidRPr="006E3870">
        <w:rPr>
          <w:b/>
          <w:i/>
          <w:sz w:val="28"/>
          <w:szCs w:val="28"/>
        </w:rPr>
        <w:t xml:space="preserve"> </w:t>
      </w:r>
      <w:r w:rsidR="00AC018C" w:rsidRPr="006E3870">
        <w:rPr>
          <w:sz w:val="28"/>
          <w:szCs w:val="28"/>
        </w:rPr>
        <w:t xml:space="preserve">24 «Парканский» 31 марта 2024 года </w:t>
      </w:r>
      <w:r w:rsidR="005A1918" w:rsidRPr="006E3870">
        <w:rPr>
          <w:sz w:val="28"/>
          <w:szCs w:val="28"/>
        </w:rPr>
        <w:t>на нужды аппарата Центральной избирательной</w:t>
      </w:r>
      <w:r w:rsidR="005A1918" w:rsidRPr="00974139">
        <w:rPr>
          <w:sz w:val="28"/>
          <w:szCs w:val="28"/>
        </w:rPr>
        <w:t xml:space="preserve"> комиссии Приднестровской Молдавской Республики.</w:t>
      </w:r>
      <w:r w:rsidR="0073514E" w:rsidRPr="00974139">
        <w:rPr>
          <w:sz w:val="28"/>
          <w:szCs w:val="28"/>
        </w:rPr>
        <w:t xml:space="preserve"> </w:t>
      </w:r>
    </w:p>
    <w:p w:rsidR="005A1918" w:rsidRDefault="005A1918" w:rsidP="00975E59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975E59" w:rsidRDefault="00975E59" w:rsidP="00975E59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975E59" w:rsidRDefault="00975E59" w:rsidP="00975E59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</w:p>
    <w:p w:rsidR="00597AD9" w:rsidRPr="0073514E" w:rsidRDefault="0021403C" w:rsidP="00975E59">
      <w:pPr>
        <w:pStyle w:val="2"/>
        <w:spacing w:after="0" w:line="240" w:lineRule="auto"/>
        <w:ind w:left="0" w:firstLine="709"/>
        <w:jc w:val="both"/>
        <w:rPr>
          <w:sz w:val="28"/>
          <w:szCs w:val="28"/>
        </w:rPr>
      </w:pPr>
      <w:r w:rsidRPr="0073514E">
        <w:rPr>
          <w:sz w:val="28"/>
          <w:szCs w:val="28"/>
        </w:rPr>
        <w:lastRenderedPageBreak/>
        <w:t>4</w:t>
      </w:r>
      <w:r w:rsidR="00597AD9" w:rsidRPr="0073514E">
        <w:rPr>
          <w:sz w:val="28"/>
          <w:szCs w:val="28"/>
        </w:rPr>
        <w:t>. Настоящее Постановление вступает в силу со дня подписания и подлежит официальному опубликованию.</w:t>
      </w:r>
    </w:p>
    <w:p w:rsidR="00FA1943" w:rsidRPr="00CE7F5B" w:rsidRDefault="00FA1943" w:rsidP="00975E59">
      <w:pPr>
        <w:ind w:firstLine="709"/>
        <w:jc w:val="both"/>
        <w:rPr>
          <w:sz w:val="28"/>
          <w:szCs w:val="28"/>
          <w:highlight w:val="yellow"/>
        </w:rPr>
      </w:pPr>
    </w:p>
    <w:p w:rsidR="00975E59" w:rsidRDefault="00975E59" w:rsidP="00975E59">
      <w:pPr>
        <w:jc w:val="both"/>
        <w:rPr>
          <w:sz w:val="28"/>
          <w:szCs w:val="28"/>
        </w:rPr>
      </w:pPr>
    </w:p>
    <w:p w:rsidR="00975E59" w:rsidRPr="004C39D4" w:rsidRDefault="00975E59" w:rsidP="00975E59">
      <w:pPr>
        <w:jc w:val="both"/>
        <w:rPr>
          <w:sz w:val="28"/>
          <w:szCs w:val="28"/>
        </w:rPr>
      </w:pPr>
    </w:p>
    <w:p w:rsidR="00975E59" w:rsidRPr="004C39D4" w:rsidRDefault="00975E59" w:rsidP="00975E59">
      <w:pPr>
        <w:widowControl w:val="0"/>
        <w:rPr>
          <w:bCs/>
          <w:color w:val="000000"/>
          <w:sz w:val="28"/>
          <w:szCs w:val="28"/>
        </w:rPr>
      </w:pPr>
      <w:r w:rsidRPr="004C39D4">
        <w:rPr>
          <w:bCs/>
          <w:color w:val="000000"/>
          <w:sz w:val="28"/>
          <w:szCs w:val="28"/>
        </w:rPr>
        <w:t xml:space="preserve">Председатель Верховного </w:t>
      </w:r>
    </w:p>
    <w:p w:rsidR="00975E59" w:rsidRPr="004C39D4" w:rsidRDefault="00975E59" w:rsidP="00975E59">
      <w:pPr>
        <w:widowControl w:val="0"/>
        <w:rPr>
          <w:bCs/>
          <w:color w:val="000000"/>
          <w:sz w:val="28"/>
          <w:szCs w:val="28"/>
        </w:rPr>
      </w:pPr>
      <w:r w:rsidRPr="004C39D4">
        <w:rPr>
          <w:bCs/>
          <w:color w:val="000000"/>
          <w:sz w:val="28"/>
          <w:szCs w:val="28"/>
        </w:rPr>
        <w:t xml:space="preserve">Совета Приднестровской </w:t>
      </w:r>
    </w:p>
    <w:p w:rsidR="00975E59" w:rsidRPr="004C39D4" w:rsidRDefault="00975E59" w:rsidP="00975E59">
      <w:pPr>
        <w:widowControl w:val="0"/>
        <w:rPr>
          <w:bCs/>
          <w:color w:val="000000"/>
          <w:sz w:val="28"/>
          <w:szCs w:val="28"/>
        </w:rPr>
      </w:pPr>
      <w:r w:rsidRPr="004C39D4">
        <w:rPr>
          <w:bCs/>
          <w:color w:val="000000"/>
          <w:sz w:val="28"/>
          <w:szCs w:val="28"/>
        </w:rPr>
        <w:t>Молдавской Республики                                                          А. В. КОРШУНОВ</w:t>
      </w:r>
    </w:p>
    <w:p w:rsidR="00975E59" w:rsidRPr="004C39D4" w:rsidRDefault="00975E59" w:rsidP="00975E59">
      <w:pPr>
        <w:widowControl w:val="0"/>
        <w:rPr>
          <w:bCs/>
          <w:color w:val="000000"/>
          <w:sz w:val="28"/>
          <w:szCs w:val="28"/>
        </w:rPr>
      </w:pPr>
    </w:p>
    <w:p w:rsidR="00975E59" w:rsidRPr="004C39D4" w:rsidRDefault="00975E59" w:rsidP="00975E59">
      <w:pPr>
        <w:widowControl w:val="0"/>
        <w:rPr>
          <w:bCs/>
          <w:color w:val="000000"/>
          <w:sz w:val="28"/>
          <w:szCs w:val="28"/>
        </w:rPr>
      </w:pPr>
      <w:r w:rsidRPr="004C39D4">
        <w:rPr>
          <w:bCs/>
          <w:color w:val="000000"/>
          <w:sz w:val="28"/>
          <w:szCs w:val="28"/>
        </w:rPr>
        <w:t xml:space="preserve">г. Тирасполь </w:t>
      </w:r>
    </w:p>
    <w:p w:rsidR="00975E59" w:rsidRPr="004C39D4" w:rsidRDefault="00635741" w:rsidP="00975E59">
      <w:pPr>
        <w:widowControl w:val="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10</w:t>
      </w:r>
      <w:bookmarkStart w:id="0" w:name="_GoBack"/>
      <w:bookmarkEnd w:id="0"/>
      <w:r w:rsidR="00975E59" w:rsidRPr="004C39D4">
        <w:rPr>
          <w:bCs/>
          <w:color w:val="000000"/>
          <w:sz w:val="28"/>
          <w:szCs w:val="28"/>
        </w:rPr>
        <w:t xml:space="preserve"> июня 2024 года</w:t>
      </w:r>
    </w:p>
    <w:p w:rsidR="00975E59" w:rsidRPr="004C39D4" w:rsidRDefault="00975E59" w:rsidP="00975E59">
      <w:pPr>
        <w:tabs>
          <w:tab w:val="left" w:pos="6389"/>
        </w:tabs>
        <w:rPr>
          <w:b/>
          <w:sz w:val="28"/>
          <w:szCs w:val="28"/>
          <w:lang w:val="en-US"/>
        </w:rPr>
      </w:pPr>
      <w:r w:rsidRPr="004C39D4">
        <w:rPr>
          <w:bCs/>
          <w:color w:val="000000"/>
          <w:sz w:val="28"/>
          <w:szCs w:val="28"/>
        </w:rPr>
        <w:t xml:space="preserve">№ </w:t>
      </w:r>
      <w:r>
        <w:rPr>
          <w:bCs/>
          <w:color w:val="000000"/>
          <w:sz w:val="28"/>
          <w:szCs w:val="28"/>
        </w:rPr>
        <w:t>3121</w:t>
      </w:r>
    </w:p>
    <w:p w:rsidR="006E71D6" w:rsidRPr="0073514E" w:rsidRDefault="006E71D6" w:rsidP="00975E59">
      <w:pPr>
        <w:ind w:firstLine="709"/>
        <w:jc w:val="both"/>
        <w:rPr>
          <w:b/>
          <w:sz w:val="28"/>
          <w:szCs w:val="28"/>
        </w:rPr>
      </w:pPr>
    </w:p>
    <w:sectPr w:rsidR="006E71D6" w:rsidRPr="0073514E" w:rsidSect="00F679FD">
      <w:headerReference w:type="even" r:id="rId6"/>
      <w:headerReference w:type="default" r:id="rId7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3DB9" w:rsidRDefault="00F63DB9">
      <w:r>
        <w:separator/>
      </w:r>
    </w:p>
  </w:endnote>
  <w:endnote w:type="continuationSeparator" w:id="0">
    <w:p w:rsidR="00F63DB9" w:rsidRDefault="00F63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3DB9" w:rsidRDefault="00F63DB9">
      <w:r>
        <w:separator/>
      </w:r>
    </w:p>
  </w:footnote>
  <w:footnote w:type="continuationSeparator" w:id="0">
    <w:p w:rsidR="00F63DB9" w:rsidRDefault="00F63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943" w:rsidRDefault="00FA1943" w:rsidP="008879F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FA1943" w:rsidRDefault="00FA194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1943" w:rsidRDefault="00FA1943" w:rsidP="008879F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35741">
      <w:rPr>
        <w:rStyle w:val="a7"/>
        <w:noProof/>
      </w:rPr>
      <w:t>2</w:t>
    </w:r>
    <w:r>
      <w:rPr>
        <w:rStyle w:val="a7"/>
      </w:rPr>
      <w:fldChar w:fldCharType="end"/>
    </w:r>
  </w:p>
  <w:p w:rsidR="00FA1943" w:rsidRDefault="00FA194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2A5A"/>
    <w:rsid w:val="00016D1B"/>
    <w:rsid w:val="0002449F"/>
    <w:rsid w:val="00032BD0"/>
    <w:rsid w:val="000369DA"/>
    <w:rsid w:val="00042A5A"/>
    <w:rsid w:val="00046C2C"/>
    <w:rsid w:val="00052ADA"/>
    <w:rsid w:val="000B40E6"/>
    <w:rsid w:val="000C68EA"/>
    <w:rsid w:val="000D468A"/>
    <w:rsid w:val="001279A2"/>
    <w:rsid w:val="001463B1"/>
    <w:rsid w:val="00146D99"/>
    <w:rsid w:val="001678C2"/>
    <w:rsid w:val="001C0CAA"/>
    <w:rsid w:val="001E2D08"/>
    <w:rsid w:val="0021403C"/>
    <w:rsid w:val="00220385"/>
    <w:rsid w:val="002A3EDB"/>
    <w:rsid w:val="002C5560"/>
    <w:rsid w:val="002D16B4"/>
    <w:rsid w:val="002D2F8D"/>
    <w:rsid w:val="00322F84"/>
    <w:rsid w:val="003415E4"/>
    <w:rsid w:val="003514A4"/>
    <w:rsid w:val="0036132A"/>
    <w:rsid w:val="003753FF"/>
    <w:rsid w:val="003B1F7E"/>
    <w:rsid w:val="003B2954"/>
    <w:rsid w:val="003C231E"/>
    <w:rsid w:val="003D692A"/>
    <w:rsid w:val="003E13FB"/>
    <w:rsid w:val="00411807"/>
    <w:rsid w:val="00430858"/>
    <w:rsid w:val="00437605"/>
    <w:rsid w:val="00452E4C"/>
    <w:rsid w:val="00482E88"/>
    <w:rsid w:val="004F3834"/>
    <w:rsid w:val="00523ECA"/>
    <w:rsid w:val="00564D18"/>
    <w:rsid w:val="00580AC7"/>
    <w:rsid w:val="00597AD9"/>
    <w:rsid w:val="005A1918"/>
    <w:rsid w:val="005B6CE9"/>
    <w:rsid w:val="00611EEC"/>
    <w:rsid w:val="00635741"/>
    <w:rsid w:val="006A67A1"/>
    <w:rsid w:val="006B0CBC"/>
    <w:rsid w:val="006B584A"/>
    <w:rsid w:val="006D2FDC"/>
    <w:rsid w:val="006E3870"/>
    <w:rsid w:val="006E71D6"/>
    <w:rsid w:val="006F0DFB"/>
    <w:rsid w:val="0073514E"/>
    <w:rsid w:val="00777C91"/>
    <w:rsid w:val="007877D7"/>
    <w:rsid w:val="00795EA8"/>
    <w:rsid w:val="007A599A"/>
    <w:rsid w:val="00811D1D"/>
    <w:rsid w:val="0084002C"/>
    <w:rsid w:val="008501F1"/>
    <w:rsid w:val="0085097D"/>
    <w:rsid w:val="00864E7D"/>
    <w:rsid w:val="008879F2"/>
    <w:rsid w:val="008C6BDF"/>
    <w:rsid w:val="008C70C3"/>
    <w:rsid w:val="0090460B"/>
    <w:rsid w:val="00920FE9"/>
    <w:rsid w:val="0092707D"/>
    <w:rsid w:val="0095072D"/>
    <w:rsid w:val="00974139"/>
    <w:rsid w:val="00975E59"/>
    <w:rsid w:val="009A2629"/>
    <w:rsid w:val="009B08A8"/>
    <w:rsid w:val="009C4378"/>
    <w:rsid w:val="009C5784"/>
    <w:rsid w:val="009D24C3"/>
    <w:rsid w:val="009E67D1"/>
    <w:rsid w:val="009F68D6"/>
    <w:rsid w:val="00A431EA"/>
    <w:rsid w:val="00A61118"/>
    <w:rsid w:val="00A800E0"/>
    <w:rsid w:val="00AB72CB"/>
    <w:rsid w:val="00AC018C"/>
    <w:rsid w:val="00AD0B2B"/>
    <w:rsid w:val="00AE1565"/>
    <w:rsid w:val="00AE62F3"/>
    <w:rsid w:val="00B033E9"/>
    <w:rsid w:val="00B10622"/>
    <w:rsid w:val="00B377EC"/>
    <w:rsid w:val="00B46E5E"/>
    <w:rsid w:val="00B928C2"/>
    <w:rsid w:val="00BC578C"/>
    <w:rsid w:val="00BD73EE"/>
    <w:rsid w:val="00C02149"/>
    <w:rsid w:val="00C1430D"/>
    <w:rsid w:val="00C16A9C"/>
    <w:rsid w:val="00C37309"/>
    <w:rsid w:val="00C50C3D"/>
    <w:rsid w:val="00C52FA0"/>
    <w:rsid w:val="00C541CF"/>
    <w:rsid w:val="00C63C49"/>
    <w:rsid w:val="00C97BCE"/>
    <w:rsid w:val="00CE7F5B"/>
    <w:rsid w:val="00CF4188"/>
    <w:rsid w:val="00D447E7"/>
    <w:rsid w:val="00D45B25"/>
    <w:rsid w:val="00D50AD5"/>
    <w:rsid w:val="00D51929"/>
    <w:rsid w:val="00D71938"/>
    <w:rsid w:val="00D76A40"/>
    <w:rsid w:val="00D82E3E"/>
    <w:rsid w:val="00DB13A2"/>
    <w:rsid w:val="00DF15EA"/>
    <w:rsid w:val="00E000FC"/>
    <w:rsid w:val="00E63F5E"/>
    <w:rsid w:val="00E850F4"/>
    <w:rsid w:val="00EA7949"/>
    <w:rsid w:val="00F10F7F"/>
    <w:rsid w:val="00F63DB9"/>
    <w:rsid w:val="00F679FD"/>
    <w:rsid w:val="00F83C27"/>
    <w:rsid w:val="00F931DD"/>
    <w:rsid w:val="00FA1943"/>
    <w:rsid w:val="00FA78EE"/>
    <w:rsid w:val="00FE16BB"/>
    <w:rsid w:val="00FE2968"/>
    <w:rsid w:val="00FE4B6F"/>
    <w:rsid w:val="00FF13C3"/>
    <w:rsid w:val="00FF23C0"/>
    <w:rsid w:val="00FF2DD4"/>
    <w:rsid w:val="00FF4E61"/>
    <w:rsid w:val="00FF7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39EB7A3"/>
  <w15:docId w15:val="{F6D22C8E-2FCC-45E7-B75A-BEECEFCA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locked="1" w:uiPriority="0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42A5A"/>
    <w:rPr>
      <w:rFonts w:ascii="Times New Roman" w:eastAsia="Times New Roman" w:hAnsi="Times New Roman"/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B928C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042A5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uiPriority w:val="99"/>
    <w:locked/>
    <w:rsid w:val="00042A5A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2">
    <w:name w:val="Body Text Indent 2"/>
    <w:basedOn w:val="a"/>
    <w:link w:val="20"/>
    <w:uiPriority w:val="99"/>
    <w:rsid w:val="00042A5A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locked/>
    <w:rsid w:val="00042A5A"/>
    <w:rPr>
      <w:rFonts w:ascii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2D2F8D"/>
    <w:pPr>
      <w:spacing w:after="120"/>
    </w:pPr>
    <w:rPr>
      <w:rFonts w:eastAsia="Calibri"/>
    </w:rPr>
  </w:style>
  <w:style w:type="character" w:customStyle="1" w:styleId="a4">
    <w:name w:val="Основной текст Знак"/>
    <w:link w:val="a3"/>
    <w:uiPriority w:val="99"/>
    <w:semiHidden/>
    <w:locked/>
    <w:rsid w:val="00D447E7"/>
    <w:rPr>
      <w:rFonts w:ascii="Times New Roman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B377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semiHidden/>
    <w:locked/>
    <w:rsid w:val="00D447E7"/>
    <w:rPr>
      <w:rFonts w:ascii="Times New Roman" w:hAnsi="Times New Roman" w:cs="Times New Roman"/>
      <w:sz w:val="24"/>
      <w:szCs w:val="24"/>
    </w:rPr>
  </w:style>
  <w:style w:type="character" w:styleId="a7">
    <w:name w:val="page number"/>
    <w:uiPriority w:val="99"/>
    <w:rsid w:val="00B377EC"/>
    <w:rPr>
      <w:rFonts w:cs="Times New Roman"/>
    </w:rPr>
  </w:style>
  <w:style w:type="character" w:customStyle="1" w:styleId="40">
    <w:name w:val="Заголовок 4 Знак"/>
    <w:link w:val="4"/>
    <w:semiHidden/>
    <w:rsid w:val="00B928C2"/>
    <w:rPr>
      <w:rFonts w:ascii="Calibri" w:eastAsia="Times New Roman" w:hAnsi="Calibri" w:cs="Times New Roman"/>
      <w:b/>
      <w:bCs/>
      <w:sz w:val="28"/>
      <w:szCs w:val="28"/>
    </w:rPr>
  </w:style>
  <w:style w:type="paragraph" w:styleId="a8">
    <w:name w:val="Balloon Text"/>
    <w:basedOn w:val="a"/>
    <w:link w:val="a9"/>
    <w:uiPriority w:val="99"/>
    <w:semiHidden/>
    <w:unhideWhenUsed/>
    <w:rsid w:val="00A431EA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link w:val="a8"/>
    <w:uiPriority w:val="99"/>
    <w:semiHidden/>
    <w:rsid w:val="00A431EA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693</TotalTime>
  <Pages>3</Pages>
  <Words>647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VSPMR</Company>
  <LinksUpToDate>false</LinksUpToDate>
  <CharactersWithSpaces>4333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Думназев</dc:creator>
  <cp:keywords/>
  <dc:description/>
  <cp:lastModifiedBy>Дротенко Оксана Александровна</cp:lastModifiedBy>
  <cp:revision>83</cp:revision>
  <cp:lastPrinted>2024-06-07T07:26:00Z</cp:lastPrinted>
  <dcterms:created xsi:type="dcterms:W3CDTF">2016-05-12T07:10:00Z</dcterms:created>
  <dcterms:modified xsi:type="dcterms:W3CDTF">2024-06-10T11:23:00Z</dcterms:modified>
</cp:coreProperties>
</file>