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52BED" w:rsidRDefault="00620F3B" w:rsidP="00524223"/>
    <w:p w:rsidR="00620F3B" w:rsidRPr="00752BED" w:rsidRDefault="00620F3B" w:rsidP="00524223"/>
    <w:p w:rsidR="00620F3B" w:rsidRPr="00752BED" w:rsidRDefault="00620F3B" w:rsidP="00524223"/>
    <w:p w:rsidR="00620F3B" w:rsidRPr="00752BED" w:rsidRDefault="00620F3B" w:rsidP="00524223"/>
    <w:p w:rsidR="00620F3B" w:rsidRPr="00752BED" w:rsidRDefault="00620F3B" w:rsidP="00524223"/>
    <w:p w:rsidR="00620F3B" w:rsidRPr="00AB4A6E" w:rsidRDefault="00950ED6" w:rsidP="00524223">
      <w:pPr>
        <w:jc w:val="center"/>
        <w:rPr>
          <w:b/>
        </w:rPr>
      </w:pPr>
      <w:r>
        <w:rPr>
          <w:b/>
        </w:rPr>
        <w:t>ПОСТАНОВЛЕНИЕ №</w:t>
      </w:r>
      <w:r w:rsidRPr="00612BBD">
        <w:rPr>
          <w:b/>
        </w:rPr>
        <w:t xml:space="preserve"> </w:t>
      </w:r>
      <w:r w:rsidR="002F52A7">
        <w:rPr>
          <w:b/>
        </w:rPr>
        <w:t>3146</w:t>
      </w:r>
    </w:p>
    <w:p w:rsidR="00620F3B" w:rsidRPr="001E3C80" w:rsidRDefault="00620F3B" w:rsidP="00524223"/>
    <w:p w:rsidR="00620F3B" w:rsidRPr="006F3069" w:rsidRDefault="00620F3B" w:rsidP="00524223">
      <w:pPr>
        <w:outlineLvl w:val="0"/>
      </w:pPr>
      <w:r w:rsidRPr="006F3069">
        <w:t xml:space="preserve">Принято Верховным Советом </w:t>
      </w:r>
    </w:p>
    <w:p w:rsidR="006440F1" w:rsidRPr="006F3069" w:rsidRDefault="00620F3B" w:rsidP="00524223">
      <w:pPr>
        <w:jc w:val="both"/>
      </w:pPr>
      <w:r w:rsidRPr="006F3069">
        <w:t>Приднестровской Молдавской Республи</w:t>
      </w:r>
      <w:r w:rsidR="00113ED1" w:rsidRPr="006F3069">
        <w:t xml:space="preserve">ки             </w:t>
      </w:r>
      <w:r w:rsidR="00781D3E" w:rsidRPr="00781D3E">
        <w:t xml:space="preserve"> </w:t>
      </w:r>
      <w:r w:rsidR="003F7C59">
        <w:t xml:space="preserve"> </w:t>
      </w:r>
      <w:r w:rsidR="003F1421">
        <w:t xml:space="preserve"> </w:t>
      </w:r>
      <w:r w:rsidR="000577EB">
        <w:t xml:space="preserve"> </w:t>
      </w:r>
      <w:r w:rsidR="00960334">
        <w:t xml:space="preserve"> </w:t>
      </w:r>
      <w:r w:rsidR="00174D85">
        <w:t xml:space="preserve">  </w:t>
      </w:r>
      <w:r w:rsidR="00440616">
        <w:t xml:space="preserve"> </w:t>
      </w:r>
      <w:r w:rsidR="00154D61">
        <w:t xml:space="preserve"> </w:t>
      </w:r>
      <w:r w:rsidR="00AB4A6E">
        <w:t xml:space="preserve">   </w:t>
      </w:r>
      <w:r w:rsidR="001444DA">
        <w:t xml:space="preserve">    </w:t>
      </w:r>
      <w:r w:rsidR="00086F57">
        <w:t>13</w:t>
      </w:r>
      <w:r w:rsidR="00C320BE">
        <w:t xml:space="preserve"> </w:t>
      </w:r>
      <w:r w:rsidR="00086F57">
        <w:t>июн</w:t>
      </w:r>
      <w:r w:rsidR="00EF0949">
        <w:t>я</w:t>
      </w:r>
      <w:r w:rsidR="00A565BE">
        <w:t xml:space="preserve"> </w:t>
      </w:r>
      <w:r w:rsidR="00280BE3" w:rsidRPr="006F3069">
        <w:t>20</w:t>
      </w:r>
      <w:r w:rsidR="00D227AF">
        <w:t>2</w:t>
      </w:r>
      <w:r w:rsidR="001C0DBA">
        <w:t>4</w:t>
      </w:r>
      <w:r w:rsidR="00E73447" w:rsidRPr="006F3069">
        <w:t xml:space="preserve"> года</w:t>
      </w:r>
    </w:p>
    <w:p w:rsidR="00051EFA" w:rsidRDefault="00051EFA" w:rsidP="00524223">
      <w:pPr>
        <w:ind w:firstLine="709"/>
        <w:jc w:val="both"/>
        <w:rPr>
          <w:bCs/>
        </w:rPr>
      </w:pPr>
    </w:p>
    <w:p w:rsidR="002F52A7" w:rsidRPr="0090146F" w:rsidRDefault="002F52A7" w:rsidP="002F52A7">
      <w:pPr>
        <w:tabs>
          <w:tab w:val="left" w:pos="5954"/>
        </w:tabs>
        <w:suppressAutoHyphens/>
        <w:ind w:right="2975"/>
        <w:jc w:val="both"/>
        <w:rPr>
          <w:rFonts w:eastAsia="Calibri"/>
          <w:b/>
          <w:bCs/>
        </w:rPr>
      </w:pPr>
      <w:r w:rsidRPr="0090146F">
        <w:rPr>
          <w:rFonts w:eastAsia="Calibri"/>
          <w:b/>
          <w:bCs/>
        </w:rPr>
        <w:t>Об утверждении отчета о</w:t>
      </w:r>
      <w:r w:rsidR="00BF2292">
        <w:rPr>
          <w:rFonts w:eastAsia="Calibri"/>
          <w:b/>
          <w:bCs/>
        </w:rPr>
        <w:t>б</w:t>
      </w:r>
      <w:r w:rsidRPr="0090146F">
        <w:rPr>
          <w:rFonts w:eastAsia="Calibri"/>
          <w:b/>
          <w:bCs/>
        </w:rPr>
        <w:t xml:space="preserve"> </w:t>
      </w:r>
      <w:r w:rsidR="00BF2292">
        <w:rPr>
          <w:rFonts w:eastAsia="Calibri"/>
          <w:b/>
          <w:bCs/>
        </w:rPr>
        <w:t xml:space="preserve">исполнении </w:t>
      </w:r>
      <w:r w:rsidRPr="0090146F">
        <w:rPr>
          <w:rFonts w:eastAsia="Calibri"/>
          <w:b/>
          <w:bCs/>
        </w:rPr>
        <w:t>государственной целевой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 за 202</w:t>
      </w:r>
      <w:r>
        <w:rPr>
          <w:rFonts w:eastAsia="Calibri"/>
          <w:b/>
          <w:bCs/>
        </w:rPr>
        <w:t>3</w:t>
      </w:r>
      <w:r w:rsidRPr="0090146F">
        <w:rPr>
          <w:rFonts w:eastAsia="Calibri"/>
          <w:b/>
          <w:bCs/>
        </w:rPr>
        <w:t xml:space="preserve"> год</w:t>
      </w:r>
    </w:p>
    <w:p w:rsidR="002F52A7" w:rsidRPr="0090146F" w:rsidRDefault="002F52A7" w:rsidP="002F52A7">
      <w:pPr>
        <w:suppressAutoHyphens/>
        <w:ind w:firstLine="709"/>
        <w:jc w:val="both"/>
      </w:pPr>
    </w:p>
    <w:p w:rsidR="002F52A7" w:rsidRPr="0090146F" w:rsidRDefault="002F52A7" w:rsidP="002F52A7">
      <w:pPr>
        <w:suppressAutoHyphens/>
        <w:ind w:firstLine="709"/>
        <w:jc w:val="both"/>
      </w:pPr>
      <w:r w:rsidRPr="0090146F">
        <w:t xml:space="preserve">Рассмотрев отчет </w:t>
      </w:r>
      <w:r w:rsidR="00BF2292">
        <w:t>об исполнении</w:t>
      </w:r>
      <w:r w:rsidRPr="0090146F">
        <w:t xml:space="preserve"> государственной целевой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w:t>
      </w:r>
      <w:r>
        <w:br/>
      </w:r>
      <w:r w:rsidRPr="0090146F">
        <w:t>2018–2027 годов» за 202</w:t>
      </w:r>
      <w:r>
        <w:t>3</w:t>
      </w:r>
      <w:r w:rsidRPr="0090146F">
        <w:t xml:space="preserve"> год, представленный к рассмотрению Правительством Приднестровской Молдавской Республики (письмо Председателя Правительства от 15 марта 202</w:t>
      </w:r>
      <w:r>
        <w:t>4</w:t>
      </w:r>
      <w:r w:rsidRPr="0090146F">
        <w:t xml:space="preserve"> года № 01-</w:t>
      </w:r>
      <w:r>
        <w:t>52</w:t>
      </w:r>
      <w:r w:rsidRPr="0090146F">
        <w:t>/</w:t>
      </w:r>
      <w:r>
        <w:t>44</w:t>
      </w:r>
      <w:r w:rsidRPr="0090146F">
        <w:t>) в соответствии с</w:t>
      </w:r>
      <w:r>
        <w:t xml:space="preserve"> пунктом 5</w:t>
      </w:r>
      <w:r w:rsidRPr="0090146F">
        <w:t xml:space="preserve"> стать</w:t>
      </w:r>
      <w:r>
        <w:t>и</w:t>
      </w:r>
      <w:r w:rsidRPr="0090146F">
        <w:t xml:space="preserve"> 16-1 Закона Приднестровской Молдавской Республики </w:t>
      </w:r>
      <w:r>
        <w:br/>
      </w:r>
      <w:r w:rsidRPr="0090146F">
        <w:t>«О бюджетной системе в Приднестровской Молдавской Республике», Верховный Совет Приднестровской Молдавской Республики отмечает следующее.</w:t>
      </w:r>
    </w:p>
    <w:p w:rsidR="002F52A7" w:rsidRPr="0090146F" w:rsidRDefault="002F52A7" w:rsidP="002F52A7">
      <w:pPr>
        <w:tabs>
          <w:tab w:val="left" w:pos="709"/>
          <w:tab w:val="left" w:pos="851"/>
          <w:tab w:val="left" w:pos="993"/>
        </w:tabs>
        <w:suppressAutoHyphens/>
        <w:ind w:firstLine="567"/>
        <w:jc w:val="both"/>
      </w:pPr>
    </w:p>
    <w:p w:rsidR="002F52A7" w:rsidRPr="0090146F" w:rsidRDefault="002F52A7" w:rsidP="002F52A7">
      <w:pPr>
        <w:suppressAutoHyphens/>
        <w:ind w:firstLine="709"/>
        <w:jc w:val="both"/>
      </w:pPr>
      <w:r w:rsidRPr="0090146F">
        <w:t xml:space="preserve">Государственная целевая программа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 (далее по тексту – Программа) утверждена Законом Приднестровской Молдавской Республики «Об утверждении государственной целевой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w:t>
      </w:r>
      <w:r>
        <w:br/>
      </w:r>
      <w:r w:rsidRPr="0090146F">
        <w:t>2018–2027 годов» в целях обеспечения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w:t>
      </w:r>
    </w:p>
    <w:p w:rsidR="002F52A7" w:rsidRDefault="002F52A7" w:rsidP="002F52A7">
      <w:pPr>
        <w:suppressAutoHyphens/>
        <w:ind w:firstLine="709"/>
        <w:jc w:val="both"/>
      </w:pPr>
    </w:p>
    <w:p w:rsidR="002F52A7" w:rsidRDefault="002F52A7" w:rsidP="002F52A7">
      <w:pPr>
        <w:suppressAutoHyphens/>
        <w:ind w:firstLine="709"/>
        <w:jc w:val="both"/>
      </w:pPr>
    </w:p>
    <w:p w:rsidR="002F52A7" w:rsidRPr="0090146F" w:rsidRDefault="002F52A7" w:rsidP="002F52A7">
      <w:pPr>
        <w:suppressAutoHyphens/>
        <w:ind w:firstLine="709"/>
        <w:jc w:val="both"/>
      </w:pPr>
      <w:r w:rsidRPr="0090146F">
        <w:lastRenderedPageBreak/>
        <w:t xml:space="preserve">Программа предусматривает решение следующих задач: </w:t>
      </w:r>
    </w:p>
    <w:p w:rsidR="002F52A7" w:rsidRPr="0090146F" w:rsidRDefault="002F52A7" w:rsidP="002F52A7">
      <w:pPr>
        <w:suppressAutoHyphens/>
        <w:ind w:firstLine="709"/>
        <w:jc w:val="both"/>
      </w:pPr>
      <w:r w:rsidRPr="0090146F">
        <w:t xml:space="preserve">а) формирование специализированного жилищного фонда Приднестровской Молдавской Республики; </w:t>
      </w:r>
    </w:p>
    <w:p w:rsidR="002F52A7" w:rsidRPr="0090146F" w:rsidRDefault="002F52A7" w:rsidP="002F52A7">
      <w:pPr>
        <w:suppressAutoHyphens/>
        <w:ind w:firstLine="709"/>
        <w:jc w:val="both"/>
      </w:pPr>
      <w:r w:rsidRPr="0090146F">
        <w:t xml:space="preserve">б) 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w:t>
      </w:r>
    </w:p>
    <w:p w:rsidR="002F52A7" w:rsidRPr="0090146F" w:rsidRDefault="002F52A7" w:rsidP="002F52A7">
      <w:pPr>
        <w:suppressAutoHyphens/>
        <w:ind w:firstLine="709"/>
        <w:jc w:val="both"/>
      </w:pPr>
      <w:r w:rsidRPr="0090146F">
        <w:t>При утверждении Программы расчеты стоимости жилых помещений производились на основе параметров Программы «Приобретение и реконструкция жилья для детей-сирот, выпускников учебных заведений», утвержденной в 2010 году, с определением средней стоимости жилья по республике.</w:t>
      </w:r>
    </w:p>
    <w:p w:rsidR="002F52A7" w:rsidRPr="0090146F" w:rsidRDefault="002F52A7" w:rsidP="002F52A7">
      <w:pPr>
        <w:suppressAutoHyphens/>
        <w:ind w:firstLine="709"/>
        <w:jc w:val="both"/>
      </w:pPr>
      <w:r w:rsidRPr="0090146F">
        <w:t>Программой на цели приобретения 61 (шестидесяти одного) жилого помещения для детей-сирот, детей, оставшихся без попечения родителей, лиц из числа детей-сирот и детей, оставшихся без попечения родителей</w:t>
      </w:r>
      <w:r>
        <w:t>,</w:t>
      </w:r>
      <w:r w:rsidRPr="0090146F">
        <w:t xml:space="preserve"> в </w:t>
      </w:r>
      <w:r>
        <w:br/>
      </w:r>
      <w:r w:rsidRPr="0090146F">
        <w:t>202</w:t>
      </w:r>
      <w:r>
        <w:t>3</w:t>
      </w:r>
      <w:r w:rsidRPr="0090146F">
        <w:t xml:space="preserve"> году планировалось выделение из республиканского бюджета денежных средств на сумму 6 083 000 рублей по следующим городам (районам):</w:t>
      </w:r>
    </w:p>
    <w:p w:rsidR="002F52A7" w:rsidRPr="0090146F" w:rsidRDefault="00BF2292" w:rsidP="002F52A7">
      <w:pPr>
        <w:suppressAutoHyphens/>
        <w:ind w:firstLine="709"/>
        <w:jc w:val="both"/>
      </w:pPr>
      <w:r>
        <w:t>а)</w:t>
      </w:r>
      <w:r w:rsidR="002F52A7" w:rsidRPr="0090146F">
        <w:t xml:space="preserve"> город Тирасполь – 16 (шестнадцать) жилых помещений на сумму </w:t>
      </w:r>
      <w:r w:rsidR="002F52A7">
        <w:br/>
      </w:r>
      <w:r w:rsidR="002F52A7" w:rsidRPr="0090146F">
        <w:t>1 960 000 рублей;</w:t>
      </w:r>
    </w:p>
    <w:p w:rsidR="002F52A7" w:rsidRPr="0090146F" w:rsidRDefault="00BF2292" w:rsidP="002F52A7">
      <w:pPr>
        <w:suppressAutoHyphens/>
        <w:ind w:firstLine="709"/>
        <w:jc w:val="both"/>
      </w:pPr>
      <w:r>
        <w:t>б)</w:t>
      </w:r>
      <w:r w:rsidR="002F52A7" w:rsidRPr="0090146F">
        <w:t xml:space="preserve"> город </w:t>
      </w:r>
      <w:proofErr w:type="spellStart"/>
      <w:r w:rsidR="002F52A7" w:rsidRPr="0090146F">
        <w:t>Днестровск</w:t>
      </w:r>
      <w:proofErr w:type="spellEnd"/>
      <w:r w:rsidR="002F52A7" w:rsidRPr="0090146F">
        <w:t xml:space="preserve"> – 1 (одно) жилое помещение на сумму </w:t>
      </w:r>
      <w:r w:rsidR="002F52A7">
        <w:br/>
      </w:r>
      <w:r w:rsidR="002F52A7" w:rsidRPr="0090146F">
        <w:t>110 000 рублей;</w:t>
      </w:r>
    </w:p>
    <w:p w:rsidR="002F52A7" w:rsidRPr="0090146F" w:rsidRDefault="00BF2292" w:rsidP="002F52A7">
      <w:pPr>
        <w:suppressAutoHyphens/>
        <w:ind w:firstLine="709"/>
        <w:jc w:val="both"/>
      </w:pPr>
      <w:r>
        <w:t>в)</w:t>
      </w:r>
      <w:r w:rsidR="002F52A7" w:rsidRPr="0090146F">
        <w:t xml:space="preserve"> город Бендеры – 11 (одиннадцать) жилых помещений на сумму </w:t>
      </w:r>
      <w:r w:rsidR="002F52A7">
        <w:br/>
      </w:r>
      <w:r w:rsidR="002F52A7" w:rsidRPr="0090146F">
        <w:t>1 540 000 рублей;</w:t>
      </w:r>
    </w:p>
    <w:p w:rsidR="002F52A7" w:rsidRPr="0090146F" w:rsidRDefault="00BF2292" w:rsidP="002F52A7">
      <w:pPr>
        <w:suppressAutoHyphens/>
        <w:ind w:firstLine="709"/>
        <w:jc w:val="both"/>
      </w:pPr>
      <w:r>
        <w:t>г)</w:t>
      </w:r>
      <w:r w:rsidR="002F52A7" w:rsidRPr="0090146F">
        <w:t xml:space="preserve"> </w:t>
      </w:r>
      <w:proofErr w:type="spellStart"/>
      <w:r w:rsidR="002F52A7" w:rsidRPr="0090146F">
        <w:t>Слободзейский</w:t>
      </w:r>
      <w:proofErr w:type="spellEnd"/>
      <w:r w:rsidR="002F52A7" w:rsidRPr="0090146F">
        <w:t xml:space="preserve"> район и город </w:t>
      </w:r>
      <w:proofErr w:type="spellStart"/>
      <w:r w:rsidR="002F52A7" w:rsidRPr="0090146F">
        <w:t>Слободзея</w:t>
      </w:r>
      <w:proofErr w:type="spellEnd"/>
      <w:r w:rsidR="002F52A7" w:rsidRPr="0090146F">
        <w:t xml:space="preserve"> – 12 (двенадцать) жилых помещений на сумму 132 000 рублей;</w:t>
      </w:r>
    </w:p>
    <w:p w:rsidR="002F52A7" w:rsidRPr="0090146F" w:rsidRDefault="00BF2292" w:rsidP="002F52A7">
      <w:pPr>
        <w:suppressAutoHyphens/>
        <w:ind w:firstLine="709"/>
        <w:jc w:val="both"/>
      </w:pPr>
      <w:r>
        <w:t>д)</w:t>
      </w:r>
      <w:r w:rsidR="002F52A7" w:rsidRPr="0090146F">
        <w:t xml:space="preserve"> </w:t>
      </w:r>
      <w:proofErr w:type="spellStart"/>
      <w:r w:rsidR="002F52A7" w:rsidRPr="0090146F">
        <w:t>Григориопольский</w:t>
      </w:r>
      <w:proofErr w:type="spellEnd"/>
      <w:r w:rsidR="002F52A7" w:rsidRPr="0090146F">
        <w:t xml:space="preserve"> район и город Григориополь – 4 (четыре) жилых помещения на сумму 362 000 рублей;</w:t>
      </w:r>
    </w:p>
    <w:p w:rsidR="002F52A7" w:rsidRPr="0090146F" w:rsidRDefault="00BF2292" w:rsidP="002F52A7">
      <w:pPr>
        <w:suppressAutoHyphens/>
        <w:ind w:firstLine="709"/>
        <w:jc w:val="both"/>
      </w:pPr>
      <w:r>
        <w:t>е)</w:t>
      </w:r>
      <w:r w:rsidR="002F52A7" w:rsidRPr="0090146F">
        <w:t xml:space="preserve"> </w:t>
      </w:r>
      <w:proofErr w:type="spellStart"/>
      <w:r w:rsidR="002F52A7" w:rsidRPr="0090146F">
        <w:t>Дубоссарский</w:t>
      </w:r>
      <w:proofErr w:type="spellEnd"/>
      <w:r w:rsidR="002F52A7" w:rsidRPr="0090146F">
        <w:t xml:space="preserve"> район и город Дубоссары – 3 (три) жилых помещения на сумму 360 000 рублей;</w:t>
      </w:r>
    </w:p>
    <w:p w:rsidR="002F52A7" w:rsidRPr="0090146F" w:rsidRDefault="00BF2292" w:rsidP="002F52A7">
      <w:pPr>
        <w:suppressAutoHyphens/>
        <w:ind w:firstLine="709"/>
        <w:jc w:val="both"/>
      </w:pPr>
      <w:r>
        <w:t>ж)</w:t>
      </w:r>
      <w:r w:rsidR="002F52A7" w:rsidRPr="0090146F">
        <w:t xml:space="preserve"> </w:t>
      </w:r>
      <w:proofErr w:type="spellStart"/>
      <w:r w:rsidR="002F52A7" w:rsidRPr="0090146F">
        <w:t>Рыбницкий</w:t>
      </w:r>
      <w:proofErr w:type="spellEnd"/>
      <w:r w:rsidR="002F52A7" w:rsidRPr="0090146F">
        <w:t xml:space="preserve"> район и город Рыбница – 13 (тринадцать) жилых помещений на сумму 1 469 000 рублей;</w:t>
      </w:r>
    </w:p>
    <w:p w:rsidR="002F52A7" w:rsidRPr="0090146F" w:rsidRDefault="00BF2292" w:rsidP="002F52A7">
      <w:pPr>
        <w:suppressAutoHyphens/>
        <w:ind w:firstLine="709"/>
        <w:jc w:val="both"/>
      </w:pPr>
      <w:r>
        <w:t>з)</w:t>
      </w:r>
      <w:r w:rsidR="002F52A7" w:rsidRPr="0090146F">
        <w:t xml:space="preserve"> Каменский район и город Каменка – 1 (одно) жилое помещение на сумму 150 000 рублей. </w:t>
      </w:r>
    </w:p>
    <w:p w:rsidR="002F52A7" w:rsidRPr="0090146F" w:rsidRDefault="002F52A7" w:rsidP="002F52A7">
      <w:pPr>
        <w:suppressAutoHyphens/>
        <w:ind w:firstLine="709"/>
        <w:jc w:val="both"/>
      </w:pPr>
      <w:r w:rsidRPr="0090146F">
        <w:t>Подпунктом и) пункта 1 статьи 31 Закона Приднестровской Молдавской Республики «О республиканском бюджете на 202</w:t>
      </w:r>
      <w:r>
        <w:t>3</w:t>
      </w:r>
      <w:r w:rsidRPr="0090146F">
        <w:t xml:space="preserve"> год» (далее – Закон) </w:t>
      </w:r>
      <w:r>
        <w:br/>
      </w:r>
      <w:r w:rsidRPr="0090146F">
        <w:t>в 202</w:t>
      </w:r>
      <w:r>
        <w:t>3</w:t>
      </w:r>
      <w:r w:rsidRPr="0090146F">
        <w:t xml:space="preserve"> году за счет средств республиканского бюджета на финансирование Программы было предусмотрено </w:t>
      </w:r>
      <w:r>
        <w:t>11</w:t>
      </w:r>
      <w:r w:rsidR="00BF2292">
        <w:t> </w:t>
      </w:r>
      <w:r>
        <w:t>444</w:t>
      </w:r>
      <w:r w:rsidR="00BF2292">
        <w:t> </w:t>
      </w:r>
      <w:r>
        <w:t>100</w:t>
      </w:r>
      <w:r w:rsidRPr="0090146F">
        <w:t xml:space="preserve"> рублей, что на </w:t>
      </w:r>
      <w:r>
        <w:t>88</w:t>
      </w:r>
      <w:r w:rsidRPr="0090146F">
        <w:t>,</w:t>
      </w:r>
      <w:r>
        <w:t>1</w:t>
      </w:r>
      <w:r w:rsidRPr="0090146F">
        <w:t xml:space="preserve"> процент</w:t>
      </w:r>
      <w:r w:rsidR="00BF2292">
        <w:t>а</w:t>
      </w:r>
      <w:r w:rsidRPr="0090146F">
        <w:t xml:space="preserve"> (</w:t>
      </w:r>
      <w:r>
        <w:t>5 361 100</w:t>
      </w:r>
      <w:r w:rsidRPr="0090146F">
        <w:t xml:space="preserve"> рублей) превышает объем запланированного бюджетного финансирования Программы на 202</w:t>
      </w:r>
      <w:r>
        <w:t>3</w:t>
      </w:r>
      <w:r w:rsidRPr="0090146F">
        <w:t xml:space="preserve"> год.</w:t>
      </w:r>
    </w:p>
    <w:p w:rsidR="002F52A7" w:rsidRDefault="002F52A7" w:rsidP="002F52A7">
      <w:pPr>
        <w:suppressAutoHyphens/>
        <w:ind w:firstLine="709"/>
        <w:jc w:val="both"/>
      </w:pPr>
      <w:r w:rsidRPr="0090146F">
        <w:t>По состоянию на 1 января 202</w:t>
      </w:r>
      <w:r>
        <w:t>3</w:t>
      </w:r>
      <w:r w:rsidRPr="0090146F">
        <w:t xml:space="preserve"> года количество детей-сирот, детей, оставшихся без попечения родителей, лиц из числа детей-сирот и детей, оставшихся без попечения родителей, нуждающихся в обеспечении жилыми помещениями, по городам (районам) составляло 1 </w:t>
      </w:r>
      <w:r>
        <w:t>231</w:t>
      </w:r>
      <w:r w:rsidRPr="0090146F">
        <w:t xml:space="preserve"> (одн</w:t>
      </w:r>
      <w:r w:rsidR="00BF2292">
        <w:t>у</w:t>
      </w:r>
      <w:r w:rsidRPr="0090146F">
        <w:t xml:space="preserve"> тысяч</w:t>
      </w:r>
      <w:r w:rsidR="00BF2292">
        <w:t>у</w:t>
      </w:r>
      <w:r w:rsidRPr="0090146F">
        <w:t xml:space="preserve"> </w:t>
      </w:r>
      <w:r>
        <w:t>двести тридцать одн</w:t>
      </w:r>
      <w:r w:rsidR="00BF2292">
        <w:t>ого</w:t>
      </w:r>
      <w:r>
        <w:t>) человек</w:t>
      </w:r>
      <w:r w:rsidR="00BF2292">
        <w:t>а</w:t>
      </w:r>
      <w:r>
        <w:t xml:space="preserve">, что на 625 </w:t>
      </w:r>
      <w:r w:rsidRPr="0090146F">
        <w:t>(</w:t>
      </w:r>
      <w:r>
        <w:t>шестьсот двадцать пять</w:t>
      </w:r>
      <w:r w:rsidRPr="0090146F">
        <w:t xml:space="preserve">) человек больше, чем при принятии Программы.  </w:t>
      </w:r>
    </w:p>
    <w:p w:rsidR="002F52A7" w:rsidRPr="0090146F" w:rsidRDefault="002F52A7" w:rsidP="002F52A7">
      <w:pPr>
        <w:suppressAutoHyphens/>
        <w:ind w:firstLine="709"/>
        <w:jc w:val="both"/>
      </w:pPr>
      <w:r w:rsidRPr="0090146F">
        <w:lastRenderedPageBreak/>
        <w:t>С учетом темпов роста цен на жилые помещения Приложением № 2.18 к Закону первоначально в 202</w:t>
      </w:r>
      <w:r>
        <w:t>3</w:t>
      </w:r>
      <w:r w:rsidRPr="0090146F">
        <w:t xml:space="preserve"> году планировалось приобретение 4</w:t>
      </w:r>
      <w:r>
        <w:t>6</w:t>
      </w:r>
      <w:r w:rsidRPr="0090146F">
        <w:t xml:space="preserve"> (сорока </w:t>
      </w:r>
      <w:r>
        <w:t>шести</w:t>
      </w:r>
      <w:r w:rsidRPr="0090146F">
        <w:t>) жил</w:t>
      </w:r>
      <w:r>
        <w:t>ых</w:t>
      </w:r>
      <w:r w:rsidRPr="0090146F">
        <w:t xml:space="preserve"> помещени</w:t>
      </w:r>
      <w:r>
        <w:t>й</w:t>
      </w:r>
      <w:r w:rsidRPr="0090146F">
        <w:t xml:space="preserve"> на сумму </w:t>
      </w:r>
      <w:r>
        <w:t>11 444 100</w:t>
      </w:r>
      <w:r w:rsidRPr="0090146F">
        <w:t xml:space="preserve"> рублей по следующим городам и районам:</w:t>
      </w:r>
    </w:p>
    <w:p w:rsidR="002F52A7" w:rsidRPr="0090146F" w:rsidRDefault="00BF2292" w:rsidP="002F52A7">
      <w:pPr>
        <w:suppressAutoHyphens/>
        <w:ind w:firstLine="709"/>
        <w:jc w:val="both"/>
      </w:pPr>
      <w:r>
        <w:t>а)</w:t>
      </w:r>
      <w:r w:rsidR="002F52A7" w:rsidRPr="0090146F">
        <w:t xml:space="preserve"> город Тирасполь</w:t>
      </w:r>
      <w:r w:rsidR="002F52A7">
        <w:t xml:space="preserve"> и город </w:t>
      </w:r>
      <w:proofErr w:type="spellStart"/>
      <w:r w:rsidR="002F52A7">
        <w:t>Днестровск</w:t>
      </w:r>
      <w:proofErr w:type="spellEnd"/>
      <w:r w:rsidR="002F52A7" w:rsidRPr="0090146F">
        <w:t xml:space="preserve"> – </w:t>
      </w:r>
      <w:r w:rsidR="002F52A7">
        <w:t>10</w:t>
      </w:r>
      <w:r w:rsidR="002F52A7" w:rsidRPr="0090146F">
        <w:t xml:space="preserve"> (де</w:t>
      </w:r>
      <w:r w:rsidR="002F52A7">
        <w:t>с</w:t>
      </w:r>
      <w:r w:rsidR="002F52A7" w:rsidRPr="0090146F">
        <w:t>ять) жилых помещений на</w:t>
      </w:r>
      <w:r w:rsidR="002F52A7">
        <w:t xml:space="preserve"> </w:t>
      </w:r>
      <w:r w:rsidR="002F52A7" w:rsidRPr="0090146F">
        <w:t xml:space="preserve">сумму </w:t>
      </w:r>
      <w:r w:rsidR="002F52A7">
        <w:t>3 510 000</w:t>
      </w:r>
      <w:r w:rsidR="002F52A7" w:rsidRPr="0090146F">
        <w:t xml:space="preserve"> рублей;</w:t>
      </w:r>
    </w:p>
    <w:p w:rsidR="002F52A7" w:rsidRPr="0090146F" w:rsidRDefault="00BF2292" w:rsidP="002F52A7">
      <w:pPr>
        <w:suppressAutoHyphens/>
        <w:ind w:firstLine="709"/>
        <w:jc w:val="both"/>
      </w:pPr>
      <w:r>
        <w:t>б)</w:t>
      </w:r>
      <w:r w:rsidR="002F52A7" w:rsidRPr="0090146F">
        <w:t xml:space="preserve"> город Бендеры – 5 (пять) жилых помещений на сумму </w:t>
      </w:r>
      <w:r w:rsidR="002F52A7">
        <w:br/>
        <w:t>1 530 000</w:t>
      </w:r>
      <w:r w:rsidR="002F52A7" w:rsidRPr="0090146F">
        <w:t xml:space="preserve"> рублей;</w:t>
      </w:r>
    </w:p>
    <w:p w:rsidR="002F52A7" w:rsidRPr="0090146F" w:rsidRDefault="00BF2292" w:rsidP="002F52A7">
      <w:pPr>
        <w:suppressAutoHyphens/>
        <w:ind w:firstLine="709"/>
        <w:jc w:val="both"/>
      </w:pPr>
      <w:r>
        <w:t>в)</w:t>
      </w:r>
      <w:r w:rsidR="002F52A7" w:rsidRPr="0090146F">
        <w:t xml:space="preserve"> </w:t>
      </w:r>
      <w:proofErr w:type="spellStart"/>
      <w:r w:rsidR="002F52A7" w:rsidRPr="0090146F">
        <w:t>Слободзейский</w:t>
      </w:r>
      <w:proofErr w:type="spellEnd"/>
      <w:r w:rsidR="002F52A7" w:rsidRPr="0090146F">
        <w:t xml:space="preserve"> район и город </w:t>
      </w:r>
      <w:proofErr w:type="spellStart"/>
      <w:r w:rsidR="002F52A7" w:rsidRPr="0090146F">
        <w:t>Слободзея</w:t>
      </w:r>
      <w:proofErr w:type="spellEnd"/>
      <w:r w:rsidR="002F52A7" w:rsidRPr="0090146F">
        <w:t xml:space="preserve"> – </w:t>
      </w:r>
      <w:r w:rsidR="002F52A7">
        <w:t>14</w:t>
      </w:r>
      <w:r w:rsidR="002F52A7" w:rsidRPr="0090146F">
        <w:t xml:space="preserve"> (</w:t>
      </w:r>
      <w:r w:rsidR="002F52A7">
        <w:t>четырнадцать</w:t>
      </w:r>
      <w:r w:rsidR="002F52A7" w:rsidRPr="0090146F">
        <w:t xml:space="preserve">) жилых помещений на сумму </w:t>
      </w:r>
      <w:r w:rsidR="002F52A7">
        <w:t>3 288 900</w:t>
      </w:r>
      <w:r w:rsidR="002F52A7" w:rsidRPr="0090146F">
        <w:t xml:space="preserve"> рублей;</w:t>
      </w:r>
    </w:p>
    <w:p w:rsidR="002F52A7" w:rsidRPr="0090146F" w:rsidRDefault="00BF2292" w:rsidP="002F52A7">
      <w:pPr>
        <w:suppressAutoHyphens/>
        <w:ind w:firstLine="709"/>
        <w:jc w:val="both"/>
      </w:pPr>
      <w:r>
        <w:t>г)</w:t>
      </w:r>
      <w:r w:rsidR="002F52A7" w:rsidRPr="0090146F">
        <w:t xml:space="preserve"> </w:t>
      </w:r>
      <w:proofErr w:type="spellStart"/>
      <w:r w:rsidR="002F52A7" w:rsidRPr="0090146F">
        <w:t>Григориопольский</w:t>
      </w:r>
      <w:proofErr w:type="spellEnd"/>
      <w:r w:rsidR="002F52A7" w:rsidRPr="0090146F">
        <w:t xml:space="preserve"> район и город Григориополь – </w:t>
      </w:r>
      <w:r w:rsidR="002F52A7">
        <w:t>4</w:t>
      </w:r>
      <w:r w:rsidR="002F52A7" w:rsidRPr="0090146F">
        <w:t xml:space="preserve"> (</w:t>
      </w:r>
      <w:r w:rsidR="002F52A7">
        <w:t>четыре</w:t>
      </w:r>
      <w:r w:rsidR="002F52A7" w:rsidRPr="0090146F">
        <w:t xml:space="preserve">) жилых помещения на сумму </w:t>
      </w:r>
      <w:r w:rsidR="002F52A7">
        <w:t>726 000</w:t>
      </w:r>
      <w:r w:rsidR="002F52A7" w:rsidRPr="0090146F">
        <w:t xml:space="preserve"> рублей;</w:t>
      </w:r>
    </w:p>
    <w:p w:rsidR="002F52A7" w:rsidRPr="0090146F" w:rsidRDefault="00BF2292" w:rsidP="002F52A7">
      <w:pPr>
        <w:suppressAutoHyphens/>
        <w:ind w:firstLine="709"/>
        <w:jc w:val="both"/>
      </w:pPr>
      <w:r>
        <w:t>д)</w:t>
      </w:r>
      <w:r w:rsidR="002F52A7" w:rsidRPr="0090146F">
        <w:t xml:space="preserve"> </w:t>
      </w:r>
      <w:proofErr w:type="spellStart"/>
      <w:r w:rsidR="002F52A7" w:rsidRPr="0090146F">
        <w:t>Дубоссарский</w:t>
      </w:r>
      <w:proofErr w:type="spellEnd"/>
      <w:r w:rsidR="002F52A7" w:rsidRPr="0090146F">
        <w:t xml:space="preserve"> район и город Дубоссары – 3 (три) жилых помещения на сумму 5</w:t>
      </w:r>
      <w:r w:rsidR="002F52A7">
        <w:t>7</w:t>
      </w:r>
      <w:r w:rsidR="002F52A7" w:rsidRPr="0090146F">
        <w:t xml:space="preserve">4 </w:t>
      </w:r>
      <w:r w:rsidR="002F52A7">
        <w:t>2</w:t>
      </w:r>
      <w:r w:rsidR="002F52A7" w:rsidRPr="0090146F">
        <w:t>00 рублей;</w:t>
      </w:r>
    </w:p>
    <w:p w:rsidR="002F52A7" w:rsidRDefault="00BF2292" w:rsidP="002F52A7">
      <w:pPr>
        <w:suppressAutoHyphens/>
        <w:ind w:firstLine="709"/>
        <w:jc w:val="both"/>
      </w:pPr>
      <w:r>
        <w:t>е)</w:t>
      </w:r>
      <w:r w:rsidR="002F52A7" w:rsidRPr="0090146F">
        <w:t xml:space="preserve"> </w:t>
      </w:r>
      <w:proofErr w:type="spellStart"/>
      <w:r w:rsidR="002F52A7" w:rsidRPr="0090146F">
        <w:t>Рыбницкий</w:t>
      </w:r>
      <w:proofErr w:type="spellEnd"/>
      <w:r w:rsidR="002F52A7" w:rsidRPr="0090146F">
        <w:t xml:space="preserve"> район и город Рыбница – </w:t>
      </w:r>
      <w:r w:rsidR="002F52A7">
        <w:t>10 (дес</w:t>
      </w:r>
      <w:r w:rsidR="002F52A7" w:rsidRPr="0090146F">
        <w:t>ять) жилых помещений на сумму 1</w:t>
      </w:r>
      <w:r w:rsidR="002F52A7">
        <w:t> 815 000</w:t>
      </w:r>
      <w:r w:rsidR="002F52A7" w:rsidRPr="0090146F">
        <w:t xml:space="preserve"> рублей</w:t>
      </w:r>
      <w:r w:rsidR="002F52A7">
        <w:t>.</w:t>
      </w:r>
    </w:p>
    <w:p w:rsidR="002F52A7" w:rsidRDefault="002F52A7" w:rsidP="002F52A7">
      <w:pPr>
        <w:suppressAutoHyphens/>
        <w:ind w:firstLine="709"/>
        <w:jc w:val="both"/>
      </w:pPr>
      <w:r>
        <w:t>З</w:t>
      </w:r>
      <w:r w:rsidRPr="0090146F">
        <w:t>аконом Приднестровской Молдавской Республики от 2</w:t>
      </w:r>
      <w:r>
        <w:t>9</w:t>
      </w:r>
      <w:r w:rsidRPr="0090146F">
        <w:t xml:space="preserve"> </w:t>
      </w:r>
      <w:r>
        <w:t>ноября</w:t>
      </w:r>
      <w:r w:rsidRPr="0090146F">
        <w:t xml:space="preserve"> </w:t>
      </w:r>
      <w:r>
        <w:br/>
      </w:r>
      <w:r w:rsidRPr="0090146F">
        <w:t>202</w:t>
      </w:r>
      <w:r>
        <w:t>3</w:t>
      </w:r>
      <w:r w:rsidRPr="0090146F">
        <w:t xml:space="preserve"> года № </w:t>
      </w:r>
      <w:r>
        <w:t>360</w:t>
      </w:r>
      <w:r w:rsidRPr="0090146F">
        <w:t>-ЗИ-VII «О внесении изменени</w:t>
      </w:r>
      <w:r>
        <w:t>й</w:t>
      </w:r>
      <w:r w:rsidRPr="0090146F">
        <w:t xml:space="preserve"> в Закон Приднестровской Молдавской Республики «О республиканском бюджете на 202</w:t>
      </w:r>
      <w:r>
        <w:t>3</w:t>
      </w:r>
      <w:r w:rsidRPr="0090146F">
        <w:t xml:space="preserve"> год» в смету расходов на 202</w:t>
      </w:r>
      <w:r>
        <w:t>3</w:t>
      </w:r>
      <w:r w:rsidRPr="0090146F">
        <w:t xml:space="preserve"> год были внесены изменения в отношении количества приобретаемых жилых помещений без изменения сумм финансирования (</w:t>
      </w:r>
      <w:r>
        <w:t xml:space="preserve">по городу Бендеры </w:t>
      </w:r>
      <w:r w:rsidRPr="0090146F">
        <w:t xml:space="preserve">запланировано приобретение </w:t>
      </w:r>
      <w:r>
        <w:t>7</w:t>
      </w:r>
      <w:r w:rsidRPr="0090146F">
        <w:t xml:space="preserve"> (</w:t>
      </w:r>
      <w:r>
        <w:t xml:space="preserve">семи) жилых помещений, по </w:t>
      </w:r>
      <w:proofErr w:type="spellStart"/>
      <w:r>
        <w:t>Слободзейскому</w:t>
      </w:r>
      <w:proofErr w:type="spellEnd"/>
      <w:r>
        <w:t xml:space="preserve"> району и городу </w:t>
      </w:r>
      <w:proofErr w:type="spellStart"/>
      <w:r>
        <w:t>Слободзе</w:t>
      </w:r>
      <w:r w:rsidR="00BF2292">
        <w:t>е</w:t>
      </w:r>
      <w:proofErr w:type="spellEnd"/>
      <w:r>
        <w:t xml:space="preserve"> запланировано приобретение </w:t>
      </w:r>
      <w:r>
        <w:br/>
        <w:t>15 (пятнадцати) жилых помещений</w:t>
      </w:r>
      <w:r w:rsidRPr="0090146F">
        <w:t>).</w:t>
      </w:r>
    </w:p>
    <w:p w:rsidR="002F52A7" w:rsidRDefault="002F52A7" w:rsidP="002F52A7">
      <w:pPr>
        <w:suppressAutoHyphens/>
        <w:ind w:firstLine="709"/>
        <w:jc w:val="both"/>
      </w:pPr>
      <w:r w:rsidRPr="0090146F">
        <w:t>Таким образом, вместо первоначально запланированных к приобретению 4</w:t>
      </w:r>
      <w:r>
        <w:t>6</w:t>
      </w:r>
      <w:r w:rsidRPr="0090146F">
        <w:t xml:space="preserve"> (сорока </w:t>
      </w:r>
      <w:r>
        <w:t>шести</w:t>
      </w:r>
      <w:r w:rsidRPr="0090146F">
        <w:t>) жил</w:t>
      </w:r>
      <w:r>
        <w:t>ых</w:t>
      </w:r>
      <w:r w:rsidRPr="0090146F">
        <w:t xml:space="preserve"> помещени</w:t>
      </w:r>
      <w:r>
        <w:t>й</w:t>
      </w:r>
      <w:r w:rsidRPr="0090146F">
        <w:t xml:space="preserve"> было представлено к приобретению 4</w:t>
      </w:r>
      <w:r>
        <w:t>9</w:t>
      </w:r>
      <w:r w:rsidRPr="0090146F">
        <w:t xml:space="preserve"> (сорок </w:t>
      </w:r>
      <w:r>
        <w:t>девять</w:t>
      </w:r>
      <w:r w:rsidRPr="0090146F">
        <w:t>) жилых помещени</w:t>
      </w:r>
      <w:r>
        <w:t>й</w:t>
      </w:r>
      <w:r w:rsidRPr="0090146F">
        <w:t xml:space="preserve"> на сумму </w:t>
      </w:r>
      <w:r>
        <w:br/>
        <w:t>11 444 100</w:t>
      </w:r>
      <w:r w:rsidRPr="0090146F">
        <w:t xml:space="preserve"> рублей.</w:t>
      </w:r>
    </w:p>
    <w:p w:rsidR="002F52A7" w:rsidRPr="0090146F" w:rsidRDefault="002F52A7" w:rsidP="002F52A7">
      <w:pPr>
        <w:suppressAutoHyphens/>
        <w:ind w:firstLine="709"/>
        <w:jc w:val="both"/>
        <w:rPr>
          <w:rFonts w:eastAsia="Calibri"/>
          <w:lang w:eastAsia="ar-SA"/>
        </w:rPr>
      </w:pPr>
      <w:r w:rsidRPr="0090146F">
        <w:rPr>
          <w:rFonts w:eastAsia="Calibri"/>
          <w:lang w:eastAsia="ar-SA"/>
        </w:rPr>
        <w:t>В процессе реализации Программы в 202</w:t>
      </w:r>
      <w:r>
        <w:rPr>
          <w:rFonts w:eastAsia="Calibri"/>
          <w:lang w:eastAsia="ar-SA"/>
        </w:rPr>
        <w:t>3</w:t>
      </w:r>
      <w:r w:rsidRPr="0090146F">
        <w:rPr>
          <w:rFonts w:eastAsia="Calibri"/>
          <w:lang w:eastAsia="ar-SA"/>
        </w:rPr>
        <w:t xml:space="preserve"> году было приобретено </w:t>
      </w:r>
      <w:r>
        <w:rPr>
          <w:rFonts w:eastAsia="Calibri"/>
          <w:lang w:eastAsia="ar-SA"/>
        </w:rPr>
        <w:br/>
        <w:t>48</w:t>
      </w:r>
      <w:r w:rsidRPr="0090146F">
        <w:rPr>
          <w:rFonts w:eastAsia="Calibri"/>
          <w:lang w:eastAsia="ar-SA"/>
        </w:rPr>
        <w:t xml:space="preserve"> (</w:t>
      </w:r>
      <w:r>
        <w:rPr>
          <w:rFonts w:eastAsia="Calibri"/>
          <w:lang w:eastAsia="ar-SA"/>
        </w:rPr>
        <w:t>сорок восемь</w:t>
      </w:r>
      <w:r w:rsidRPr="0090146F">
        <w:rPr>
          <w:rFonts w:eastAsia="Calibri"/>
          <w:lang w:eastAsia="ar-SA"/>
        </w:rPr>
        <w:t>) жилых помещений (квартир и жилых домов)</w:t>
      </w:r>
      <w:r>
        <w:rPr>
          <w:rFonts w:eastAsia="Calibri"/>
          <w:lang w:eastAsia="ar-SA"/>
        </w:rPr>
        <w:t>, что составило 98 процентов от общего количества запланированного Законом к приобретению жилья, при этом Программа фактически профинансирована на сумму 10 909 129 рублей</w:t>
      </w:r>
      <w:r w:rsidRPr="0090146F">
        <w:rPr>
          <w:rFonts w:eastAsia="Calibri"/>
          <w:lang w:eastAsia="ar-SA"/>
        </w:rPr>
        <w:t xml:space="preserve"> по следующим городам и районам:</w:t>
      </w:r>
    </w:p>
    <w:p w:rsidR="002F52A7" w:rsidRDefault="00BF2292" w:rsidP="002F52A7">
      <w:pPr>
        <w:tabs>
          <w:tab w:val="left" w:pos="709"/>
          <w:tab w:val="left" w:pos="851"/>
          <w:tab w:val="left" w:pos="993"/>
        </w:tabs>
        <w:suppressAutoHyphens/>
        <w:ind w:firstLine="709"/>
        <w:jc w:val="both"/>
      </w:pPr>
      <w:r>
        <w:t>а)</w:t>
      </w:r>
      <w:r w:rsidR="002F52A7">
        <w:t xml:space="preserve"> город Тирасполь – 10</w:t>
      </w:r>
      <w:r w:rsidR="002F52A7" w:rsidRPr="0090146F">
        <w:t xml:space="preserve"> (</w:t>
      </w:r>
      <w:r w:rsidR="002F52A7">
        <w:t>десять</w:t>
      </w:r>
      <w:r w:rsidR="002F52A7" w:rsidRPr="0090146F">
        <w:t xml:space="preserve">) жилых помещений на сумму </w:t>
      </w:r>
      <w:r w:rsidR="002F52A7">
        <w:br/>
        <w:t>3 418 000</w:t>
      </w:r>
      <w:r w:rsidR="002F52A7" w:rsidRPr="0090146F">
        <w:t xml:space="preserve"> рублей;</w:t>
      </w:r>
    </w:p>
    <w:p w:rsidR="002F52A7" w:rsidRDefault="00BF2292" w:rsidP="002F52A7">
      <w:pPr>
        <w:tabs>
          <w:tab w:val="left" w:pos="709"/>
          <w:tab w:val="left" w:pos="851"/>
          <w:tab w:val="left" w:pos="993"/>
        </w:tabs>
        <w:suppressAutoHyphens/>
        <w:ind w:firstLine="709"/>
        <w:jc w:val="both"/>
      </w:pPr>
      <w:r>
        <w:t>б)</w:t>
      </w:r>
      <w:r w:rsidR="002F52A7" w:rsidRPr="0090146F">
        <w:t xml:space="preserve"> город Бендеры – </w:t>
      </w:r>
      <w:r w:rsidR="002F52A7">
        <w:t>7</w:t>
      </w:r>
      <w:r w:rsidR="002F52A7" w:rsidRPr="0090146F">
        <w:t xml:space="preserve"> (</w:t>
      </w:r>
      <w:r w:rsidR="002F52A7">
        <w:t>семь</w:t>
      </w:r>
      <w:r w:rsidR="002F52A7" w:rsidRPr="0090146F">
        <w:t xml:space="preserve">) жилых помещений на сумму </w:t>
      </w:r>
      <w:r w:rsidR="002F52A7">
        <w:br/>
        <w:t>1 524 050</w:t>
      </w:r>
      <w:r w:rsidR="002F52A7" w:rsidRPr="0090146F">
        <w:t xml:space="preserve"> рублей;</w:t>
      </w:r>
    </w:p>
    <w:p w:rsidR="002F52A7" w:rsidRPr="0090146F" w:rsidRDefault="00BF2292" w:rsidP="002F52A7">
      <w:pPr>
        <w:tabs>
          <w:tab w:val="left" w:pos="709"/>
          <w:tab w:val="left" w:pos="851"/>
          <w:tab w:val="left" w:pos="993"/>
        </w:tabs>
        <w:suppressAutoHyphens/>
        <w:ind w:firstLine="709"/>
        <w:jc w:val="both"/>
      </w:pPr>
      <w:r>
        <w:t>в)</w:t>
      </w:r>
      <w:r w:rsidR="002F52A7" w:rsidRPr="0090146F">
        <w:t xml:space="preserve"> </w:t>
      </w:r>
      <w:proofErr w:type="spellStart"/>
      <w:r w:rsidR="002F52A7" w:rsidRPr="0090146F">
        <w:t>Слободзейский</w:t>
      </w:r>
      <w:proofErr w:type="spellEnd"/>
      <w:r w:rsidR="002F52A7" w:rsidRPr="0090146F">
        <w:t xml:space="preserve"> район и город </w:t>
      </w:r>
      <w:proofErr w:type="spellStart"/>
      <w:r w:rsidR="002F52A7" w:rsidRPr="0090146F">
        <w:t>Слободзея</w:t>
      </w:r>
      <w:proofErr w:type="spellEnd"/>
      <w:r w:rsidR="002F52A7" w:rsidRPr="0090146F">
        <w:t xml:space="preserve"> – 1</w:t>
      </w:r>
      <w:r w:rsidR="002F52A7">
        <w:t>5</w:t>
      </w:r>
      <w:r w:rsidR="002F52A7" w:rsidRPr="0090146F">
        <w:t xml:space="preserve"> (</w:t>
      </w:r>
      <w:r w:rsidR="002F52A7">
        <w:t>пятнадцать</w:t>
      </w:r>
      <w:r w:rsidR="002F52A7" w:rsidRPr="0090146F">
        <w:t xml:space="preserve">) жилых помещений на сумму </w:t>
      </w:r>
      <w:r w:rsidR="002F52A7">
        <w:t>3 162 525</w:t>
      </w:r>
      <w:r w:rsidR="002F52A7" w:rsidRPr="0090146F">
        <w:t xml:space="preserve"> рублей;</w:t>
      </w:r>
    </w:p>
    <w:p w:rsidR="002F52A7" w:rsidRPr="0090146F" w:rsidRDefault="00BF2292" w:rsidP="002F52A7">
      <w:pPr>
        <w:tabs>
          <w:tab w:val="left" w:pos="709"/>
          <w:tab w:val="left" w:pos="851"/>
          <w:tab w:val="left" w:pos="993"/>
        </w:tabs>
        <w:suppressAutoHyphens/>
        <w:ind w:firstLine="709"/>
        <w:jc w:val="both"/>
      </w:pPr>
      <w:r>
        <w:t>г)</w:t>
      </w:r>
      <w:r w:rsidR="002F52A7" w:rsidRPr="0090146F">
        <w:t xml:space="preserve"> </w:t>
      </w:r>
      <w:proofErr w:type="spellStart"/>
      <w:r w:rsidR="002F52A7" w:rsidRPr="0090146F">
        <w:t>Григориопольский</w:t>
      </w:r>
      <w:proofErr w:type="spellEnd"/>
      <w:r w:rsidR="002F52A7" w:rsidRPr="0090146F">
        <w:t xml:space="preserve"> район и город Григориополь – </w:t>
      </w:r>
      <w:r w:rsidR="002F52A7">
        <w:t>4</w:t>
      </w:r>
      <w:r w:rsidR="002F52A7" w:rsidRPr="0090146F">
        <w:t xml:space="preserve"> (</w:t>
      </w:r>
      <w:r w:rsidR="002F52A7">
        <w:t>четыре</w:t>
      </w:r>
      <w:r w:rsidR="002F52A7" w:rsidRPr="0090146F">
        <w:t xml:space="preserve">) жилых помещения на сумму </w:t>
      </w:r>
      <w:r w:rsidR="002F52A7">
        <w:t>726</w:t>
      </w:r>
      <w:r>
        <w:t> </w:t>
      </w:r>
      <w:r w:rsidR="002F52A7">
        <w:t>000</w:t>
      </w:r>
      <w:r>
        <w:t xml:space="preserve"> </w:t>
      </w:r>
      <w:r w:rsidR="002F52A7" w:rsidRPr="0090146F">
        <w:t>рублей;</w:t>
      </w:r>
    </w:p>
    <w:p w:rsidR="002F52A7" w:rsidRPr="0090146F" w:rsidRDefault="00BF2292" w:rsidP="002F52A7">
      <w:pPr>
        <w:tabs>
          <w:tab w:val="left" w:pos="709"/>
          <w:tab w:val="left" w:pos="851"/>
          <w:tab w:val="left" w:pos="993"/>
        </w:tabs>
        <w:suppressAutoHyphens/>
        <w:ind w:firstLine="709"/>
        <w:jc w:val="both"/>
      </w:pPr>
      <w:r>
        <w:t>д)</w:t>
      </w:r>
      <w:r w:rsidR="002F52A7" w:rsidRPr="0090146F">
        <w:t xml:space="preserve"> </w:t>
      </w:r>
      <w:proofErr w:type="spellStart"/>
      <w:r w:rsidR="002F52A7" w:rsidRPr="0090146F">
        <w:t>Дубоссарский</w:t>
      </w:r>
      <w:proofErr w:type="spellEnd"/>
      <w:r w:rsidR="002F52A7" w:rsidRPr="0090146F">
        <w:t xml:space="preserve"> район и город Дубоссары – </w:t>
      </w:r>
      <w:r w:rsidR="002F52A7">
        <w:t>3</w:t>
      </w:r>
      <w:r w:rsidR="002F52A7" w:rsidRPr="0090146F">
        <w:t xml:space="preserve"> (</w:t>
      </w:r>
      <w:r w:rsidR="002F52A7">
        <w:t>три</w:t>
      </w:r>
      <w:r w:rsidR="002F52A7" w:rsidRPr="0090146F">
        <w:t xml:space="preserve">) жилых помещения </w:t>
      </w:r>
      <w:r w:rsidR="002F52A7" w:rsidRPr="0090146F">
        <w:br/>
        <w:t xml:space="preserve">на сумму </w:t>
      </w:r>
      <w:r w:rsidR="002F52A7">
        <w:t>525 369</w:t>
      </w:r>
      <w:r w:rsidR="002F52A7" w:rsidRPr="0090146F">
        <w:t xml:space="preserve"> рублей;</w:t>
      </w:r>
    </w:p>
    <w:p w:rsidR="002F52A7" w:rsidRDefault="00BF2292" w:rsidP="002F52A7">
      <w:pPr>
        <w:tabs>
          <w:tab w:val="left" w:pos="709"/>
          <w:tab w:val="left" w:pos="851"/>
          <w:tab w:val="left" w:pos="993"/>
        </w:tabs>
        <w:suppressAutoHyphens/>
        <w:ind w:firstLine="709"/>
        <w:jc w:val="both"/>
      </w:pPr>
      <w:r>
        <w:lastRenderedPageBreak/>
        <w:t>е)</w:t>
      </w:r>
      <w:r w:rsidR="002F52A7" w:rsidRPr="0090146F">
        <w:t xml:space="preserve"> </w:t>
      </w:r>
      <w:proofErr w:type="spellStart"/>
      <w:r w:rsidR="002F52A7" w:rsidRPr="0090146F">
        <w:t>Рыбницкий</w:t>
      </w:r>
      <w:proofErr w:type="spellEnd"/>
      <w:r w:rsidR="002F52A7" w:rsidRPr="0090146F">
        <w:t xml:space="preserve"> район и город Рыбница – </w:t>
      </w:r>
      <w:r w:rsidR="002F52A7">
        <w:t>9</w:t>
      </w:r>
      <w:r w:rsidR="002F52A7" w:rsidRPr="0090146F">
        <w:t xml:space="preserve"> (</w:t>
      </w:r>
      <w:r w:rsidR="002F52A7">
        <w:t>девять</w:t>
      </w:r>
      <w:r w:rsidR="002F52A7" w:rsidRPr="0090146F">
        <w:t xml:space="preserve">) жилых помещений на </w:t>
      </w:r>
      <w:r w:rsidR="002F52A7" w:rsidRPr="0090146F">
        <w:br/>
        <w:t>сумму 1</w:t>
      </w:r>
      <w:r w:rsidR="002F52A7">
        <w:t> 553 185</w:t>
      </w:r>
      <w:r w:rsidR="002F52A7" w:rsidRPr="0090146F">
        <w:t xml:space="preserve"> рублей</w:t>
      </w:r>
      <w:r w:rsidR="002F52A7">
        <w:t>.</w:t>
      </w:r>
    </w:p>
    <w:p w:rsidR="002F52A7" w:rsidRPr="0090146F" w:rsidRDefault="002F52A7" w:rsidP="002F52A7">
      <w:pPr>
        <w:suppressAutoHyphens/>
        <w:ind w:firstLine="709"/>
        <w:jc w:val="both"/>
        <w:rPr>
          <w:rFonts w:eastAsia="Calibri"/>
          <w:lang w:eastAsia="ar-SA"/>
        </w:rPr>
      </w:pPr>
      <w:r w:rsidRPr="0090146F">
        <w:rPr>
          <w:rFonts w:eastAsia="Calibri"/>
          <w:lang w:eastAsia="ar-SA"/>
        </w:rPr>
        <w:t xml:space="preserve">Итоговое финансирование Программы составило </w:t>
      </w:r>
      <w:r>
        <w:rPr>
          <w:rFonts w:eastAsia="Calibri"/>
          <w:lang w:eastAsia="ar-SA"/>
        </w:rPr>
        <w:t>10 909 129</w:t>
      </w:r>
      <w:r w:rsidRPr="0090146F">
        <w:rPr>
          <w:rFonts w:eastAsia="Calibri"/>
          <w:lang w:eastAsia="ar-SA"/>
        </w:rPr>
        <w:t xml:space="preserve"> рублей, или 9</w:t>
      </w:r>
      <w:r>
        <w:rPr>
          <w:rFonts w:eastAsia="Calibri"/>
          <w:lang w:eastAsia="ar-SA"/>
        </w:rPr>
        <w:t>5,3</w:t>
      </w:r>
      <w:r w:rsidRPr="0090146F">
        <w:rPr>
          <w:rFonts w:eastAsia="Calibri"/>
          <w:lang w:eastAsia="ar-SA"/>
        </w:rPr>
        <w:t xml:space="preserve"> процента от запланированного Законом финансирования. </w:t>
      </w:r>
    </w:p>
    <w:p w:rsidR="002F52A7" w:rsidRPr="0090146F" w:rsidRDefault="002F52A7" w:rsidP="002F52A7">
      <w:pPr>
        <w:suppressAutoHyphens/>
        <w:ind w:firstLine="709"/>
        <w:jc w:val="both"/>
        <w:rPr>
          <w:rFonts w:eastAsia="Calibri"/>
          <w:lang w:eastAsia="ar-SA"/>
        </w:rPr>
      </w:pPr>
      <w:r w:rsidRPr="0090146F">
        <w:rPr>
          <w:rFonts w:eastAsia="Calibri"/>
          <w:lang w:eastAsia="ar-SA"/>
        </w:rPr>
        <w:t xml:space="preserve">Остаток выделенных бюджетных ассигнований составил </w:t>
      </w:r>
      <w:r>
        <w:rPr>
          <w:rFonts w:eastAsia="Calibri"/>
          <w:lang w:eastAsia="ar-SA"/>
        </w:rPr>
        <w:br/>
        <w:t>534 971</w:t>
      </w:r>
      <w:r w:rsidRPr="0090146F">
        <w:rPr>
          <w:rFonts w:eastAsia="Calibri"/>
          <w:lang w:eastAsia="ar-SA"/>
        </w:rPr>
        <w:t xml:space="preserve"> рубл</w:t>
      </w:r>
      <w:r>
        <w:rPr>
          <w:rFonts w:eastAsia="Calibri"/>
          <w:lang w:eastAsia="ar-SA"/>
        </w:rPr>
        <w:t>ь</w:t>
      </w:r>
      <w:r w:rsidRPr="0090146F">
        <w:rPr>
          <w:rFonts w:eastAsia="Calibri"/>
          <w:lang w:eastAsia="ar-SA"/>
        </w:rPr>
        <w:t>. Приобретено на одно жилое помещение меньше, чем было запланировано государственн</w:t>
      </w:r>
      <w:r>
        <w:rPr>
          <w:rFonts w:eastAsia="Calibri"/>
          <w:lang w:eastAsia="ar-SA"/>
        </w:rPr>
        <w:t>ой</w:t>
      </w:r>
      <w:r w:rsidRPr="0090146F">
        <w:rPr>
          <w:rFonts w:eastAsia="Calibri"/>
          <w:lang w:eastAsia="ar-SA"/>
        </w:rPr>
        <w:t xml:space="preserve"> администраци</w:t>
      </w:r>
      <w:r>
        <w:rPr>
          <w:rFonts w:eastAsia="Calibri"/>
          <w:lang w:eastAsia="ar-SA"/>
        </w:rPr>
        <w:t>ей</w:t>
      </w:r>
      <w:r w:rsidRPr="0090146F">
        <w:rPr>
          <w:rFonts w:eastAsia="Calibri"/>
          <w:lang w:eastAsia="ar-SA"/>
        </w:rPr>
        <w:t xml:space="preserve"> </w:t>
      </w:r>
      <w:proofErr w:type="spellStart"/>
      <w:r w:rsidRPr="0090146F">
        <w:rPr>
          <w:rFonts w:eastAsia="Calibri"/>
          <w:lang w:eastAsia="ar-SA"/>
        </w:rPr>
        <w:t>Рыбницкого</w:t>
      </w:r>
      <w:proofErr w:type="spellEnd"/>
      <w:r w:rsidRPr="0090146F">
        <w:rPr>
          <w:rFonts w:eastAsia="Calibri"/>
          <w:lang w:eastAsia="ar-SA"/>
        </w:rPr>
        <w:t xml:space="preserve"> района и города Рыбницы, или </w:t>
      </w:r>
      <w:r>
        <w:rPr>
          <w:rFonts w:eastAsia="Calibri"/>
          <w:lang w:eastAsia="ar-SA"/>
        </w:rPr>
        <w:t>1</w:t>
      </w:r>
      <w:r w:rsidRPr="0090146F">
        <w:rPr>
          <w:rFonts w:eastAsia="Calibri"/>
          <w:lang w:eastAsia="ar-SA"/>
        </w:rPr>
        <w:t xml:space="preserve"> (</w:t>
      </w:r>
      <w:r>
        <w:rPr>
          <w:rFonts w:eastAsia="Calibri"/>
          <w:lang w:eastAsia="ar-SA"/>
        </w:rPr>
        <w:t>одно</w:t>
      </w:r>
      <w:r w:rsidRPr="0090146F">
        <w:rPr>
          <w:rFonts w:eastAsia="Calibri"/>
          <w:lang w:eastAsia="ar-SA"/>
        </w:rPr>
        <w:t>) жил</w:t>
      </w:r>
      <w:r>
        <w:rPr>
          <w:rFonts w:eastAsia="Calibri"/>
          <w:lang w:eastAsia="ar-SA"/>
        </w:rPr>
        <w:t>ое</w:t>
      </w:r>
      <w:r w:rsidRPr="0090146F">
        <w:rPr>
          <w:rFonts w:eastAsia="Calibri"/>
          <w:lang w:eastAsia="ar-SA"/>
        </w:rPr>
        <w:t xml:space="preserve"> помещени</w:t>
      </w:r>
      <w:r>
        <w:rPr>
          <w:rFonts w:eastAsia="Calibri"/>
          <w:lang w:eastAsia="ar-SA"/>
        </w:rPr>
        <w:t>е</w:t>
      </w:r>
      <w:r w:rsidRPr="0090146F">
        <w:rPr>
          <w:rFonts w:eastAsia="Calibri"/>
          <w:lang w:eastAsia="ar-SA"/>
        </w:rPr>
        <w:t xml:space="preserve"> в общем количестве.</w:t>
      </w:r>
    </w:p>
    <w:p w:rsidR="002F52A7" w:rsidRPr="0090146F" w:rsidRDefault="002F52A7" w:rsidP="002F52A7">
      <w:pPr>
        <w:suppressAutoHyphens/>
        <w:ind w:firstLine="709"/>
        <w:jc w:val="both"/>
        <w:rPr>
          <w:rFonts w:eastAsia="Calibri"/>
          <w:lang w:eastAsia="ar-SA"/>
        </w:rPr>
      </w:pPr>
      <w:r w:rsidRPr="0090146F">
        <w:rPr>
          <w:rFonts w:eastAsia="Calibri"/>
          <w:lang w:eastAsia="ar-SA"/>
        </w:rPr>
        <w:t>Анализ показателей, приведенных в отчете о ходе реализации Программы за 202</w:t>
      </w:r>
      <w:r>
        <w:rPr>
          <w:rFonts w:eastAsia="Calibri"/>
          <w:lang w:eastAsia="ar-SA"/>
        </w:rPr>
        <w:t>3</w:t>
      </w:r>
      <w:r w:rsidRPr="0090146F">
        <w:rPr>
          <w:rFonts w:eastAsia="Calibri"/>
          <w:lang w:eastAsia="ar-SA"/>
        </w:rPr>
        <w:t xml:space="preserve"> год, показывает, что программные мероприятия были направлены на реализацию целей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2F52A7" w:rsidRPr="0090146F" w:rsidRDefault="002F52A7" w:rsidP="002F52A7">
      <w:pPr>
        <w:suppressAutoHyphens/>
        <w:ind w:firstLine="709"/>
        <w:jc w:val="both"/>
        <w:rPr>
          <w:rFonts w:eastAsia="Calibri"/>
          <w:lang w:eastAsia="ar-SA"/>
        </w:rPr>
      </w:pPr>
      <w:r w:rsidRPr="0090146F">
        <w:rPr>
          <w:rFonts w:eastAsia="Calibri"/>
          <w:lang w:eastAsia="ar-SA"/>
        </w:rPr>
        <w:t>В 202</w:t>
      </w:r>
      <w:r>
        <w:rPr>
          <w:rFonts w:eastAsia="Calibri"/>
          <w:lang w:eastAsia="ar-SA"/>
        </w:rPr>
        <w:t>3</w:t>
      </w:r>
      <w:r w:rsidRPr="0090146F">
        <w:rPr>
          <w:rFonts w:eastAsia="Calibri"/>
          <w:lang w:eastAsia="ar-SA"/>
        </w:rPr>
        <w:t xml:space="preserve"> году было приобретено </w:t>
      </w:r>
      <w:r>
        <w:rPr>
          <w:rFonts w:eastAsia="Calibri"/>
          <w:lang w:eastAsia="ar-SA"/>
        </w:rPr>
        <w:t>48</w:t>
      </w:r>
      <w:r w:rsidRPr="0090146F">
        <w:rPr>
          <w:rFonts w:eastAsia="Calibri"/>
          <w:lang w:eastAsia="ar-SA"/>
        </w:rPr>
        <w:t xml:space="preserve"> (</w:t>
      </w:r>
      <w:r>
        <w:rPr>
          <w:rFonts w:eastAsia="Calibri"/>
          <w:lang w:eastAsia="ar-SA"/>
        </w:rPr>
        <w:t>сорок восемь</w:t>
      </w:r>
      <w:r w:rsidRPr="0090146F">
        <w:rPr>
          <w:rFonts w:eastAsia="Calibri"/>
          <w:lang w:eastAsia="ar-SA"/>
        </w:rPr>
        <w:t xml:space="preserve">) жилых помещений на сумму </w:t>
      </w:r>
      <w:r>
        <w:rPr>
          <w:rFonts w:eastAsia="Calibri"/>
          <w:lang w:eastAsia="ar-SA"/>
        </w:rPr>
        <w:t>10 909 129</w:t>
      </w:r>
      <w:r w:rsidRPr="0090146F">
        <w:rPr>
          <w:rFonts w:eastAsia="Calibri"/>
          <w:lang w:eastAsia="ar-SA"/>
        </w:rPr>
        <w:t xml:space="preserve"> рублей.</w:t>
      </w:r>
    </w:p>
    <w:p w:rsidR="002F52A7" w:rsidRPr="0090146F" w:rsidRDefault="002F52A7" w:rsidP="002F52A7">
      <w:pPr>
        <w:suppressAutoHyphens/>
        <w:ind w:firstLine="709"/>
        <w:jc w:val="both"/>
        <w:rPr>
          <w:rFonts w:eastAsia="Calibri"/>
          <w:sz w:val="20"/>
          <w:lang w:eastAsia="ar-SA"/>
        </w:rPr>
      </w:pPr>
    </w:p>
    <w:p w:rsidR="002F52A7" w:rsidRDefault="002F52A7" w:rsidP="002F52A7">
      <w:pPr>
        <w:suppressAutoHyphens/>
        <w:ind w:firstLine="709"/>
        <w:jc w:val="both"/>
        <w:rPr>
          <w:rFonts w:eastAsia="Calibri"/>
          <w:b/>
        </w:rPr>
      </w:pPr>
      <w:r w:rsidRPr="0090146F">
        <w:rPr>
          <w:rFonts w:eastAsia="Calibri"/>
          <w:lang w:eastAsia="ar-SA"/>
        </w:rPr>
        <w:t xml:space="preserve">На основании вышеизложенного, в соответствии с разделом 6 Приложения к Закону Приднестровской Молдавской Республики </w:t>
      </w:r>
      <w:r>
        <w:rPr>
          <w:rFonts w:eastAsia="Calibri"/>
          <w:lang w:eastAsia="ar-SA"/>
        </w:rPr>
        <w:br/>
      </w:r>
      <w:r w:rsidRPr="0090146F">
        <w:rPr>
          <w:rFonts w:eastAsia="Calibri"/>
          <w:lang w:eastAsia="ar-SA"/>
        </w:rPr>
        <w:t xml:space="preserve">«Об утверждении государственной целевой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 руководствуясь </w:t>
      </w:r>
      <w:r w:rsidRPr="0090146F">
        <w:rPr>
          <w:rFonts w:eastAsia="Calibri"/>
        </w:rPr>
        <w:t xml:space="preserve">пунктом 4 статьи 100 Регламента Верховного Совета Приднестровской Молдавской Республики, Верховный Совет Приднестровской Молдавской Республики </w:t>
      </w:r>
      <w:r w:rsidRPr="0090146F">
        <w:rPr>
          <w:rFonts w:eastAsia="Calibri"/>
          <w:b/>
        </w:rPr>
        <w:t>ПОСТАНОВЛЯЕТ:</w:t>
      </w:r>
    </w:p>
    <w:p w:rsidR="002F52A7" w:rsidRPr="0090146F" w:rsidRDefault="002F52A7" w:rsidP="002F52A7">
      <w:pPr>
        <w:suppressAutoHyphens/>
        <w:ind w:firstLine="709"/>
        <w:jc w:val="both"/>
        <w:rPr>
          <w:rFonts w:eastAsia="Calibri"/>
          <w:b/>
        </w:rPr>
      </w:pPr>
    </w:p>
    <w:p w:rsidR="002F52A7" w:rsidRPr="0090146F" w:rsidRDefault="002F52A7" w:rsidP="002F52A7">
      <w:pPr>
        <w:suppressAutoHyphens/>
        <w:ind w:firstLine="567"/>
        <w:jc w:val="both"/>
        <w:rPr>
          <w:rFonts w:eastAsia="Calibri"/>
          <w:lang w:eastAsia="ar-SA"/>
        </w:rPr>
      </w:pPr>
      <w:r w:rsidRPr="0090146F">
        <w:rPr>
          <w:rFonts w:eastAsia="Calibri"/>
          <w:lang w:eastAsia="ar-SA"/>
        </w:rPr>
        <w:t>1. Утвердить отчет о</w:t>
      </w:r>
      <w:r w:rsidR="00BF2292">
        <w:rPr>
          <w:rFonts w:eastAsia="Calibri"/>
          <w:lang w:eastAsia="ar-SA"/>
        </w:rPr>
        <w:t>б исполнении</w:t>
      </w:r>
      <w:r w:rsidRPr="0090146F">
        <w:rPr>
          <w:rFonts w:eastAsia="Calibri"/>
          <w:lang w:eastAsia="ar-SA"/>
        </w:rPr>
        <w:t xml:space="preserve"> государственной целевой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w:t>
      </w:r>
      <w:r w:rsidR="00BF2292">
        <w:rPr>
          <w:rFonts w:eastAsia="Calibri"/>
          <w:lang w:eastAsia="ar-SA"/>
        </w:rPr>
        <w:br/>
      </w:r>
      <w:r w:rsidRPr="0090146F">
        <w:rPr>
          <w:rFonts w:eastAsia="Calibri"/>
          <w:lang w:eastAsia="ar-SA"/>
        </w:rPr>
        <w:t>2018–2027 годов» за 202</w:t>
      </w:r>
      <w:r>
        <w:rPr>
          <w:rFonts w:eastAsia="Calibri"/>
          <w:lang w:eastAsia="ar-SA"/>
        </w:rPr>
        <w:t>3</w:t>
      </w:r>
      <w:r w:rsidRPr="0090146F">
        <w:rPr>
          <w:rFonts w:eastAsia="Calibri"/>
          <w:lang w:eastAsia="ar-SA"/>
        </w:rPr>
        <w:t xml:space="preserve"> год.</w:t>
      </w:r>
    </w:p>
    <w:p w:rsidR="002F52A7" w:rsidRPr="0090146F" w:rsidRDefault="002F52A7" w:rsidP="002F52A7">
      <w:pPr>
        <w:suppressAutoHyphens/>
        <w:ind w:firstLine="567"/>
        <w:jc w:val="both"/>
        <w:rPr>
          <w:rFonts w:eastAsia="Calibri"/>
          <w:lang w:eastAsia="ar-SA"/>
        </w:rPr>
      </w:pPr>
    </w:p>
    <w:p w:rsidR="002F52A7" w:rsidRPr="0090146F" w:rsidRDefault="002F52A7" w:rsidP="002F52A7">
      <w:pPr>
        <w:suppressAutoHyphens/>
        <w:ind w:firstLine="709"/>
        <w:jc w:val="both"/>
        <w:rPr>
          <w:rFonts w:eastAsia="Calibri"/>
          <w:lang w:eastAsia="ar-SA"/>
        </w:rPr>
      </w:pPr>
      <w:r w:rsidRPr="0090146F">
        <w:rPr>
          <w:rFonts w:eastAsia="Calibri"/>
          <w:lang w:eastAsia="ar-SA"/>
        </w:rPr>
        <w:t>2. Настоящее Постановление вступает в силу со дня подписания и подлежит официальному опубликованию.</w:t>
      </w:r>
    </w:p>
    <w:p w:rsidR="000C0C29" w:rsidRDefault="000C0C29" w:rsidP="00524223">
      <w:pPr>
        <w:outlineLvl w:val="0"/>
      </w:pPr>
    </w:p>
    <w:p w:rsidR="001A4B3C" w:rsidRPr="00534FE9" w:rsidRDefault="001A4B3C" w:rsidP="00524223">
      <w:pPr>
        <w:outlineLvl w:val="0"/>
      </w:pPr>
    </w:p>
    <w:p w:rsidR="004164AB" w:rsidRPr="005C21C4" w:rsidRDefault="004164AB" w:rsidP="00524223">
      <w:pPr>
        <w:outlineLvl w:val="0"/>
      </w:pPr>
      <w:r w:rsidRPr="005C21C4">
        <w:t xml:space="preserve">Председатель Верховного </w:t>
      </w:r>
    </w:p>
    <w:p w:rsidR="004164AB" w:rsidRPr="005C21C4" w:rsidRDefault="004164AB" w:rsidP="00524223">
      <w:r w:rsidRPr="005C21C4">
        <w:t xml:space="preserve">Совета Приднестровской </w:t>
      </w:r>
    </w:p>
    <w:p w:rsidR="004164AB" w:rsidRPr="001E3C80" w:rsidRDefault="004164AB" w:rsidP="00524223">
      <w:r w:rsidRPr="001E3C80">
        <w:t>Молдавской Республики                                                       А. В. КОРШУНОВ</w:t>
      </w:r>
    </w:p>
    <w:p w:rsidR="002E15B6" w:rsidRPr="001E3C80" w:rsidRDefault="002E15B6" w:rsidP="00524223">
      <w:pPr>
        <w:outlineLvl w:val="0"/>
      </w:pPr>
    </w:p>
    <w:p w:rsidR="00950ED6" w:rsidRPr="001E3C80" w:rsidRDefault="00B51B26" w:rsidP="00524223">
      <w:r w:rsidRPr="001E3C80">
        <w:t>г. Тирасполь</w:t>
      </w:r>
    </w:p>
    <w:p w:rsidR="00B51B26" w:rsidRPr="00776983" w:rsidRDefault="007B5065" w:rsidP="00524223">
      <w:r w:rsidRPr="00776983">
        <w:t>«</w:t>
      </w:r>
      <w:r w:rsidR="00E77334">
        <w:rPr>
          <w:lang w:val="en-US"/>
        </w:rPr>
        <w:t>17</w:t>
      </w:r>
      <w:bookmarkStart w:id="0" w:name="_GoBack"/>
      <w:bookmarkEnd w:id="0"/>
      <w:r w:rsidRPr="00776983">
        <w:t>»</w:t>
      </w:r>
      <w:r w:rsidR="00A565BE" w:rsidRPr="00776983">
        <w:t xml:space="preserve"> </w:t>
      </w:r>
      <w:r w:rsidR="00093963">
        <w:t>июн</w:t>
      </w:r>
      <w:r w:rsidR="00EF0949">
        <w:t>я</w:t>
      </w:r>
      <w:r w:rsidR="00781D3E" w:rsidRPr="00776983">
        <w:t xml:space="preserve"> </w:t>
      </w:r>
      <w:r w:rsidR="00280BE3" w:rsidRPr="00776983">
        <w:t>20</w:t>
      </w:r>
      <w:r w:rsidR="00D227AF" w:rsidRPr="00776983">
        <w:t>2</w:t>
      </w:r>
      <w:r w:rsidR="001C0DBA">
        <w:t>4</w:t>
      </w:r>
      <w:r w:rsidR="00E73447" w:rsidRPr="00776983">
        <w:t xml:space="preserve"> года</w:t>
      </w:r>
    </w:p>
    <w:p w:rsidR="00C008D0" w:rsidRDefault="00950ED6" w:rsidP="002F52A7">
      <w:r w:rsidRPr="00776983">
        <w:t xml:space="preserve">№ </w:t>
      </w:r>
      <w:r w:rsidR="002F52A7">
        <w:t>3146</w:t>
      </w:r>
    </w:p>
    <w:sectPr w:rsidR="00C008D0" w:rsidSect="00D153DA">
      <w:headerReference w:type="even" r:id="rId8"/>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DA" w:rsidRDefault="007541DA">
      <w:r>
        <w:separator/>
      </w:r>
    </w:p>
  </w:endnote>
  <w:endnote w:type="continuationSeparator" w:id="0">
    <w:p w:rsidR="007541DA" w:rsidRDefault="0075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DA" w:rsidRDefault="007541DA">
      <w:r>
        <w:separator/>
      </w:r>
    </w:p>
  </w:footnote>
  <w:footnote w:type="continuationSeparator" w:id="0">
    <w:p w:rsidR="007541DA" w:rsidRDefault="0075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20337"/>
      <w:docPartObj>
        <w:docPartGallery w:val="Page Numbers (Top of Page)"/>
        <w:docPartUnique/>
      </w:docPartObj>
    </w:sdtPr>
    <w:sdtEndPr/>
    <w:sdtContent>
      <w:p w:rsidR="002F52A7" w:rsidRDefault="002F52A7">
        <w:pPr>
          <w:pStyle w:val="a3"/>
          <w:jc w:val="center"/>
        </w:pPr>
        <w:r>
          <w:fldChar w:fldCharType="begin"/>
        </w:r>
        <w:r>
          <w:instrText>PAGE   \* MERGEFORMAT</w:instrText>
        </w:r>
        <w:r>
          <w:fldChar w:fldCharType="separate"/>
        </w:r>
        <w:r w:rsidR="00E77334">
          <w:rPr>
            <w:noProof/>
          </w:rPr>
          <w:t>3</w:t>
        </w:r>
        <w:r>
          <w:fldChar w:fldCharType="end"/>
        </w:r>
      </w:p>
    </w:sdtContent>
  </w:sdt>
  <w:p w:rsidR="002F52A7" w:rsidRDefault="002F52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1"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8"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10"/>
  </w:num>
  <w:num w:numId="4">
    <w:abstractNumId w:val="21"/>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
  </w:num>
  <w:num w:numId="10">
    <w:abstractNumId w:val="11"/>
  </w:num>
  <w:num w:numId="11">
    <w:abstractNumId w:val="14"/>
  </w:num>
  <w:num w:numId="12">
    <w:abstractNumId w:val="6"/>
  </w:num>
  <w:num w:numId="13">
    <w:abstractNumId w:val="2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5"/>
  </w:num>
  <w:num w:numId="24">
    <w:abstractNumId w:val="23"/>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8"/>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C45"/>
    <w:rsid w:val="00022D50"/>
    <w:rsid w:val="000232E3"/>
    <w:rsid w:val="00023DB4"/>
    <w:rsid w:val="00024578"/>
    <w:rsid w:val="000269D2"/>
    <w:rsid w:val="00026CBB"/>
    <w:rsid w:val="00030396"/>
    <w:rsid w:val="00031BB8"/>
    <w:rsid w:val="00031FDD"/>
    <w:rsid w:val="000321CC"/>
    <w:rsid w:val="0003289E"/>
    <w:rsid w:val="00032999"/>
    <w:rsid w:val="000347CE"/>
    <w:rsid w:val="00037C96"/>
    <w:rsid w:val="00040128"/>
    <w:rsid w:val="00040358"/>
    <w:rsid w:val="0004104B"/>
    <w:rsid w:val="00041589"/>
    <w:rsid w:val="00042E8E"/>
    <w:rsid w:val="000449E4"/>
    <w:rsid w:val="0004569C"/>
    <w:rsid w:val="00045F6F"/>
    <w:rsid w:val="00046423"/>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7AD6"/>
    <w:rsid w:val="000803DA"/>
    <w:rsid w:val="00083691"/>
    <w:rsid w:val="000837C9"/>
    <w:rsid w:val="00086F57"/>
    <w:rsid w:val="00086FCB"/>
    <w:rsid w:val="00091FB3"/>
    <w:rsid w:val="000926A8"/>
    <w:rsid w:val="00093963"/>
    <w:rsid w:val="0009633A"/>
    <w:rsid w:val="00097D6D"/>
    <w:rsid w:val="000A070F"/>
    <w:rsid w:val="000A191B"/>
    <w:rsid w:val="000A195A"/>
    <w:rsid w:val="000A2436"/>
    <w:rsid w:val="000A2B4B"/>
    <w:rsid w:val="000A34C7"/>
    <w:rsid w:val="000A3D3D"/>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0C2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4F71"/>
    <w:rsid w:val="000E56AF"/>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618"/>
    <w:rsid w:val="00107B50"/>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267"/>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28DA"/>
    <w:rsid w:val="0019302E"/>
    <w:rsid w:val="00193636"/>
    <w:rsid w:val="00195FC6"/>
    <w:rsid w:val="0019676F"/>
    <w:rsid w:val="00197D01"/>
    <w:rsid w:val="001A15F9"/>
    <w:rsid w:val="001A3307"/>
    <w:rsid w:val="001A34FB"/>
    <w:rsid w:val="001A438D"/>
    <w:rsid w:val="001A4B3C"/>
    <w:rsid w:val="001A63FA"/>
    <w:rsid w:val="001A77F8"/>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D07B6"/>
    <w:rsid w:val="001D0E78"/>
    <w:rsid w:val="001D1350"/>
    <w:rsid w:val="001D166B"/>
    <w:rsid w:val="001D17D9"/>
    <w:rsid w:val="001D1D06"/>
    <w:rsid w:val="001D2664"/>
    <w:rsid w:val="001D2851"/>
    <w:rsid w:val="001D3497"/>
    <w:rsid w:val="001D40D2"/>
    <w:rsid w:val="001D4D98"/>
    <w:rsid w:val="001D5A68"/>
    <w:rsid w:val="001D6D40"/>
    <w:rsid w:val="001E02BC"/>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E9D"/>
    <w:rsid w:val="002065BF"/>
    <w:rsid w:val="00210913"/>
    <w:rsid w:val="00211409"/>
    <w:rsid w:val="00211C97"/>
    <w:rsid w:val="00211CFA"/>
    <w:rsid w:val="0021276A"/>
    <w:rsid w:val="00213854"/>
    <w:rsid w:val="00213EDF"/>
    <w:rsid w:val="0021573B"/>
    <w:rsid w:val="002173CB"/>
    <w:rsid w:val="00220201"/>
    <w:rsid w:val="00220AE9"/>
    <w:rsid w:val="00222112"/>
    <w:rsid w:val="0022268F"/>
    <w:rsid w:val="00222ACE"/>
    <w:rsid w:val="0022454B"/>
    <w:rsid w:val="00224690"/>
    <w:rsid w:val="0022478D"/>
    <w:rsid w:val="00224974"/>
    <w:rsid w:val="0022569A"/>
    <w:rsid w:val="0022740B"/>
    <w:rsid w:val="00227654"/>
    <w:rsid w:val="00227C09"/>
    <w:rsid w:val="002309CB"/>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41EB"/>
    <w:rsid w:val="00265061"/>
    <w:rsid w:val="00265BE0"/>
    <w:rsid w:val="002662E0"/>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7"/>
    <w:rsid w:val="002F52A9"/>
    <w:rsid w:val="002F6EC3"/>
    <w:rsid w:val="00300259"/>
    <w:rsid w:val="00300500"/>
    <w:rsid w:val="00301624"/>
    <w:rsid w:val="003018F0"/>
    <w:rsid w:val="00301986"/>
    <w:rsid w:val="003028EF"/>
    <w:rsid w:val="00302F3D"/>
    <w:rsid w:val="00305813"/>
    <w:rsid w:val="00305BFD"/>
    <w:rsid w:val="003072C8"/>
    <w:rsid w:val="00307385"/>
    <w:rsid w:val="0030776E"/>
    <w:rsid w:val="00311CD7"/>
    <w:rsid w:val="003138F8"/>
    <w:rsid w:val="00313C36"/>
    <w:rsid w:val="003179D4"/>
    <w:rsid w:val="00320134"/>
    <w:rsid w:val="00320C0A"/>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2BBC"/>
    <w:rsid w:val="003530CD"/>
    <w:rsid w:val="003544BE"/>
    <w:rsid w:val="00355041"/>
    <w:rsid w:val="00355337"/>
    <w:rsid w:val="003563E0"/>
    <w:rsid w:val="003566F2"/>
    <w:rsid w:val="00357D10"/>
    <w:rsid w:val="00360B7F"/>
    <w:rsid w:val="00360C11"/>
    <w:rsid w:val="00360CDD"/>
    <w:rsid w:val="003619FC"/>
    <w:rsid w:val="00361A4D"/>
    <w:rsid w:val="003628CB"/>
    <w:rsid w:val="003639EA"/>
    <w:rsid w:val="00365BCB"/>
    <w:rsid w:val="003665B9"/>
    <w:rsid w:val="00366EAF"/>
    <w:rsid w:val="00367037"/>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775"/>
    <w:rsid w:val="00392DB5"/>
    <w:rsid w:val="00392DEE"/>
    <w:rsid w:val="00394FF1"/>
    <w:rsid w:val="0039737C"/>
    <w:rsid w:val="003976E9"/>
    <w:rsid w:val="003A037F"/>
    <w:rsid w:val="003A1924"/>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FD6"/>
    <w:rsid w:val="003B4B9B"/>
    <w:rsid w:val="003B4F7C"/>
    <w:rsid w:val="003B559D"/>
    <w:rsid w:val="003B5BDF"/>
    <w:rsid w:val="003C126F"/>
    <w:rsid w:val="003C1726"/>
    <w:rsid w:val="003C1CAD"/>
    <w:rsid w:val="003C2077"/>
    <w:rsid w:val="003C27B6"/>
    <w:rsid w:val="003C27D9"/>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44EF"/>
    <w:rsid w:val="00465781"/>
    <w:rsid w:val="00466C6C"/>
    <w:rsid w:val="00467892"/>
    <w:rsid w:val="00467BFA"/>
    <w:rsid w:val="00471445"/>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9"/>
    <w:rsid w:val="005075A1"/>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223"/>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6C65"/>
    <w:rsid w:val="00576CE5"/>
    <w:rsid w:val="005770FC"/>
    <w:rsid w:val="00577947"/>
    <w:rsid w:val="00581B98"/>
    <w:rsid w:val="00581FA3"/>
    <w:rsid w:val="00582B51"/>
    <w:rsid w:val="0058396A"/>
    <w:rsid w:val="00583CA0"/>
    <w:rsid w:val="00583D39"/>
    <w:rsid w:val="00584D51"/>
    <w:rsid w:val="00585BDF"/>
    <w:rsid w:val="00590DC2"/>
    <w:rsid w:val="005923C0"/>
    <w:rsid w:val="00592986"/>
    <w:rsid w:val="00592ED6"/>
    <w:rsid w:val="00593431"/>
    <w:rsid w:val="0059380E"/>
    <w:rsid w:val="00594A51"/>
    <w:rsid w:val="00594FEE"/>
    <w:rsid w:val="00595CF2"/>
    <w:rsid w:val="00596432"/>
    <w:rsid w:val="00596CA6"/>
    <w:rsid w:val="00597A20"/>
    <w:rsid w:val="00597ACF"/>
    <w:rsid w:val="005A02FC"/>
    <w:rsid w:val="005A1284"/>
    <w:rsid w:val="005A15BE"/>
    <w:rsid w:val="005A2D2E"/>
    <w:rsid w:val="005A65A9"/>
    <w:rsid w:val="005A7A6E"/>
    <w:rsid w:val="005B08C6"/>
    <w:rsid w:val="005B0EA5"/>
    <w:rsid w:val="005B1882"/>
    <w:rsid w:val="005B230C"/>
    <w:rsid w:val="005B6C94"/>
    <w:rsid w:val="005B72D3"/>
    <w:rsid w:val="005C0F95"/>
    <w:rsid w:val="005C145C"/>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F4C"/>
    <w:rsid w:val="006054F6"/>
    <w:rsid w:val="00611380"/>
    <w:rsid w:val="006115B4"/>
    <w:rsid w:val="00612BBD"/>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03F7"/>
    <w:rsid w:val="00661764"/>
    <w:rsid w:val="00661EB6"/>
    <w:rsid w:val="00663287"/>
    <w:rsid w:val="00663997"/>
    <w:rsid w:val="00664111"/>
    <w:rsid w:val="006660F9"/>
    <w:rsid w:val="0066730B"/>
    <w:rsid w:val="00667D4F"/>
    <w:rsid w:val="006703A4"/>
    <w:rsid w:val="006709AB"/>
    <w:rsid w:val="006718C2"/>
    <w:rsid w:val="006720CD"/>
    <w:rsid w:val="00673F9A"/>
    <w:rsid w:val="006747E6"/>
    <w:rsid w:val="0067494C"/>
    <w:rsid w:val="00675E47"/>
    <w:rsid w:val="00677B86"/>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A4"/>
    <w:rsid w:val="006A45D8"/>
    <w:rsid w:val="006A52C9"/>
    <w:rsid w:val="006A6EA7"/>
    <w:rsid w:val="006A7191"/>
    <w:rsid w:val="006A7593"/>
    <w:rsid w:val="006A7F90"/>
    <w:rsid w:val="006B25CA"/>
    <w:rsid w:val="006B282C"/>
    <w:rsid w:val="006B48A8"/>
    <w:rsid w:val="006B4DBB"/>
    <w:rsid w:val="006B5485"/>
    <w:rsid w:val="006B5C39"/>
    <w:rsid w:val="006B6C36"/>
    <w:rsid w:val="006B76D6"/>
    <w:rsid w:val="006B7FEE"/>
    <w:rsid w:val="006C1173"/>
    <w:rsid w:val="006C17EC"/>
    <w:rsid w:val="006C235C"/>
    <w:rsid w:val="006C2BBC"/>
    <w:rsid w:val="006C4C29"/>
    <w:rsid w:val="006C550B"/>
    <w:rsid w:val="006C580E"/>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F57"/>
    <w:rsid w:val="006F0CF7"/>
    <w:rsid w:val="006F3069"/>
    <w:rsid w:val="006F31C6"/>
    <w:rsid w:val="006F34B4"/>
    <w:rsid w:val="006F6706"/>
    <w:rsid w:val="006F7407"/>
    <w:rsid w:val="007003AB"/>
    <w:rsid w:val="007037B0"/>
    <w:rsid w:val="007046A4"/>
    <w:rsid w:val="00705DC0"/>
    <w:rsid w:val="00705E05"/>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276C"/>
    <w:rsid w:val="0073510C"/>
    <w:rsid w:val="00735521"/>
    <w:rsid w:val="007361CB"/>
    <w:rsid w:val="00736F1C"/>
    <w:rsid w:val="00740085"/>
    <w:rsid w:val="00743EE0"/>
    <w:rsid w:val="0074423A"/>
    <w:rsid w:val="007443D9"/>
    <w:rsid w:val="0074496A"/>
    <w:rsid w:val="00745223"/>
    <w:rsid w:val="00745416"/>
    <w:rsid w:val="007454D6"/>
    <w:rsid w:val="00745FBF"/>
    <w:rsid w:val="00746F61"/>
    <w:rsid w:val="0074785D"/>
    <w:rsid w:val="00747882"/>
    <w:rsid w:val="0075066F"/>
    <w:rsid w:val="00751A46"/>
    <w:rsid w:val="007525E1"/>
    <w:rsid w:val="007541DA"/>
    <w:rsid w:val="00754DC1"/>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B58"/>
    <w:rsid w:val="00781D3E"/>
    <w:rsid w:val="007826D7"/>
    <w:rsid w:val="0078431C"/>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2B3E"/>
    <w:rsid w:val="007C6043"/>
    <w:rsid w:val="007C657C"/>
    <w:rsid w:val="007C7CA9"/>
    <w:rsid w:val="007C7CFE"/>
    <w:rsid w:val="007D0C0B"/>
    <w:rsid w:val="007D27B8"/>
    <w:rsid w:val="007D3AB4"/>
    <w:rsid w:val="007D45AA"/>
    <w:rsid w:val="007D4D9A"/>
    <w:rsid w:val="007D57B0"/>
    <w:rsid w:val="007D6F80"/>
    <w:rsid w:val="007D75A1"/>
    <w:rsid w:val="007D7B62"/>
    <w:rsid w:val="007E0B31"/>
    <w:rsid w:val="007E0F8F"/>
    <w:rsid w:val="007E130C"/>
    <w:rsid w:val="007E1870"/>
    <w:rsid w:val="007E2523"/>
    <w:rsid w:val="007E5B9D"/>
    <w:rsid w:val="007E5CDF"/>
    <w:rsid w:val="007E6ABA"/>
    <w:rsid w:val="007F03C7"/>
    <w:rsid w:val="007F0794"/>
    <w:rsid w:val="007F093C"/>
    <w:rsid w:val="007F137D"/>
    <w:rsid w:val="007F1A2B"/>
    <w:rsid w:val="007F280F"/>
    <w:rsid w:val="007F2AF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3574"/>
    <w:rsid w:val="0082633B"/>
    <w:rsid w:val="008269E3"/>
    <w:rsid w:val="008275AD"/>
    <w:rsid w:val="008276B6"/>
    <w:rsid w:val="00827AA0"/>
    <w:rsid w:val="00830451"/>
    <w:rsid w:val="008327B3"/>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61E8"/>
    <w:rsid w:val="00876BA9"/>
    <w:rsid w:val="00877A58"/>
    <w:rsid w:val="00880F04"/>
    <w:rsid w:val="008828C2"/>
    <w:rsid w:val="00882CDF"/>
    <w:rsid w:val="008846E0"/>
    <w:rsid w:val="008849EE"/>
    <w:rsid w:val="00885722"/>
    <w:rsid w:val="008863FF"/>
    <w:rsid w:val="00887135"/>
    <w:rsid w:val="0088743A"/>
    <w:rsid w:val="008904DC"/>
    <w:rsid w:val="00890CBA"/>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3326"/>
    <w:rsid w:val="008D39E1"/>
    <w:rsid w:val="008D4981"/>
    <w:rsid w:val="008D4DE6"/>
    <w:rsid w:val="008D61C5"/>
    <w:rsid w:val="008D6277"/>
    <w:rsid w:val="008D65A3"/>
    <w:rsid w:val="008E2E81"/>
    <w:rsid w:val="008E3642"/>
    <w:rsid w:val="008E36BD"/>
    <w:rsid w:val="008E42DA"/>
    <w:rsid w:val="008E448D"/>
    <w:rsid w:val="008E47A3"/>
    <w:rsid w:val="008E4FCA"/>
    <w:rsid w:val="008E79F7"/>
    <w:rsid w:val="008E7EAE"/>
    <w:rsid w:val="008F0807"/>
    <w:rsid w:val="008F15D0"/>
    <w:rsid w:val="008F48FE"/>
    <w:rsid w:val="008F5BA8"/>
    <w:rsid w:val="008F612D"/>
    <w:rsid w:val="008F6140"/>
    <w:rsid w:val="008F62E7"/>
    <w:rsid w:val="008F6995"/>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58A2"/>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548B"/>
    <w:rsid w:val="009807D7"/>
    <w:rsid w:val="0098107B"/>
    <w:rsid w:val="00982E14"/>
    <w:rsid w:val="009846A8"/>
    <w:rsid w:val="00984B1A"/>
    <w:rsid w:val="00985D82"/>
    <w:rsid w:val="009866B5"/>
    <w:rsid w:val="00992D76"/>
    <w:rsid w:val="009938F2"/>
    <w:rsid w:val="00994049"/>
    <w:rsid w:val="009945F2"/>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347F"/>
    <w:rsid w:val="009C4D44"/>
    <w:rsid w:val="009C5241"/>
    <w:rsid w:val="009C58CA"/>
    <w:rsid w:val="009C7E59"/>
    <w:rsid w:val="009D06AA"/>
    <w:rsid w:val="009D0823"/>
    <w:rsid w:val="009D0EB6"/>
    <w:rsid w:val="009D10F9"/>
    <w:rsid w:val="009D130E"/>
    <w:rsid w:val="009D26D1"/>
    <w:rsid w:val="009D33D5"/>
    <w:rsid w:val="009D357C"/>
    <w:rsid w:val="009D3A80"/>
    <w:rsid w:val="009D4E65"/>
    <w:rsid w:val="009D7E8F"/>
    <w:rsid w:val="009D7EC1"/>
    <w:rsid w:val="009E0668"/>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FC6"/>
    <w:rsid w:val="00A1343C"/>
    <w:rsid w:val="00A134AF"/>
    <w:rsid w:val="00A13A9E"/>
    <w:rsid w:val="00A13B34"/>
    <w:rsid w:val="00A1454C"/>
    <w:rsid w:val="00A15C35"/>
    <w:rsid w:val="00A17614"/>
    <w:rsid w:val="00A20F2F"/>
    <w:rsid w:val="00A223EE"/>
    <w:rsid w:val="00A24338"/>
    <w:rsid w:val="00A252EC"/>
    <w:rsid w:val="00A3025F"/>
    <w:rsid w:val="00A30665"/>
    <w:rsid w:val="00A31BCF"/>
    <w:rsid w:val="00A31D9F"/>
    <w:rsid w:val="00A34514"/>
    <w:rsid w:val="00A34A2D"/>
    <w:rsid w:val="00A35F62"/>
    <w:rsid w:val="00A43B0B"/>
    <w:rsid w:val="00A44D20"/>
    <w:rsid w:val="00A44F78"/>
    <w:rsid w:val="00A461C3"/>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442"/>
    <w:rsid w:val="00A667AF"/>
    <w:rsid w:val="00A672FD"/>
    <w:rsid w:val="00A673E6"/>
    <w:rsid w:val="00A67400"/>
    <w:rsid w:val="00A67519"/>
    <w:rsid w:val="00A70BC8"/>
    <w:rsid w:val="00A70E4F"/>
    <w:rsid w:val="00A72B15"/>
    <w:rsid w:val="00A7374F"/>
    <w:rsid w:val="00A73AA4"/>
    <w:rsid w:val="00A74AB9"/>
    <w:rsid w:val="00A75321"/>
    <w:rsid w:val="00A8166B"/>
    <w:rsid w:val="00A82463"/>
    <w:rsid w:val="00A82A2F"/>
    <w:rsid w:val="00A83990"/>
    <w:rsid w:val="00A8513D"/>
    <w:rsid w:val="00A86174"/>
    <w:rsid w:val="00A86337"/>
    <w:rsid w:val="00A865CB"/>
    <w:rsid w:val="00A90630"/>
    <w:rsid w:val="00A92157"/>
    <w:rsid w:val="00A92572"/>
    <w:rsid w:val="00A93D31"/>
    <w:rsid w:val="00A96749"/>
    <w:rsid w:val="00AA05AF"/>
    <w:rsid w:val="00AA16E5"/>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7959"/>
    <w:rsid w:val="00B27D8B"/>
    <w:rsid w:val="00B317ED"/>
    <w:rsid w:val="00B323CA"/>
    <w:rsid w:val="00B32AD7"/>
    <w:rsid w:val="00B33D2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83036"/>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2292"/>
    <w:rsid w:val="00BF3DBE"/>
    <w:rsid w:val="00BF49D9"/>
    <w:rsid w:val="00C0028E"/>
    <w:rsid w:val="00C008D0"/>
    <w:rsid w:val="00C01B4E"/>
    <w:rsid w:val="00C02ACA"/>
    <w:rsid w:val="00C03877"/>
    <w:rsid w:val="00C06074"/>
    <w:rsid w:val="00C07BF0"/>
    <w:rsid w:val="00C07FBB"/>
    <w:rsid w:val="00C10AF9"/>
    <w:rsid w:val="00C10D82"/>
    <w:rsid w:val="00C116A7"/>
    <w:rsid w:val="00C11834"/>
    <w:rsid w:val="00C14FD2"/>
    <w:rsid w:val="00C16743"/>
    <w:rsid w:val="00C17DF7"/>
    <w:rsid w:val="00C20330"/>
    <w:rsid w:val="00C2290B"/>
    <w:rsid w:val="00C243D9"/>
    <w:rsid w:val="00C255B3"/>
    <w:rsid w:val="00C25932"/>
    <w:rsid w:val="00C25C87"/>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7685"/>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1BA"/>
    <w:rsid w:val="00C74C7F"/>
    <w:rsid w:val="00C752C9"/>
    <w:rsid w:val="00C75BDC"/>
    <w:rsid w:val="00C75D6F"/>
    <w:rsid w:val="00C77B16"/>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97FF6"/>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104"/>
    <w:rsid w:val="00CD02B4"/>
    <w:rsid w:val="00CD06D6"/>
    <w:rsid w:val="00CD15C4"/>
    <w:rsid w:val="00CD2FD6"/>
    <w:rsid w:val="00CD4521"/>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AF2"/>
    <w:rsid w:val="00D32E77"/>
    <w:rsid w:val="00D33011"/>
    <w:rsid w:val="00D33361"/>
    <w:rsid w:val="00D35212"/>
    <w:rsid w:val="00D36B6E"/>
    <w:rsid w:val="00D37529"/>
    <w:rsid w:val="00D3756E"/>
    <w:rsid w:val="00D37E0A"/>
    <w:rsid w:val="00D4048E"/>
    <w:rsid w:val="00D411DA"/>
    <w:rsid w:val="00D41239"/>
    <w:rsid w:val="00D42330"/>
    <w:rsid w:val="00D42756"/>
    <w:rsid w:val="00D42ACD"/>
    <w:rsid w:val="00D42EC2"/>
    <w:rsid w:val="00D43E9F"/>
    <w:rsid w:val="00D44B1A"/>
    <w:rsid w:val="00D45596"/>
    <w:rsid w:val="00D45B57"/>
    <w:rsid w:val="00D47173"/>
    <w:rsid w:val="00D50539"/>
    <w:rsid w:val="00D50F5A"/>
    <w:rsid w:val="00D527F0"/>
    <w:rsid w:val="00D537CE"/>
    <w:rsid w:val="00D5417F"/>
    <w:rsid w:val="00D5621E"/>
    <w:rsid w:val="00D56344"/>
    <w:rsid w:val="00D56568"/>
    <w:rsid w:val="00D5776A"/>
    <w:rsid w:val="00D57D63"/>
    <w:rsid w:val="00D61D4E"/>
    <w:rsid w:val="00D62B8B"/>
    <w:rsid w:val="00D633EB"/>
    <w:rsid w:val="00D64514"/>
    <w:rsid w:val="00D64541"/>
    <w:rsid w:val="00D64B35"/>
    <w:rsid w:val="00D64F6A"/>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B25"/>
    <w:rsid w:val="00D90CC5"/>
    <w:rsid w:val="00D90EB5"/>
    <w:rsid w:val="00D913FA"/>
    <w:rsid w:val="00D91CA7"/>
    <w:rsid w:val="00D95BF8"/>
    <w:rsid w:val="00D96AA0"/>
    <w:rsid w:val="00D9738C"/>
    <w:rsid w:val="00DA07A0"/>
    <w:rsid w:val="00DA09F3"/>
    <w:rsid w:val="00DA0C2B"/>
    <w:rsid w:val="00DA3557"/>
    <w:rsid w:val="00DA3E21"/>
    <w:rsid w:val="00DA46FF"/>
    <w:rsid w:val="00DA5FDD"/>
    <w:rsid w:val="00DA69B9"/>
    <w:rsid w:val="00DA6E7A"/>
    <w:rsid w:val="00DB1B46"/>
    <w:rsid w:val="00DB552A"/>
    <w:rsid w:val="00DB63F8"/>
    <w:rsid w:val="00DB7806"/>
    <w:rsid w:val="00DB7E5E"/>
    <w:rsid w:val="00DC04CC"/>
    <w:rsid w:val="00DC1107"/>
    <w:rsid w:val="00DC122B"/>
    <w:rsid w:val="00DC1DAE"/>
    <w:rsid w:val="00DC1F0D"/>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F6C"/>
    <w:rsid w:val="00E06B77"/>
    <w:rsid w:val="00E079D2"/>
    <w:rsid w:val="00E10B1E"/>
    <w:rsid w:val="00E1157E"/>
    <w:rsid w:val="00E12191"/>
    <w:rsid w:val="00E13AA5"/>
    <w:rsid w:val="00E13DC1"/>
    <w:rsid w:val="00E145A2"/>
    <w:rsid w:val="00E149D1"/>
    <w:rsid w:val="00E149DE"/>
    <w:rsid w:val="00E17651"/>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7632"/>
    <w:rsid w:val="00E419F0"/>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945"/>
    <w:rsid w:val="00E65B69"/>
    <w:rsid w:val="00E66E6A"/>
    <w:rsid w:val="00E66FA5"/>
    <w:rsid w:val="00E67BE7"/>
    <w:rsid w:val="00E7174D"/>
    <w:rsid w:val="00E72116"/>
    <w:rsid w:val="00E73447"/>
    <w:rsid w:val="00E736F8"/>
    <w:rsid w:val="00E740A4"/>
    <w:rsid w:val="00E74634"/>
    <w:rsid w:val="00E75408"/>
    <w:rsid w:val="00E75BCA"/>
    <w:rsid w:val="00E762BC"/>
    <w:rsid w:val="00E76B14"/>
    <w:rsid w:val="00E770C6"/>
    <w:rsid w:val="00E77334"/>
    <w:rsid w:val="00E81F8C"/>
    <w:rsid w:val="00E826A3"/>
    <w:rsid w:val="00E826D4"/>
    <w:rsid w:val="00E82770"/>
    <w:rsid w:val="00E83452"/>
    <w:rsid w:val="00E84405"/>
    <w:rsid w:val="00E8446C"/>
    <w:rsid w:val="00E8692C"/>
    <w:rsid w:val="00E91E61"/>
    <w:rsid w:val="00E92237"/>
    <w:rsid w:val="00E9229E"/>
    <w:rsid w:val="00E933ED"/>
    <w:rsid w:val="00E94136"/>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B7A2C"/>
    <w:rsid w:val="00EC121E"/>
    <w:rsid w:val="00EC1292"/>
    <w:rsid w:val="00EC1793"/>
    <w:rsid w:val="00EC1FEC"/>
    <w:rsid w:val="00EC206A"/>
    <w:rsid w:val="00EC214D"/>
    <w:rsid w:val="00EC2819"/>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764D"/>
    <w:rsid w:val="00EE7C17"/>
    <w:rsid w:val="00EF0949"/>
    <w:rsid w:val="00EF0D3C"/>
    <w:rsid w:val="00EF1409"/>
    <w:rsid w:val="00EF2478"/>
    <w:rsid w:val="00EF24F1"/>
    <w:rsid w:val="00EF3E09"/>
    <w:rsid w:val="00EF3FF6"/>
    <w:rsid w:val="00EF4456"/>
    <w:rsid w:val="00F0050E"/>
    <w:rsid w:val="00F032A9"/>
    <w:rsid w:val="00F03633"/>
    <w:rsid w:val="00F04B19"/>
    <w:rsid w:val="00F05A75"/>
    <w:rsid w:val="00F06F30"/>
    <w:rsid w:val="00F110F8"/>
    <w:rsid w:val="00F121E2"/>
    <w:rsid w:val="00F12E4B"/>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2E61"/>
    <w:rsid w:val="00F44469"/>
    <w:rsid w:val="00F45DA5"/>
    <w:rsid w:val="00F46651"/>
    <w:rsid w:val="00F47E01"/>
    <w:rsid w:val="00F47EA5"/>
    <w:rsid w:val="00F51162"/>
    <w:rsid w:val="00F5133D"/>
    <w:rsid w:val="00F539D6"/>
    <w:rsid w:val="00F55D3D"/>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7745"/>
    <w:rsid w:val="00F811D7"/>
    <w:rsid w:val="00F8206B"/>
    <w:rsid w:val="00F82261"/>
    <w:rsid w:val="00F82F42"/>
    <w:rsid w:val="00F84DD8"/>
    <w:rsid w:val="00F85413"/>
    <w:rsid w:val="00F85A99"/>
    <w:rsid w:val="00F86597"/>
    <w:rsid w:val="00F866B4"/>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127B"/>
    <w:rsid w:val="00FA2FC1"/>
    <w:rsid w:val="00FA329E"/>
    <w:rsid w:val="00FA3B3E"/>
    <w:rsid w:val="00FA4C82"/>
    <w:rsid w:val="00FA5385"/>
    <w:rsid w:val="00FA5FF5"/>
    <w:rsid w:val="00FA6182"/>
    <w:rsid w:val="00FA63D3"/>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9ED"/>
    <w:rsid w:val="00FD09EE"/>
    <w:rsid w:val="00FD1122"/>
    <w:rsid w:val="00FD2B27"/>
    <w:rsid w:val="00FD3546"/>
    <w:rsid w:val="00FD44DA"/>
    <w:rsid w:val="00FD46EB"/>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9C7E3"/>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2F52A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350AA-BCCC-4F22-8D28-D15655EF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1283</Words>
  <Characters>7317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7</cp:revision>
  <cp:lastPrinted>2024-06-13T10:00:00Z</cp:lastPrinted>
  <dcterms:created xsi:type="dcterms:W3CDTF">2024-06-13T09:57:00Z</dcterms:created>
  <dcterms:modified xsi:type="dcterms:W3CDTF">2024-06-17T10:24:00Z</dcterms:modified>
</cp:coreProperties>
</file>