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09" w:rsidRPr="00A03A23" w:rsidRDefault="00FB4609" w:rsidP="00FB4609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03A23">
        <w:rPr>
          <w:rFonts w:ascii="Times New Roman" w:hAnsi="Times New Roman" w:cs="Times New Roman"/>
          <w:sz w:val="28"/>
          <w:szCs w:val="28"/>
        </w:rPr>
        <w:t xml:space="preserve">Сравнительная таблица </w:t>
      </w:r>
    </w:p>
    <w:p w:rsidR="00FB4609" w:rsidRPr="00A03A23" w:rsidRDefault="00FB4609" w:rsidP="00FB4609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03A23">
        <w:rPr>
          <w:rFonts w:ascii="Times New Roman" w:hAnsi="Times New Roman" w:cs="Times New Roman"/>
          <w:sz w:val="28"/>
          <w:szCs w:val="28"/>
        </w:rPr>
        <w:t>к проекту закона Приднестровской Молдавской Республики</w:t>
      </w:r>
    </w:p>
    <w:p w:rsidR="00FB4609" w:rsidRPr="00A03A23" w:rsidRDefault="00FB4609" w:rsidP="00FB4609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03A23">
        <w:rPr>
          <w:rFonts w:ascii="Times New Roman" w:hAnsi="Times New Roman" w:cs="Times New Roman"/>
          <w:sz w:val="28"/>
          <w:szCs w:val="28"/>
        </w:rPr>
        <w:t>«О внесении изменения в Закон Приднестровской Молдавской Республики «О частной медицинской деятельности в Приднестровской Молдавской Республике»</w:t>
      </w:r>
    </w:p>
    <w:p w:rsidR="00FB4609" w:rsidRPr="00A03A23" w:rsidRDefault="00FB4609" w:rsidP="00FB4609">
      <w:pPr>
        <w:tabs>
          <w:tab w:val="left" w:pos="9498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791"/>
      </w:tblGrid>
      <w:tr w:rsidR="00FB4609" w:rsidRPr="00A03A23" w:rsidTr="005C73CA">
        <w:tc>
          <w:tcPr>
            <w:tcW w:w="4673" w:type="dxa"/>
          </w:tcPr>
          <w:p w:rsidR="00FB4609" w:rsidRPr="00CF6BEA" w:rsidRDefault="00FB4609" w:rsidP="005C73C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EA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791" w:type="dxa"/>
          </w:tcPr>
          <w:p w:rsidR="00FB4609" w:rsidRPr="00CF6BEA" w:rsidRDefault="00FB4609" w:rsidP="005C73C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EA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FB4609" w:rsidRPr="00A03A23" w:rsidTr="005C73CA">
        <w:trPr>
          <w:trHeight w:val="416"/>
        </w:trPr>
        <w:tc>
          <w:tcPr>
            <w:tcW w:w="4673" w:type="dxa"/>
          </w:tcPr>
          <w:p w:rsidR="00FB4609" w:rsidRPr="00A03A23" w:rsidRDefault="00FB4609" w:rsidP="005C73CA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Статья 19. Лицензирование частной медицинской деятельности</w:t>
            </w:r>
          </w:p>
          <w:p w:rsidR="00FB4609" w:rsidRPr="00A03A23" w:rsidRDefault="00FB4609" w:rsidP="005C73CA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609" w:rsidRPr="00A03A23" w:rsidRDefault="00FB4609" w:rsidP="005C73CA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Частная медицинская деятельность осуществляется на основании лицензии.</w:t>
            </w:r>
          </w:p>
          <w:p w:rsidR="00FB4609" w:rsidRPr="00A03A23" w:rsidRDefault="00FB4609" w:rsidP="005C73CA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Лицензирование частной медицинской деятельности осуществляется в соответствии с законодательством.</w:t>
            </w:r>
          </w:p>
          <w:p w:rsidR="00FB4609" w:rsidRPr="00A03A23" w:rsidRDefault="00FB4609" w:rsidP="005C73CA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Для получения лицензии на осуществление частной медицинской деятельности соискатель лицензии предоставляет в орган, уполномоченный на оформление и выдачу лицензии, помимо документов, предусмотренных законом, регулирующим лицензирование отдельных видов деятельности, заключение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здравоохранения. </w:t>
            </w:r>
          </w:p>
          <w:p w:rsidR="00FB4609" w:rsidRPr="00A03A23" w:rsidRDefault="00FB4609" w:rsidP="005C73CA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609" w:rsidRPr="00A03A23" w:rsidRDefault="00FB4609" w:rsidP="005C73CA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B4609" w:rsidRPr="00A03A23" w:rsidRDefault="00FB4609" w:rsidP="005C73CA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609" w:rsidRPr="00A03A23" w:rsidRDefault="00FB4609" w:rsidP="005C73CA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</w:tcPr>
          <w:p w:rsidR="00FB4609" w:rsidRPr="00A03A23" w:rsidRDefault="00FB4609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Статья 19. Лицензирование частной медицинской деятельности</w:t>
            </w:r>
          </w:p>
          <w:p w:rsidR="00FB4609" w:rsidRPr="00A03A23" w:rsidRDefault="00FB4609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609" w:rsidRPr="00A03A23" w:rsidRDefault="00FB4609" w:rsidP="005C73C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Частная медицинская деятельность осуществляется на основании лицензии.</w:t>
            </w:r>
          </w:p>
          <w:p w:rsidR="00FB4609" w:rsidRPr="00A03A23" w:rsidRDefault="00FB4609" w:rsidP="005C73C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Лицензирование частной медицинской деятельности осуществляется в соответствии с законодательством.</w:t>
            </w:r>
          </w:p>
          <w:p w:rsidR="00FB4609" w:rsidRPr="00A03A23" w:rsidRDefault="00FB4609" w:rsidP="005C73C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Для получения лицензии на осуществление частной медицинской деятельности необходимо наличие заключения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здравоохранения, о соответствии </w:t>
            </w:r>
            <w:proofErr w:type="gramStart"/>
            <w:r w:rsidRPr="00A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условий осуществления</w:t>
            </w:r>
            <w:proofErr w:type="gramEnd"/>
            <w:r w:rsidRPr="00A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заявленных соискателем лицензии подвидов медицинской деятельности требованиям нормативных правовых актов.</w:t>
            </w:r>
          </w:p>
          <w:p w:rsidR="00FB4609" w:rsidRPr="00A03A23" w:rsidRDefault="00FB4609" w:rsidP="005C73C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Заключение, предусмотренное частью первой настоящего пункта, выдается соискателю лицензии в порядке, установленном пунктами 4, 5 настоящей статьи, в формах, предусмотренных законодательством Приднестровской Молдавской Республики, по выбору соискателя лицензии.</w:t>
            </w:r>
          </w:p>
          <w:p w:rsidR="00FB4609" w:rsidRPr="00A03A23" w:rsidRDefault="00FB4609" w:rsidP="005C73C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Заключение, предусмотренное частью первой настоящего пункта, подлежит направлению </w:t>
            </w:r>
            <w:r w:rsidRPr="00A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здравоохранения, в орган, уполномоченный на оформление и выдачу лицензии, в порядке межведомственного взаимодействия в срок не позднее 1 (одного) рабочего дня после его подписания.</w:t>
            </w:r>
          </w:p>
          <w:p w:rsidR="00FB4609" w:rsidRPr="00D50F7B" w:rsidRDefault="00FB4609" w:rsidP="005C73C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</w:p>
        </w:tc>
      </w:tr>
    </w:tbl>
    <w:p w:rsidR="00FB4609" w:rsidRPr="00A03A23" w:rsidRDefault="00FB4609" w:rsidP="00FB4609">
      <w:pPr>
        <w:rPr>
          <w:rFonts w:ascii="Times New Roman" w:hAnsi="Times New Roman" w:cs="Times New Roman"/>
          <w:sz w:val="28"/>
          <w:szCs w:val="28"/>
        </w:rPr>
      </w:pPr>
    </w:p>
    <w:p w:rsidR="00D93029" w:rsidRDefault="00FB4609">
      <w:bookmarkStart w:id="0" w:name="_GoBack"/>
      <w:bookmarkEnd w:id="0"/>
    </w:p>
    <w:sectPr w:rsidR="00D93029" w:rsidSect="00645F7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9"/>
    <w:rsid w:val="001177C4"/>
    <w:rsid w:val="005744AA"/>
    <w:rsid w:val="00F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70A12-2109-4BD6-8397-411A7747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2024-09-24T08:05:00Z</dcterms:created>
  <dcterms:modified xsi:type="dcterms:W3CDTF">2024-09-24T08:05:00Z</dcterms:modified>
</cp:coreProperties>
</file>