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A9506C" w:rsidP="00327FAC">
      <w:pPr>
        <w:spacing w:after="0" w:line="240" w:lineRule="auto"/>
        <w:ind w:firstLine="709"/>
        <w:jc w:val="center"/>
        <w:rPr>
          <w:rFonts w:ascii="Times New Roman" w:eastAsia="Calibri" w:hAnsi="Times New Roman" w:cs="Times New Roman"/>
          <w:b/>
          <w:sz w:val="24"/>
          <w:szCs w:val="24"/>
        </w:rPr>
      </w:pPr>
      <w:r w:rsidRPr="00A9506C">
        <w:rPr>
          <w:rFonts w:ascii="Times New Roman" w:eastAsia="Calibri" w:hAnsi="Times New Roman" w:cs="Times New Roman"/>
          <w:b/>
          <w:sz w:val="24"/>
          <w:szCs w:val="24"/>
        </w:rPr>
        <w:t>«О внесении изменени</w:t>
      </w:r>
      <w:r>
        <w:rPr>
          <w:rFonts w:ascii="Times New Roman" w:eastAsia="Calibri" w:hAnsi="Times New Roman" w:cs="Times New Roman"/>
          <w:b/>
          <w:sz w:val="24"/>
          <w:szCs w:val="24"/>
        </w:rPr>
        <w:t>й</w:t>
      </w:r>
      <w:r w:rsidRPr="00A9506C">
        <w:rPr>
          <w:rFonts w:ascii="Times New Roman" w:eastAsia="Calibri" w:hAnsi="Times New Roman" w:cs="Times New Roman"/>
          <w:b/>
          <w:sz w:val="24"/>
          <w:szCs w:val="24"/>
        </w:rPr>
        <w:t xml:space="preserve"> в Закон Приднестровской Молдавской Республики «О содержании под стражей подозреваемых и обвиняемых в совершении преступлений»</w:t>
      </w: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A9506C" w:rsidP="00E07B73">
            <w:pPr>
              <w:spacing w:line="240" w:lineRule="auto"/>
              <w:jc w:val="center"/>
              <w:rPr>
                <w:rFonts w:ascii="Times New Roman" w:eastAsia="Calibri" w:hAnsi="Times New Roman" w:cs="Times New Roman"/>
                <w:b/>
                <w:sz w:val="24"/>
                <w:szCs w:val="24"/>
              </w:rPr>
            </w:pPr>
            <w:r w:rsidRPr="00A9506C">
              <w:rPr>
                <w:rFonts w:ascii="Times New Roman" w:eastAsia="Calibri" w:hAnsi="Times New Roman" w:cs="Times New Roman"/>
                <w:b/>
                <w:sz w:val="24"/>
                <w:szCs w:val="24"/>
              </w:rPr>
              <w:t>Закон Приднестровской Молдавской Республики «О содержании под стражей подозреваемых и обвиняемых в совершении преступлений»</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9506C" w:rsidRDefault="00A9506C" w:rsidP="00A9506C">
            <w:pPr>
              <w:spacing w:line="240" w:lineRule="auto"/>
              <w:ind w:firstLine="709"/>
              <w:rPr>
                <w:rFonts w:ascii="Times New Roman" w:hAnsi="Times New Roman" w:cs="Times New Roman"/>
                <w:sz w:val="24"/>
                <w:szCs w:val="24"/>
              </w:rPr>
            </w:pPr>
            <w:r w:rsidRPr="00A9506C">
              <w:rPr>
                <w:rFonts w:ascii="Times New Roman" w:hAnsi="Times New Roman" w:cs="Times New Roman"/>
                <w:b/>
                <w:sz w:val="24"/>
                <w:szCs w:val="24"/>
              </w:rPr>
              <w:t xml:space="preserve">Статья 18. </w:t>
            </w:r>
            <w:r w:rsidRPr="00A9506C">
              <w:rPr>
                <w:rFonts w:ascii="Times New Roman" w:hAnsi="Times New Roman" w:cs="Times New Roman"/>
                <w:sz w:val="24"/>
                <w:szCs w:val="24"/>
              </w:rPr>
              <w:t>Свидания с защитником, родственниками и иными лицами</w:t>
            </w:r>
          </w:p>
          <w:p w:rsidR="00A9506C" w:rsidRPr="00A9506C" w:rsidRDefault="00A9506C" w:rsidP="00A9506C">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FC4269" w:rsidRPr="00A9506C" w:rsidRDefault="00A9506C" w:rsidP="00A9506C">
            <w:pPr>
              <w:spacing w:line="240" w:lineRule="auto"/>
              <w:ind w:firstLine="709"/>
              <w:rPr>
                <w:rFonts w:ascii="Times New Roman" w:hAnsi="Times New Roman" w:cs="Times New Roman"/>
                <w:sz w:val="24"/>
                <w:szCs w:val="24"/>
              </w:rPr>
            </w:pPr>
            <w:r w:rsidRPr="00A9506C">
              <w:rPr>
                <w:rFonts w:ascii="Times New Roman" w:hAnsi="Times New Roman" w:cs="Times New Roman"/>
                <w:sz w:val="24"/>
                <w:szCs w:val="24"/>
              </w:rPr>
              <w:t xml:space="preserve">5. Подозреваемым и обвиняемым предоставляются свидания с нотариусом в целях, указанных </w:t>
            </w:r>
            <w:r w:rsidRPr="00A9506C">
              <w:rPr>
                <w:rFonts w:ascii="Times New Roman" w:hAnsi="Times New Roman" w:cs="Times New Roman"/>
                <w:b/>
                <w:sz w:val="24"/>
                <w:szCs w:val="24"/>
              </w:rPr>
              <w:t>в подпункте к) части четвертой статьи 42 и подпункте г) части четвертой статьи 46-2</w:t>
            </w:r>
            <w:r w:rsidRPr="00A9506C">
              <w:rPr>
                <w:rFonts w:ascii="Times New Roman" w:hAnsi="Times New Roman" w:cs="Times New Roman"/>
                <w:sz w:val="24"/>
                <w:szCs w:val="24"/>
              </w:rPr>
              <w:t xml:space="preserve"> Уголовно-процессуального кодекса Приднестровской Молдавской Республики. Свидания предоставляются без ограничения их числа и продолжительности в условиях, позволяющих сотруднику места содержания под стражей видеть участников свидания, но не слышать их. Свидания предоставляются по предъявлении нотариусом документов, подтверждающих его полномочия и удостоверяющих его личность. Нотариусу разрешается проносить на территорию места содержания под стражей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Уведомление о посещении нотариусом подозреваемого или обвиняемого, содержащегося под стражей, осуществляется в соответствии с пр</w:t>
            </w:r>
            <w:r>
              <w:rPr>
                <w:rFonts w:ascii="Times New Roman" w:hAnsi="Times New Roman" w:cs="Times New Roman"/>
                <w:sz w:val="24"/>
                <w:szCs w:val="24"/>
              </w:rPr>
              <w:t>авилами внутреннего распорядка.</w:t>
            </w:r>
          </w:p>
        </w:tc>
        <w:tc>
          <w:tcPr>
            <w:tcW w:w="4674" w:type="dxa"/>
            <w:tcBorders>
              <w:top w:val="single" w:sz="4" w:space="0" w:color="auto"/>
              <w:left w:val="single" w:sz="4" w:space="0" w:color="auto"/>
              <w:bottom w:val="single" w:sz="4" w:space="0" w:color="auto"/>
              <w:right w:val="single" w:sz="4" w:space="0" w:color="auto"/>
            </w:tcBorders>
          </w:tcPr>
          <w:p w:rsidR="00A9506C" w:rsidRDefault="00A9506C" w:rsidP="00A9506C">
            <w:pPr>
              <w:spacing w:line="240" w:lineRule="auto"/>
              <w:ind w:firstLine="709"/>
              <w:rPr>
                <w:rFonts w:ascii="Times New Roman" w:hAnsi="Times New Roman" w:cs="Times New Roman"/>
                <w:sz w:val="24"/>
                <w:szCs w:val="24"/>
              </w:rPr>
            </w:pPr>
            <w:r w:rsidRPr="00A9506C">
              <w:rPr>
                <w:rFonts w:ascii="Times New Roman" w:hAnsi="Times New Roman" w:cs="Times New Roman"/>
                <w:b/>
                <w:sz w:val="24"/>
                <w:szCs w:val="24"/>
              </w:rPr>
              <w:t xml:space="preserve">Статья 18. </w:t>
            </w:r>
            <w:r w:rsidRPr="00A9506C">
              <w:rPr>
                <w:rFonts w:ascii="Times New Roman" w:hAnsi="Times New Roman" w:cs="Times New Roman"/>
                <w:sz w:val="24"/>
                <w:szCs w:val="24"/>
              </w:rPr>
              <w:t>Свидания с защитником, родственниками и иными лицами</w:t>
            </w:r>
          </w:p>
          <w:p w:rsidR="00A9506C" w:rsidRPr="00A9506C" w:rsidRDefault="00A9506C" w:rsidP="00A9506C">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E07B73" w:rsidRPr="00A771CC" w:rsidRDefault="00A9506C" w:rsidP="00A9506C">
            <w:pPr>
              <w:pStyle w:val="ad"/>
              <w:ind w:firstLine="709"/>
              <w:rPr>
                <w:rFonts w:ascii="Times New Roman" w:hAnsi="Times New Roman" w:cs="Times New Roman"/>
                <w:sz w:val="24"/>
                <w:szCs w:val="24"/>
              </w:rPr>
            </w:pPr>
            <w:r w:rsidRPr="00A9506C">
              <w:rPr>
                <w:rFonts w:ascii="Times New Roman" w:hAnsi="Times New Roman" w:cs="Times New Roman"/>
                <w:sz w:val="24"/>
                <w:szCs w:val="24"/>
              </w:rPr>
              <w:t xml:space="preserve">5. Подозреваемым и обвиняемым предоставляются свидания с нотариусом в целях, указанных </w:t>
            </w:r>
            <w:r w:rsidRPr="00A9506C">
              <w:rPr>
                <w:rFonts w:ascii="Times New Roman" w:hAnsi="Times New Roman" w:cs="Times New Roman"/>
                <w:b/>
                <w:sz w:val="24"/>
                <w:szCs w:val="24"/>
              </w:rPr>
              <w:t xml:space="preserve">в подпункте </w:t>
            </w:r>
            <w:r w:rsidRPr="00A9506C">
              <w:rPr>
                <w:rFonts w:ascii="Times New Roman" w:hAnsi="Times New Roman" w:cs="Times New Roman"/>
                <w:b/>
                <w:sz w:val="24"/>
                <w:szCs w:val="24"/>
              </w:rPr>
              <w:t>г</w:t>
            </w:r>
            <w:r w:rsidRPr="00A9506C">
              <w:rPr>
                <w:rFonts w:ascii="Times New Roman" w:hAnsi="Times New Roman" w:cs="Times New Roman"/>
                <w:b/>
                <w:sz w:val="24"/>
                <w:szCs w:val="24"/>
              </w:rPr>
              <w:t xml:space="preserve">) </w:t>
            </w:r>
            <w:r w:rsidRPr="00A9506C">
              <w:rPr>
                <w:rFonts w:ascii="Times New Roman" w:hAnsi="Times New Roman" w:cs="Times New Roman"/>
                <w:b/>
                <w:sz w:val="24"/>
                <w:szCs w:val="24"/>
              </w:rPr>
              <w:t>пункта 4</w:t>
            </w:r>
            <w:r w:rsidRPr="00A9506C">
              <w:rPr>
                <w:rFonts w:ascii="Times New Roman" w:hAnsi="Times New Roman" w:cs="Times New Roman"/>
                <w:b/>
                <w:sz w:val="24"/>
                <w:szCs w:val="24"/>
              </w:rPr>
              <w:t xml:space="preserve"> статьи </w:t>
            </w:r>
            <w:r w:rsidRPr="00A9506C">
              <w:rPr>
                <w:rFonts w:ascii="Times New Roman" w:hAnsi="Times New Roman" w:cs="Times New Roman"/>
                <w:b/>
                <w:sz w:val="24"/>
                <w:szCs w:val="24"/>
              </w:rPr>
              <w:t>50</w:t>
            </w:r>
            <w:r w:rsidRPr="00A9506C">
              <w:rPr>
                <w:rFonts w:ascii="Times New Roman" w:hAnsi="Times New Roman" w:cs="Times New Roman"/>
                <w:b/>
                <w:sz w:val="24"/>
                <w:szCs w:val="24"/>
              </w:rPr>
              <w:t xml:space="preserve"> и подпункте </w:t>
            </w:r>
            <w:r w:rsidRPr="00A9506C">
              <w:rPr>
                <w:rFonts w:ascii="Times New Roman" w:hAnsi="Times New Roman" w:cs="Times New Roman"/>
                <w:b/>
                <w:sz w:val="24"/>
                <w:szCs w:val="24"/>
              </w:rPr>
              <w:t>к</w:t>
            </w:r>
            <w:r w:rsidRPr="00A9506C">
              <w:rPr>
                <w:rFonts w:ascii="Times New Roman" w:hAnsi="Times New Roman" w:cs="Times New Roman"/>
                <w:b/>
                <w:sz w:val="24"/>
                <w:szCs w:val="24"/>
              </w:rPr>
              <w:t xml:space="preserve">) </w:t>
            </w:r>
            <w:r w:rsidRPr="00A9506C">
              <w:rPr>
                <w:rFonts w:ascii="Times New Roman" w:hAnsi="Times New Roman" w:cs="Times New Roman"/>
                <w:b/>
                <w:sz w:val="24"/>
                <w:szCs w:val="24"/>
              </w:rPr>
              <w:t>пункта 4 статьи 51</w:t>
            </w:r>
            <w:r w:rsidRPr="00A9506C">
              <w:rPr>
                <w:rFonts w:ascii="Times New Roman" w:hAnsi="Times New Roman" w:cs="Times New Roman"/>
                <w:sz w:val="24"/>
                <w:szCs w:val="24"/>
              </w:rPr>
              <w:t xml:space="preserve"> Уголовно-процессуального кодекса Приднестровской Молдавской Республики. Свидания предоставляются без ограничения их числа и продолжительности в условиях, позволяющих сотруднику места содержания под стражей видеть участников свидания, но не слышать их. Свидания предоставляются по предъявлении нотариусом документов, подтверждающих его полномочия и удостоверяющих его личность. Нотариусу разрешается проносить на территорию места содержания под стражей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 Уведомление о посещении нотариусом подозреваемого или обвиняемого, содержащегося под стражей, осуществляется в соответствии с пр</w:t>
            </w:r>
            <w:r>
              <w:rPr>
                <w:rFonts w:ascii="Times New Roman" w:hAnsi="Times New Roman" w:cs="Times New Roman"/>
                <w:sz w:val="24"/>
                <w:szCs w:val="24"/>
              </w:rPr>
              <w:t>авилами внутреннего распорядка.</w:t>
            </w:r>
          </w:p>
        </w:tc>
      </w:tr>
      <w:tr w:rsidR="00A9506C"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9506C" w:rsidRDefault="00A9506C" w:rsidP="00A9506C">
            <w:pPr>
              <w:spacing w:line="240" w:lineRule="auto"/>
              <w:ind w:firstLine="709"/>
              <w:rPr>
                <w:rFonts w:ascii="Times New Roman" w:hAnsi="Times New Roman" w:cs="Times New Roman"/>
                <w:sz w:val="24"/>
                <w:szCs w:val="24"/>
              </w:rPr>
            </w:pPr>
            <w:r w:rsidRPr="00A9506C">
              <w:rPr>
                <w:rFonts w:ascii="Times New Roman" w:hAnsi="Times New Roman" w:cs="Times New Roman"/>
                <w:b/>
                <w:sz w:val="24"/>
                <w:szCs w:val="24"/>
              </w:rPr>
              <w:t xml:space="preserve">Статья 24. </w:t>
            </w:r>
            <w:r w:rsidRPr="00A9506C">
              <w:rPr>
                <w:rFonts w:ascii="Times New Roman" w:hAnsi="Times New Roman" w:cs="Times New Roman"/>
                <w:sz w:val="24"/>
                <w:szCs w:val="24"/>
              </w:rPr>
              <w:t>Медико-санитарное обеспечение</w:t>
            </w:r>
          </w:p>
          <w:p w:rsidR="00A9506C" w:rsidRPr="00A9506C" w:rsidRDefault="00A9506C" w:rsidP="00A9506C">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A9506C" w:rsidRPr="00A9506C" w:rsidRDefault="00A9506C" w:rsidP="00A9506C">
            <w:pPr>
              <w:spacing w:line="240" w:lineRule="auto"/>
              <w:ind w:firstLine="709"/>
              <w:rPr>
                <w:rFonts w:ascii="Times New Roman" w:hAnsi="Times New Roman" w:cs="Times New Roman"/>
                <w:sz w:val="24"/>
                <w:szCs w:val="24"/>
              </w:rPr>
            </w:pPr>
            <w:r w:rsidRPr="00A9506C">
              <w:rPr>
                <w:rFonts w:ascii="Times New Roman" w:hAnsi="Times New Roman" w:cs="Times New Roman"/>
                <w:sz w:val="24"/>
                <w:szCs w:val="24"/>
              </w:rPr>
              <w:t xml:space="preserve">3-1. В случае выявления в порядке, установленном </w:t>
            </w:r>
            <w:r w:rsidRPr="00A9506C">
              <w:rPr>
                <w:rFonts w:ascii="Times New Roman" w:hAnsi="Times New Roman" w:cs="Times New Roman"/>
                <w:b/>
                <w:sz w:val="24"/>
                <w:szCs w:val="24"/>
              </w:rPr>
              <w:t>частью второй</w:t>
            </w:r>
            <w:r w:rsidRPr="00A9506C">
              <w:rPr>
                <w:rFonts w:ascii="Times New Roman" w:hAnsi="Times New Roman" w:cs="Times New Roman"/>
                <w:b/>
                <w:sz w:val="24"/>
                <w:szCs w:val="24"/>
                <w:vertAlign w:val="superscript"/>
              </w:rPr>
              <w:t xml:space="preserve">  </w:t>
            </w:r>
            <w:r w:rsidRPr="00A9506C">
              <w:rPr>
                <w:rFonts w:ascii="Times New Roman" w:hAnsi="Times New Roman" w:cs="Times New Roman"/>
                <w:b/>
                <w:sz w:val="24"/>
                <w:szCs w:val="24"/>
              </w:rPr>
              <w:t>статьи 82</w:t>
            </w:r>
            <w:r w:rsidRPr="00A9506C">
              <w:rPr>
                <w:rFonts w:ascii="Times New Roman" w:hAnsi="Times New Roman" w:cs="Times New Roman"/>
                <w:sz w:val="24"/>
                <w:szCs w:val="24"/>
              </w:rPr>
              <w:t xml:space="preserve"> Уголовно-процессуального кодекса Приднестровской Молдавской Республики, у подозреваемого или обвиняемого в совершении преступления </w:t>
            </w:r>
            <w:r w:rsidRPr="00A9506C">
              <w:rPr>
                <w:rFonts w:ascii="Times New Roman" w:hAnsi="Times New Roman" w:cs="Times New Roman"/>
                <w:spacing w:val="-2"/>
                <w:sz w:val="24"/>
                <w:szCs w:val="24"/>
              </w:rPr>
              <w:t xml:space="preserve">тяжелого заболевания, препятствующего его содержанию под стражей и удостоверенного медицинским заключением, </w:t>
            </w:r>
            <w:r w:rsidRPr="00A9506C">
              <w:rPr>
                <w:rFonts w:ascii="Times New Roman" w:hAnsi="Times New Roman" w:cs="Times New Roman"/>
                <w:sz w:val="24"/>
                <w:szCs w:val="24"/>
              </w:rPr>
              <w:t xml:space="preserve">вынесенным по результатам медицинского освидетельствования, копии медицинского заключения </w:t>
            </w:r>
            <w:r w:rsidRPr="00A9506C">
              <w:rPr>
                <w:rFonts w:ascii="Times New Roman" w:hAnsi="Times New Roman" w:cs="Times New Roman"/>
                <w:spacing w:val="-1"/>
                <w:sz w:val="24"/>
                <w:szCs w:val="24"/>
              </w:rPr>
              <w:t xml:space="preserve">направляются начальником места содержания под </w:t>
            </w:r>
            <w:r w:rsidRPr="00A9506C">
              <w:rPr>
                <w:rFonts w:ascii="Times New Roman" w:hAnsi="Times New Roman" w:cs="Times New Roman"/>
                <w:spacing w:val="-1"/>
                <w:sz w:val="24"/>
                <w:szCs w:val="24"/>
              </w:rPr>
              <w:lastRenderedPageBreak/>
              <w:t xml:space="preserve">стражей или лицом, </w:t>
            </w:r>
            <w:r w:rsidRPr="00A9506C">
              <w:rPr>
                <w:rFonts w:ascii="Times New Roman" w:hAnsi="Times New Roman" w:cs="Times New Roman"/>
                <w:sz w:val="24"/>
                <w:szCs w:val="24"/>
              </w:rPr>
              <w:t>исполняющим его обязанности, лицу или в орган, в производстве которых находится уголовное дело, подозреваемому или обвиняемому в совершении преступления и его защитнику в течение календарного дня, следующего за днем поступления медицинского заключения в администраци</w:t>
            </w:r>
            <w:r>
              <w:rPr>
                <w:rFonts w:ascii="Times New Roman" w:hAnsi="Times New Roman" w:cs="Times New Roman"/>
                <w:sz w:val="24"/>
                <w:szCs w:val="24"/>
              </w:rPr>
              <w:t>ю места содержания под стражей.</w:t>
            </w:r>
          </w:p>
        </w:tc>
        <w:tc>
          <w:tcPr>
            <w:tcW w:w="4674" w:type="dxa"/>
            <w:tcBorders>
              <w:top w:val="single" w:sz="4" w:space="0" w:color="auto"/>
              <w:left w:val="single" w:sz="4" w:space="0" w:color="auto"/>
              <w:bottom w:val="single" w:sz="4" w:space="0" w:color="auto"/>
              <w:right w:val="single" w:sz="4" w:space="0" w:color="auto"/>
            </w:tcBorders>
          </w:tcPr>
          <w:p w:rsidR="00A9506C" w:rsidRDefault="00A9506C" w:rsidP="00A9506C">
            <w:pPr>
              <w:spacing w:line="240" w:lineRule="auto"/>
              <w:ind w:firstLine="709"/>
              <w:rPr>
                <w:rFonts w:ascii="Times New Roman" w:hAnsi="Times New Roman" w:cs="Times New Roman"/>
                <w:sz w:val="24"/>
                <w:szCs w:val="24"/>
              </w:rPr>
            </w:pPr>
            <w:bookmarkStart w:id="0" w:name="_GoBack"/>
            <w:r w:rsidRPr="00A9506C">
              <w:rPr>
                <w:rFonts w:ascii="Times New Roman" w:hAnsi="Times New Roman" w:cs="Times New Roman"/>
                <w:b/>
                <w:sz w:val="24"/>
                <w:szCs w:val="24"/>
              </w:rPr>
              <w:lastRenderedPageBreak/>
              <w:t xml:space="preserve">Статья 24. </w:t>
            </w:r>
            <w:r w:rsidRPr="00A9506C">
              <w:rPr>
                <w:rFonts w:ascii="Times New Roman" w:hAnsi="Times New Roman" w:cs="Times New Roman"/>
                <w:sz w:val="24"/>
                <w:szCs w:val="24"/>
              </w:rPr>
              <w:t>Медико-санитарное обеспечение</w:t>
            </w:r>
          </w:p>
          <w:p w:rsidR="00A9506C" w:rsidRPr="00A9506C" w:rsidRDefault="00A9506C" w:rsidP="00A9506C">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A9506C" w:rsidRPr="00FC4269" w:rsidRDefault="00A9506C" w:rsidP="00A9506C">
            <w:pPr>
              <w:pStyle w:val="ad"/>
              <w:ind w:firstLine="709"/>
              <w:rPr>
                <w:rFonts w:ascii="Times New Roman" w:hAnsi="Times New Roman" w:cs="Times New Roman"/>
                <w:b/>
                <w:sz w:val="24"/>
                <w:szCs w:val="24"/>
              </w:rPr>
            </w:pPr>
            <w:r w:rsidRPr="00A9506C">
              <w:rPr>
                <w:rFonts w:ascii="Times New Roman" w:hAnsi="Times New Roman" w:cs="Times New Roman"/>
                <w:sz w:val="24"/>
                <w:szCs w:val="24"/>
              </w:rPr>
              <w:t xml:space="preserve">3-1. В случае выявления в порядке, установленном </w:t>
            </w:r>
            <w:r w:rsidRPr="00A9506C">
              <w:rPr>
                <w:rFonts w:ascii="Times New Roman" w:hAnsi="Times New Roman" w:cs="Times New Roman"/>
                <w:b/>
                <w:sz w:val="24"/>
                <w:szCs w:val="24"/>
              </w:rPr>
              <w:t>пунктом 2 статьи 117</w:t>
            </w:r>
            <w:r w:rsidRPr="00A9506C">
              <w:rPr>
                <w:rFonts w:ascii="Times New Roman" w:hAnsi="Times New Roman" w:cs="Times New Roman"/>
                <w:sz w:val="24"/>
                <w:szCs w:val="24"/>
              </w:rPr>
              <w:t xml:space="preserve"> Уголовно-процессуального кодекса Приднестровской Молдавской Республики, у подозреваемого или обвиняемого в совершении преступления </w:t>
            </w:r>
            <w:r w:rsidRPr="00A9506C">
              <w:rPr>
                <w:rFonts w:ascii="Times New Roman" w:hAnsi="Times New Roman" w:cs="Times New Roman"/>
                <w:spacing w:val="-2"/>
                <w:sz w:val="24"/>
                <w:szCs w:val="24"/>
              </w:rPr>
              <w:t xml:space="preserve">тяжелого заболевания, препятствующего его содержанию под стражей и удостоверенного медицинским заключением, </w:t>
            </w:r>
            <w:r w:rsidRPr="00A9506C">
              <w:rPr>
                <w:rFonts w:ascii="Times New Roman" w:hAnsi="Times New Roman" w:cs="Times New Roman"/>
                <w:sz w:val="24"/>
                <w:szCs w:val="24"/>
              </w:rPr>
              <w:t xml:space="preserve">вынесенным по результатам медицинского освидетельствования, копии медицинского заключения </w:t>
            </w:r>
            <w:r w:rsidRPr="00A9506C">
              <w:rPr>
                <w:rFonts w:ascii="Times New Roman" w:hAnsi="Times New Roman" w:cs="Times New Roman"/>
                <w:spacing w:val="-1"/>
                <w:sz w:val="24"/>
                <w:szCs w:val="24"/>
              </w:rPr>
              <w:t xml:space="preserve">направляются начальником места содержания под </w:t>
            </w:r>
            <w:r w:rsidRPr="00A9506C">
              <w:rPr>
                <w:rFonts w:ascii="Times New Roman" w:hAnsi="Times New Roman" w:cs="Times New Roman"/>
                <w:spacing w:val="-1"/>
                <w:sz w:val="24"/>
                <w:szCs w:val="24"/>
              </w:rPr>
              <w:lastRenderedPageBreak/>
              <w:t xml:space="preserve">стражей или лицом, </w:t>
            </w:r>
            <w:r w:rsidRPr="00A9506C">
              <w:rPr>
                <w:rFonts w:ascii="Times New Roman" w:hAnsi="Times New Roman" w:cs="Times New Roman"/>
                <w:sz w:val="24"/>
                <w:szCs w:val="24"/>
              </w:rPr>
              <w:t>исполняющим его обязанности, лицу или в орган, в производстве которых находится уголовное дело, подозреваемому или обвиняемому в совершении преступления и его защитнику в течение календарного дня, следующего за днем поступления медицинского заключения в администраци</w:t>
            </w:r>
            <w:r>
              <w:rPr>
                <w:rFonts w:ascii="Times New Roman" w:hAnsi="Times New Roman" w:cs="Times New Roman"/>
                <w:sz w:val="24"/>
                <w:szCs w:val="24"/>
              </w:rPr>
              <w:t>ю места содержания под стражей.</w:t>
            </w:r>
            <w:bookmarkEnd w:id="0"/>
          </w:p>
        </w:tc>
      </w:tr>
    </w:tbl>
    <w:p w:rsidR="00FC4269" w:rsidRDefault="00FC4269" w:rsidP="00FC4269">
      <w:pPr>
        <w:spacing w:after="0" w:line="240" w:lineRule="auto"/>
        <w:jc w:val="both"/>
        <w:rPr>
          <w:rFonts w:ascii="Times New Roman" w:hAnsi="Times New Roman" w:cs="Times New Roman"/>
          <w:sz w:val="24"/>
          <w:szCs w:val="24"/>
        </w:rPr>
      </w:pPr>
    </w:p>
    <w:p w:rsidR="00A9506C" w:rsidRDefault="00A9506C" w:rsidP="00FC4269">
      <w:pPr>
        <w:spacing w:after="0" w:line="240" w:lineRule="auto"/>
        <w:jc w:val="both"/>
        <w:rPr>
          <w:rFonts w:ascii="Times New Roman" w:hAnsi="Times New Roman" w:cs="Times New Roman"/>
          <w:sz w:val="24"/>
          <w:szCs w:val="24"/>
        </w:rPr>
      </w:pPr>
    </w:p>
    <w:p w:rsidR="00A9506C" w:rsidRPr="00A9506C" w:rsidRDefault="00A9506C" w:rsidP="00A9506C">
      <w:pPr>
        <w:spacing w:after="0" w:line="240" w:lineRule="auto"/>
        <w:ind w:firstLine="709"/>
        <w:jc w:val="both"/>
        <w:rPr>
          <w:rFonts w:ascii="Times New Roman" w:hAnsi="Times New Roman" w:cs="Times New Roman"/>
          <w:sz w:val="24"/>
          <w:szCs w:val="24"/>
        </w:rPr>
      </w:pPr>
    </w:p>
    <w:p w:rsidR="00A9506C" w:rsidRDefault="00A9506C" w:rsidP="00FC4269">
      <w:pPr>
        <w:spacing w:after="0" w:line="240" w:lineRule="auto"/>
        <w:jc w:val="both"/>
        <w:rPr>
          <w:rFonts w:ascii="Times New Roman" w:hAnsi="Times New Roman" w:cs="Times New Roman"/>
          <w:sz w:val="24"/>
          <w:szCs w:val="24"/>
        </w:rPr>
      </w:pPr>
    </w:p>
    <w:sectPr w:rsidR="00A9506C"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14142"/>
    <w:rsid w:val="00327FAC"/>
    <w:rsid w:val="00356D19"/>
    <w:rsid w:val="00371F3C"/>
    <w:rsid w:val="00396F80"/>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A9506C"/>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C2D"/>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82B9-1B7D-43EE-9766-A11E5974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7</cp:revision>
  <cp:lastPrinted>2023-09-13T12:16:00Z</cp:lastPrinted>
  <dcterms:created xsi:type="dcterms:W3CDTF">2023-03-15T10:16:00Z</dcterms:created>
  <dcterms:modified xsi:type="dcterms:W3CDTF">2024-11-29T10:13:00Z</dcterms:modified>
</cp:coreProperties>
</file>