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C6162C"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C6162C">
        <w:rPr>
          <w:rFonts w:ascii="Times New Roman" w:eastAsia="Times New Roman" w:hAnsi="Times New Roman" w:cs="Times New Roman"/>
          <w:b/>
          <w:sz w:val="28"/>
          <w:szCs w:val="28"/>
        </w:rPr>
        <w:t>СРАВНИТЕЛЬНАЯ ТАБЛИЦА</w:t>
      </w:r>
    </w:p>
    <w:p w14:paraId="1BEB44B5" w14:textId="77777777" w:rsidR="00696575" w:rsidRPr="00C6162C"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C6162C">
        <w:rPr>
          <w:rFonts w:ascii="Times New Roman" w:eastAsia="Times New Roman" w:hAnsi="Times New Roman" w:cs="Times New Roman"/>
          <w:b/>
          <w:sz w:val="28"/>
          <w:szCs w:val="28"/>
        </w:rPr>
        <w:t xml:space="preserve">к проекту закона Приднестровской Молдавской Республики </w:t>
      </w:r>
    </w:p>
    <w:p w14:paraId="349C8342" w14:textId="77777777" w:rsidR="005A119D" w:rsidRPr="00C6162C" w:rsidRDefault="00696575" w:rsidP="00696575">
      <w:pPr>
        <w:tabs>
          <w:tab w:val="left" w:pos="1650"/>
        </w:tabs>
        <w:spacing w:after="0" w:line="240" w:lineRule="auto"/>
        <w:jc w:val="center"/>
        <w:rPr>
          <w:rFonts w:ascii="Times New Roman" w:eastAsia="Times New Roman" w:hAnsi="Times New Roman" w:cs="Times New Roman"/>
          <w:b/>
          <w:iCs/>
          <w:sz w:val="28"/>
          <w:szCs w:val="28"/>
          <w:shd w:val="clear" w:color="auto" w:fill="FFFFFF"/>
        </w:rPr>
      </w:pPr>
      <w:r w:rsidRPr="00C6162C">
        <w:rPr>
          <w:rFonts w:ascii="Times New Roman" w:eastAsia="Times New Roman" w:hAnsi="Times New Roman" w:cs="Times New Roman"/>
          <w:b/>
          <w:sz w:val="28"/>
          <w:szCs w:val="28"/>
          <w:shd w:val="clear" w:color="auto" w:fill="FFFFFF"/>
        </w:rPr>
        <w:t>«О внесении</w:t>
      </w:r>
      <w:r w:rsidR="00C35585" w:rsidRPr="00C6162C">
        <w:rPr>
          <w:rFonts w:ascii="Times New Roman" w:eastAsia="Times New Roman" w:hAnsi="Times New Roman" w:cs="Times New Roman"/>
          <w:b/>
          <w:sz w:val="28"/>
          <w:szCs w:val="28"/>
          <w:shd w:val="clear" w:color="auto" w:fill="FFFFFF"/>
        </w:rPr>
        <w:t xml:space="preserve"> изменений </w:t>
      </w:r>
      <w:r w:rsidRPr="00C6162C">
        <w:rPr>
          <w:rFonts w:ascii="Times New Roman" w:eastAsia="Times New Roman" w:hAnsi="Times New Roman" w:cs="Times New Roman"/>
          <w:b/>
          <w:sz w:val="28"/>
          <w:szCs w:val="28"/>
          <w:shd w:val="clear" w:color="auto" w:fill="FFFFFF"/>
        </w:rPr>
        <w:t>в Закон Приднестровской Молдавской Республики</w:t>
      </w:r>
      <w:r w:rsidRPr="00C6162C">
        <w:rPr>
          <w:rFonts w:ascii="Times New Roman" w:eastAsia="Times New Roman" w:hAnsi="Times New Roman" w:cs="Times New Roman"/>
          <w:b/>
          <w:iCs/>
          <w:sz w:val="28"/>
          <w:szCs w:val="28"/>
          <w:shd w:val="clear" w:color="auto" w:fill="FFFFFF"/>
        </w:rPr>
        <w:t xml:space="preserve"> «</w:t>
      </w:r>
      <w:r w:rsidR="005A119D" w:rsidRPr="00C6162C">
        <w:rPr>
          <w:rFonts w:ascii="Times New Roman" w:eastAsia="Times New Roman" w:hAnsi="Times New Roman" w:cs="Times New Roman"/>
          <w:b/>
          <w:iCs/>
          <w:sz w:val="28"/>
          <w:szCs w:val="28"/>
          <w:shd w:val="clear" w:color="auto" w:fill="FFFFFF"/>
        </w:rPr>
        <w:t>О развитии начального</w:t>
      </w:r>
    </w:p>
    <w:p w14:paraId="2BB7A26E" w14:textId="2A34548E" w:rsidR="00696575" w:rsidRPr="00C6162C" w:rsidRDefault="005A119D" w:rsidP="00696575">
      <w:pPr>
        <w:tabs>
          <w:tab w:val="left" w:pos="1650"/>
        </w:tabs>
        <w:spacing w:after="0" w:line="240" w:lineRule="auto"/>
        <w:jc w:val="center"/>
        <w:rPr>
          <w:rFonts w:ascii="Times New Roman" w:eastAsia="Times New Roman" w:hAnsi="Times New Roman" w:cs="Times New Roman"/>
          <w:b/>
          <w:sz w:val="28"/>
          <w:szCs w:val="28"/>
        </w:rPr>
      </w:pPr>
      <w:r w:rsidRPr="00C6162C">
        <w:rPr>
          <w:rFonts w:ascii="Times New Roman" w:eastAsia="Times New Roman" w:hAnsi="Times New Roman" w:cs="Times New Roman"/>
          <w:b/>
          <w:iCs/>
          <w:sz w:val="28"/>
          <w:szCs w:val="28"/>
          <w:shd w:val="clear" w:color="auto" w:fill="FFFFFF"/>
        </w:rPr>
        <w:t xml:space="preserve"> и среднего профессионального образования</w:t>
      </w:r>
      <w:r w:rsidR="00696575" w:rsidRPr="00C6162C">
        <w:rPr>
          <w:rFonts w:ascii="Times New Roman" w:eastAsia="Times New Roman" w:hAnsi="Times New Roman" w:cs="Times New Roman"/>
          <w:b/>
          <w:iCs/>
          <w:sz w:val="28"/>
          <w:szCs w:val="28"/>
          <w:shd w:val="clear" w:color="auto" w:fill="FFFFFF"/>
        </w:rPr>
        <w:t>»</w:t>
      </w:r>
    </w:p>
    <w:p w14:paraId="3EDF2529"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p>
    <w:tbl>
      <w:tblPr>
        <w:tblStyle w:val="1"/>
        <w:tblW w:w="15026" w:type="dxa"/>
        <w:tblInd w:w="250" w:type="dxa"/>
        <w:tblLook w:val="04A0" w:firstRow="1" w:lastRow="0" w:firstColumn="1" w:lastColumn="0" w:noHBand="0" w:noVBand="1"/>
      </w:tblPr>
      <w:tblGrid>
        <w:gridCol w:w="709"/>
        <w:gridCol w:w="7513"/>
        <w:gridCol w:w="6804"/>
      </w:tblGrid>
      <w:tr w:rsidR="00D403AF" w:rsidRPr="00E75C99" w14:paraId="1B83D5D0" w14:textId="77777777" w:rsidTr="007E7EC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E379F1" w:rsidRPr="00E75C99" w14:paraId="595FB56E" w14:textId="77777777" w:rsidTr="007E7EC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2961" w14:textId="32EE29C9" w:rsidR="00C6162C" w:rsidRDefault="005A119D" w:rsidP="00C31B3B">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1</w:t>
            </w:r>
          </w:p>
          <w:p w14:paraId="75C5E340" w14:textId="3F5B5B59" w:rsidR="00E379F1" w:rsidRPr="00C6162C" w:rsidRDefault="00C6162C" w:rsidP="00C6162C">
            <w:pPr>
              <w:rPr>
                <w:rFonts w:ascii="Times New Roman" w:eastAsia="Times New Roman" w:hAnsi="Times New Roman"/>
                <w:sz w:val="28"/>
                <w:szCs w:val="28"/>
              </w:rPr>
            </w:pPr>
            <w:r>
              <w:rPr>
                <w:rFonts w:ascii="Times New Roman" w:eastAsia="Times New Roman" w:hAnsi="Times New Roman"/>
                <w:sz w:val="28"/>
                <w:szCs w:val="28"/>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F62A3" w14:textId="77777777" w:rsidR="005A119D" w:rsidRPr="005A119D" w:rsidRDefault="005A119D" w:rsidP="005A119D">
            <w:pPr>
              <w:autoSpaceDE w:val="0"/>
              <w:autoSpaceDN w:val="0"/>
              <w:adjustRightInd w:val="0"/>
              <w:ind w:firstLine="720"/>
              <w:jc w:val="both"/>
              <w:rPr>
                <w:rFonts w:ascii="Times New Roman" w:eastAsia="Times New Roman" w:hAnsi="Times New Roman"/>
                <w:sz w:val="28"/>
                <w:szCs w:val="28"/>
                <w:lang w:val="en-US"/>
              </w:rPr>
            </w:pPr>
            <w:r w:rsidRPr="005A119D">
              <w:rPr>
                <w:rFonts w:ascii="Times New Roman" w:eastAsia="Times New Roman" w:hAnsi="Times New Roman"/>
                <w:b/>
                <w:sz w:val="28"/>
                <w:szCs w:val="28"/>
              </w:rPr>
              <w:t xml:space="preserve">Статья 5. </w:t>
            </w:r>
            <w:r w:rsidRPr="005A119D">
              <w:rPr>
                <w:rFonts w:ascii="Times New Roman" w:eastAsia="Times New Roman" w:hAnsi="Times New Roman"/>
                <w:sz w:val="28"/>
                <w:szCs w:val="28"/>
              </w:rPr>
              <w:t xml:space="preserve">Реализация образовательных программ </w:t>
            </w:r>
          </w:p>
          <w:p w14:paraId="28A420B9" w14:textId="77777777" w:rsidR="005A119D" w:rsidRDefault="005A119D" w:rsidP="005A119D">
            <w:pPr>
              <w:autoSpaceDE w:val="0"/>
              <w:autoSpaceDN w:val="0"/>
              <w:adjustRightInd w:val="0"/>
              <w:ind w:firstLine="720"/>
              <w:jc w:val="both"/>
              <w:rPr>
                <w:rFonts w:ascii="Times New Roman" w:eastAsia="Times New Roman" w:hAnsi="Times New Roman"/>
                <w:sz w:val="28"/>
                <w:szCs w:val="28"/>
              </w:rPr>
            </w:pPr>
          </w:p>
          <w:p w14:paraId="17C5338E" w14:textId="2B8501D5" w:rsidR="005A119D" w:rsidRPr="005A119D" w:rsidRDefault="005A119D" w:rsidP="005A119D">
            <w:pPr>
              <w:autoSpaceDE w:val="0"/>
              <w:autoSpaceDN w:val="0"/>
              <w:adjustRightInd w:val="0"/>
              <w:ind w:firstLine="720"/>
              <w:jc w:val="both"/>
              <w:rPr>
                <w:rFonts w:ascii="Times New Roman" w:eastAsia="Times New Roman" w:hAnsi="Times New Roman"/>
                <w:sz w:val="28"/>
                <w:szCs w:val="28"/>
              </w:rPr>
            </w:pPr>
            <w:r w:rsidRPr="005A119D">
              <w:rPr>
                <w:rFonts w:ascii="Times New Roman" w:eastAsia="Times New Roman" w:hAnsi="Times New Roman"/>
                <w:sz w:val="28"/>
                <w:szCs w:val="28"/>
              </w:rPr>
              <w:t>6. Организации образования,</w:t>
            </w:r>
            <w:r w:rsidRPr="005A119D">
              <w:rPr>
                <w:rFonts w:ascii="Times New Roman" w:eastAsia="Times New Roman" w:hAnsi="Times New Roman"/>
                <w:b/>
                <w:sz w:val="28"/>
                <w:szCs w:val="28"/>
              </w:rPr>
              <w:t xml:space="preserve"> имеющие государственную аккредитацию и реализующие программы начального и среднего профессионального образования</w:t>
            </w:r>
            <w:r w:rsidRPr="005A119D">
              <w:rPr>
                <w:rFonts w:ascii="Times New Roman" w:eastAsia="Times New Roman" w:hAnsi="Times New Roman"/>
                <w:sz w:val="28"/>
                <w:szCs w:val="28"/>
              </w:rPr>
              <w:t xml:space="preserve">, выдают лицам, успешно прошедшим государственную итоговую аттестацию, документ государственного образца об образовании и (или) квалификации, заверяемый печатью соответствующей организации образования. </w:t>
            </w:r>
          </w:p>
          <w:p w14:paraId="035784FD" w14:textId="77777777" w:rsidR="005A119D" w:rsidRPr="005A119D" w:rsidRDefault="005A119D" w:rsidP="005A119D">
            <w:pPr>
              <w:autoSpaceDE w:val="0"/>
              <w:autoSpaceDN w:val="0"/>
              <w:adjustRightInd w:val="0"/>
              <w:ind w:firstLine="708"/>
              <w:jc w:val="both"/>
              <w:rPr>
                <w:rFonts w:ascii="Times New Roman" w:eastAsia="Times New Roman" w:hAnsi="Times New Roman"/>
                <w:sz w:val="28"/>
                <w:szCs w:val="28"/>
              </w:rPr>
            </w:pPr>
            <w:r w:rsidRPr="005A119D">
              <w:rPr>
                <w:rFonts w:ascii="Times New Roman" w:eastAsia="Times New Roman" w:hAnsi="Times New Roman"/>
                <w:sz w:val="28"/>
                <w:szCs w:val="28"/>
              </w:rPr>
              <w:t>Образцы (формы) бланков документов государственного образца об образовании и (или) квалификации</w:t>
            </w:r>
            <w:r w:rsidRPr="005A119D">
              <w:rPr>
                <w:rFonts w:ascii="Times New Roman" w:eastAsia="Times New Roman" w:hAnsi="Times New Roman"/>
                <w:sz w:val="28"/>
                <w:szCs w:val="28"/>
                <w:shd w:val="clear" w:color="auto" w:fill="FFFFFF"/>
              </w:rPr>
              <w:t xml:space="preserve"> и приложений к ним утверждаются нормативным правовым актом Правительства Приднестровской Молдавской Республики</w:t>
            </w:r>
            <w:r w:rsidRPr="005A119D">
              <w:rPr>
                <w:rFonts w:ascii="Times New Roman" w:eastAsia="Times New Roman" w:hAnsi="Times New Roman"/>
                <w:sz w:val="28"/>
                <w:szCs w:val="28"/>
              </w:rPr>
              <w:t>.</w:t>
            </w:r>
          </w:p>
          <w:p w14:paraId="257D8F27" w14:textId="4A51BAC8" w:rsidR="005A119D" w:rsidRPr="00271DEE" w:rsidRDefault="005A119D" w:rsidP="005A119D">
            <w:pPr>
              <w:pStyle w:val="ConsPlusNormal"/>
              <w:ind w:firstLine="708"/>
              <w:jc w:val="both"/>
              <w:rPr>
                <w:rFonts w:ascii="Times New Roman" w:hAnsi="Times New Roman" w:cs="Times New Roman"/>
                <w:sz w:val="28"/>
                <w:szCs w:val="28"/>
              </w:rPr>
            </w:pPr>
            <w:r w:rsidRPr="00497204">
              <w:rPr>
                <w:rFonts w:ascii="Times New Roman" w:hAnsi="Times New Roman" w:cs="Times New Roman"/>
                <w:sz w:val="28"/>
                <w:szCs w:val="28"/>
              </w:rPr>
              <w:t xml:space="preserve">6-1. Лица, завершающие освоение </w:t>
            </w:r>
            <w:r w:rsidRPr="00F32F33">
              <w:rPr>
                <w:rFonts w:ascii="Times New Roman" w:hAnsi="Times New Roman" w:cs="Times New Roman"/>
                <w:b/>
                <w:sz w:val="28"/>
                <w:szCs w:val="28"/>
              </w:rPr>
              <w:t xml:space="preserve">основных образовательных программ начального или среднего профессионального образования </w:t>
            </w:r>
            <w:r w:rsidRPr="00F32F33">
              <w:rPr>
                <w:rFonts w:ascii="Times New Roman" w:hAnsi="Times New Roman" w:cs="Times New Roman"/>
                <w:b/>
                <w:sz w:val="28"/>
                <w:szCs w:val="28"/>
              </w:rPr>
              <w:br/>
              <w:t>в организации образования, не имеющей государственной аккредитации</w:t>
            </w:r>
            <w:r w:rsidRPr="00497204">
              <w:rPr>
                <w:rFonts w:ascii="Times New Roman" w:hAnsi="Times New Roman" w:cs="Times New Roman"/>
                <w:sz w:val="28"/>
                <w:szCs w:val="28"/>
              </w:rPr>
              <w:t xml:space="preserve">, вправе пройти экстерном государственную (итоговую) аттестацию </w:t>
            </w:r>
            <w:r>
              <w:rPr>
                <w:rFonts w:ascii="Times New Roman" w:hAnsi="Times New Roman" w:cs="Times New Roman"/>
                <w:sz w:val="28"/>
                <w:szCs w:val="28"/>
              </w:rPr>
              <w:br/>
            </w:r>
            <w:r w:rsidRPr="00497204">
              <w:rPr>
                <w:rFonts w:ascii="Times New Roman" w:hAnsi="Times New Roman" w:cs="Times New Roman"/>
                <w:sz w:val="28"/>
                <w:szCs w:val="28"/>
              </w:rPr>
              <w:t xml:space="preserve">в организации образования, </w:t>
            </w:r>
            <w:r w:rsidRPr="00F32F33">
              <w:rPr>
                <w:rFonts w:ascii="Times New Roman" w:hAnsi="Times New Roman" w:cs="Times New Roman"/>
                <w:b/>
                <w:sz w:val="28"/>
                <w:szCs w:val="28"/>
              </w:rPr>
              <w:t xml:space="preserve">имеющей государственную аккредитацию, </w:t>
            </w:r>
            <w:r w:rsidRPr="00497204">
              <w:rPr>
                <w:rFonts w:ascii="Times New Roman" w:hAnsi="Times New Roman" w:cs="Times New Roman"/>
                <w:sz w:val="28"/>
                <w:szCs w:val="28"/>
              </w:rPr>
              <w:t>в порядке, установленном действующим законодательством Придне</w:t>
            </w:r>
            <w:r>
              <w:rPr>
                <w:rFonts w:ascii="Times New Roman" w:hAnsi="Times New Roman" w:cs="Times New Roman"/>
                <w:sz w:val="28"/>
                <w:szCs w:val="28"/>
              </w:rPr>
              <w:t>стровской Молдавской Республики</w:t>
            </w:r>
            <w:r w:rsidRPr="00271DEE">
              <w:rPr>
                <w:rFonts w:ascii="Times New Roman" w:hAnsi="Times New Roman" w:cs="Times New Roman"/>
                <w:sz w:val="28"/>
                <w:szCs w:val="28"/>
              </w:rPr>
              <w:t>.</w:t>
            </w:r>
          </w:p>
          <w:p w14:paraId="5CE994AC" w14:textId="77777777" w:rsidR="005A119D" w:rsidRPr="006F020B" w:rsidRDefault="005A119D" w:rsidP="005A119D">
            <w:pPr>
              <w:pStyle w:val="ConsPlusNormal"/>
              <w:ind w:firstLine="708"/>
              <w:jc w:val="both"/>
              <w:rPr>
                <w:rFonts w:ascii="Times New Roman" w:hAnsi="Times New Roman" w:cs="Times New Roman"/>
                <w:sz w:val="28"/>
                <w:szCs w:val="28"/>
              </w:rPr>
            </w:pPr>
            <w:r w:rsidRPr="006F020B">
              <w:rPr>
                <w:rFonts w:ascii="Times New Roman" w:hAnsi="Times New Roman" w:cs="Times New Roman"/>
                <w:sz w:val="28"/>
                <w:szCs w:val="28"/>
              </w:rPr>
              <w:lastRenderedPageBreak/>
              <w:t xml:space="preserve">7. </w:t>
            </w:r>
            <w:r w:rsidRPr="00A1471A">
              <w:rPr>
                <w:rFonts w:ascii="Times New Roman" w:hAnsi="Times New Roman" w:cs="Times New Roman"/>
                <w:b/>
                <w:sz w:val="28"/>
                <w:szCs w:val="28"/>
              </w:rPr>
              <w:t xml:space="preserve">В соответствии со специальным разрешением на осуществление соответствующих видов деятельности организации образования, не имеющие государственной аккредитации, выдают лицам, прошедшим итоговую аттестацию, </w:t>
            </w:r>
            <w:r w:rsidRPr="00A1471A">
              <w:rPr>
                <w:rFonts w:ascii="Times New Roman" w:hAnsi="Times New Roman" w:cs="Times New Roman"/>
                <w:b/>
                <w:bCs/>
                <w:sz w:val="28"/>
                <w:szCs w:val="28"/>
              </w:rPr>
              <w:t>документ об образовании и (или) квалификации</w:t>
            </w:r>
            <w:r w:rsidRPr="00A1471A">
              <w:rPr>
                <w:rFonts w:ascii="Times New Roman" w:hAnsi="Times New Roman" w:cs="Times New Roman"/>
                <w:b/>
                <w:sz w:val="28"/>
                <w:szCs w:val="28"/>
              </w:rPr>
              <w:t>, заверяемый печатью организации, форма которого определяется самой организацией образования.</w:t>
            </w:r>
          </w:p>
          <w:p w14:paraId="6E2465BF" w14:textId="26FFD4D5" w:rsidR="00E379F1" w:rsidRPr="009F0B46" w:rsidRDefault="00E379F1" w:rsidP="00E379F1">
            <w:pPr>
              <w:ind w:firstLine="720"/>
              <w:jc w:val="both"/>
              <w:rPr>
                <w:rFonts w:ascii="Times New Roman" w:eastAsia="Times New Roman" w:hAnsi="Times New Roman"/>
                <w:b/>
                <w:bCs/>
                <w:i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C4FC8" w14:textId="77777777" w:rsidR="005A119D" w:rsidRPr="005A119D" w:rsidRDefault="005A119D" w:rsidP="005A119D">
            <w:pPr>
              <w:autoSpaceDE w:val="0"/>
              <w:autoSpaceDN w:val="0"/>
              <w:adjustRightInd w:val="0"/>
              <w:ind w:firstLine="720"/>
              <w:jc w:val="both"/>
              <w:rPr>
                <w:rFonts w:ascii="Times New Roman" w:eastAsia="Times New Roman" w:hAnsi="Times New Roman"/>
                <w:sz w:val="28"/>
                <w:szCs w:val="28"/>
              </w:rPr>
            </w:pPr>
            <w:r w:rsidRPr="005A119D">
              <w:rPr>
                <w:rFonts w:ascii="Times New Roman" w:eastAsia="Times New Roman" w:hAnsi="Times New Roman"/>
                <w:b/>
                <w:sz w:val="28"/>
                <w:szCs w:val="28"/>
              </w:rPr>
              <w:lastRenderedPageBreak/>
              <w:t xml:space="preserve">Статья 5. </w:t>
            </w:r>
            <w:r w:rsidRPr="005A119D">
              <w:rPr>
                <w:rFonts w:ascii="Times New Roman" w:eastAsia="Times New Roman" w:hAnsi="Times New Roman"/>
                <w:sz w:val="28"/>
                <w:szCs w:val="28"/>
              </w:rPr>
              <w:t xml:space="preserve">Реализация образовательных программ </w:t>
            </w:r>
          </w:p>
          <w:p w14:paraId="588388CB" w14:textId="10F588F5" w:rsidR="005A119D" w:rsidRDefault="00315146" w:rsidP="005A119D">
            <w:pPr>
              <w:autoSpaceDE w:val="0"/>
              <w:autoSpaceDN w:val="0"/>
              <w:adjustRightInd w:val="0"/>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384F7DD2" w14:textId="383964FD" w:rsidR="005A119D" w:rsidRPr="005A119D" w:rsidRDefault="005A119D" w:rsidP="005A119D">
            <w:pPr>
              <w:autoSpaceDE w:val="0"/>
              <w:autoSpaceDN w:val="0"/>
              <w:adjustRightInd w:val="0"/>
              <w:ind w:firstLine="720"/>
              <w:jc w:val="both"/>
              <w:rPr>
                <w:rFonts w:ascii="Times New Roman" w:eastAsia="Times New Roman" w:hAnsi="Times New Roman"/>
                <w:sz w:val="28"/>
                <w:szCs w:val="28"/>
              </w:rPr>
            </w:pPr>
            <w:r w:rsidRPr="005A119D">
              <w:rPr>
                <w:rFonts w:ascii="Times New Roman" w:eastAsia="Times New Roman" w:hAnsi="Times New Roman"/>
                <w:sz w:val="28"/>
                <w:szCs w:val="28"/>
              </w:rPr>
              <w:t>6. Организации образования,</w:t>
            </w:r>
            <w:r>
              <w:rPr>
                <w:rFonts w:ascii="Times New Roman" w:eastAsia="Times New Roman" w:hAnsi="Times New Roman"/>
                <w:sz w:val="28"/>
                <w:szCs w:val="28"/>
              </w:rPr>
              <w:t xml:space="preserve"> </w:t>
            </w:r>
            <w:r w:rsidRPr="005A119D">
              <w:rPr>
                <w:rFonts w:ascii="Times New Roman" w:eastAsia="Times New Roman" w:hAnsi="Times New Roman"/>
                <w:b/>
                <w:sz w:val="28"/>
                <w:szCs w:val="28"/>
              </w:rPr>
              <w:t xml:space="preserve">иные организации, осуществляющие образовательную деятельность по имеющим государственную аккредитацию </w:t>
            </w:r>
            <w:r w:rsidR="00A1471A">
              <w:rPr>
                <w:rFonts w:ascii="Times New Roman" w:eastAsia="Times New Roman" w:hAnsi="Times New Roman"/>
                <w:b/>
                <w:sz w:val="28"/>
                <w:szCs w:val="28"/>
              </w:rPr>
              <w:t xml:space="preserve">основным </w:t>
            </w:r>
            <w:r w:rsidRPr="005A119D">
              <w:rPr>
                <w:rFonts w:ascii="Times New Roman" w:eastAsia="Times New Roman" w:hAnsi="Times New Roman"/>
                <w:b/>
                <w:sz w:val="28"/>
                <w:szCs w:val="28"/>
              </w:rPr>
              <w:t>образовательным программам начального и среднего профессионального образования,</w:t>
            </w:r>
            <w:r w:rsidRPr="005A119D">
              <w:rPr>
                <w:rFonts w:ascii="Times New Roman" w:eastAsia="Times New Roman" w:hAnsi="Times New Roman"/>
                <w:sz w:val="28"/>
                <w:szCs w:val="28"/>
              </w:rPr>
              <w:t xml:space="preserve"> </w:t>
            </w:r>
            <w:r w:rsidR="00315146" w:rsidRPr="00803C29">
              <w:rPr>
                <w:rFonts w:ascii="Times New Roman" w:hAnsi="Times New Roman"/>
                <w:b/>
                <w:sz w:val="28"/>
                <w:szCs w:val="28"/>
              </w:rPr>
              <w:t>дополнительным профессиональным образовательным программам профессиональной переподготовки</w:t>
            </w:r>
            <w:r w:rsidR="00315146">
              <w:rPr>
                <w:rFonts w:ascii="Times New Roman" w:hAnsi="Times New Roman"/>
                <w:b/>
                <w:sz w:val="28"/>
                <w:szCs w:val="28"/>
              </w:rPr>
              <w:t>,</w:t>
            </w:r>
            <w:r w:rsidR="00315146" w:rsidRPr="00803C29">
              <w:rPr>
                <w:rFonts w:ascii="Times New Roman" w:hAnsi="Times New Roman"/>
                <w:b/>
                <w:sz w:val="28"/>
                <w:szCs w:val="28"/>
              </w:rPr>
              <w:t xml:space="preserve"> </w:t>
            </w:r>
            <w:r w:rsidR="00315146">
              <w:rPr>
                <w:rFonts w:ascii="Times New Roman" w:hAnsi="Times New Roman"/>
                <w:b/>
                <w:sz w:val="28"/>
                <w:szCs w:val="28"/>
              </w:rPr>
              <w:t xml:space="preserve">основным </w:t>
            </w:r>
            <w:r w:rsidR="00315146" w:rsidRPr="00B659D7">
              <w:rPr>
                <w:rFonts w:ascii="Times New Roman" w:hAnsi="Times New Roman"/>
                <w:b/>
                <w:sz w:val="28"/>
                <w:szCs w:val="28"/>
              </w:rPr>
              <w:t>программам профессионального обучения</w:t>
            </w:r>
            <w:r w:rsidR="00A1471A">
              <w:rPr>
                <w:rFonts w:ascii="Times New Roman" w:hAnsi="Times New Roman"/>
                <w:b/>
                <w:sz w:val="28"/>
                <w:szCs w:val="28"/>
              </w:rPr>
              <w:t>,</w:t>
            </w:r>
            <w:r w:rsidR="00315146" w:rsidRPr="005A119D">
              <w:rPr>
                <w:rFonts w:ascii="Times New Roman" w:eastAsia="Times New Roman" w:hAnsi="Times New Roman"/>
                <w:sz w:val="28"/>
                <w:szCs w:val="28"/>
              </w:rPr>
              <w:t xml:space="preserve"> </w:t>
            </w:r>
            <w:r w:rsidRPr="005A119D">
              <w:rPr>
                <w:rFonts w:ascii="Times New Roman" w:eastAsia="Times New Roman" w:hAnsi="Times New Roman"/>
                <w:sz w:val="28"/>
                <w:szCs w:val="28"/>
              </w:rPr>
              <w:t xml:space="preserve">выдают лицам, успешно прошедшим государственную итоговую аттестацию, документ государственного образца об образовании и (или) квалификации, заверяемый печатью соответствующей организации образования. </w:t>
            </w:r>
          </w:p>
          <w:p w14:paraId="5C9ABD26" w14:textId="77777777" w:rsidR="005A119D" w:rsidRPr="005A119D" w:rsidRDefault="005A119D" w:rsidP="005A119D">
            <w:pPr>
              <w:autoSpaceDE w:val="0"/>
              <w:autoSpaceDN w:val="0"/>
              <w:adjustRightInd w:val="0"/>
              <w:ind w:firstLine="708"/>
              <w:jc w:val="both"/>
              <w:rPr>
                <w:rFonts w:ascii="Times New Roman" w:eastAsia="Times New Roman" w:hAnsi="Times New Roman"/>
                <w:sz w:val="28"/>
                <w:szCs w:val="28"/>
              </w:rPr>
            </w:pPr>
            <w:r w:rsidRPr="005A119D">
              <w:rPr>
                <w:rFonts w:ascii="Times New Roman" w:eastAsia="Times New Roman" w:hAnsi="Times New Roman"/>
                <w:sz w:val="28"/>
                <w:szCs w:val="28"/>
              </w:rPr>
              <w:t>Образцы (формы) бланков документов государственного образца об образовании и (или) квалификации</w:t>
            </w:r>
            <w:r w:rsidRPr="005A119D">
              <w:rPr>
                <w:rFonts w:ascii="Times New Roman" w:eastAsia="Times New Roman" w:hAnsi="Times New Roman"/>
                <w:sz w:val="28"/>
                <w:szCs w:val="28"/>
                <w:shd w:val="clear" w:color="auto" w:fill="FFFFFF"/>
              </w:rPr>
              <w:t xml:space="preserve"> и приложений к ним утверждаются нормативным правовым актом Правительства Приднестровской Молдавской Республики</w:t>
            </w:r>
            <w:r w:rsidRPr="005A119D">
              <w:rPr>
                <w:rFonts w:ascii="Times New Roman" w:eastAsia="Times New Roman" w:hAnsi="Times New Roman"/>
                <w:sz w:val="28"/>
                <w:szCs w:val="28"/>
              </w:rPr>
              <w:t>.</w:t>
            </w:r>
          </w:p>
          <w:p w14:paraId="17F9B3A2" w14:textId="692CFAEF" w:rsidR="005A119D" w:rsidRPr="00271DEE" w:rsidRDefault="005A119D" w:rsidP="005A119D">
            <w:pPr>
              <w:pStyle w:val="ConsPlusNormal"/>
              <w:ind w:firstLine="708"/>
              <w:jc w:val="both"/>
              <w:rPr>
                <w:rFonts w:ascii="Times New Roman" w:hAnsi="Times New Roman" w:cs="Times New Roman"/>
                <w:sz w:val="28"/>
                <w:szCs w:val="28"/>
              </w:rPr>
            </w:pPr>
            <w:r w:rsidRPr="00497204">
              <w:rPr>
                <w:rFonts w:ascii="Times New Roman" w:hAnsi="Times New Roman" w:cs="Times New Roman"/>
                <w:sz w:val="28"/>
                <w:szCs w:val="28"/>
              </w:rPr>
              <w:t xml:space="preserve">6-1. </w:t>
            </w:r>
            <w:r w:rsidR="00F32F33" w:rsidRPr="00460676">
              <w:rPr>
                <w:rFonts w:ascii="Times New Roman" w:hAnsi="Times New Roman"/>
                <w:sz w:val="28"/>
                <w:szCs w:val="28"/>
              </w:rPr>
              <w:t xml:space="preserve">Лица, завершающие освоение </w:t>
            </w:r>
            <w:r w:rsidR="00F32F33" w:rsidRPr="007C2CB7">
              <w:rPr>
                <w:rFonts w:ascii="Times New Roman" w:hAnsi="Times New Roman"/>
                <w:b/>
                <w:sz w:val="28"/>
                <w:szCs w:val="28"/>
              </w:rPr>
              <w:t xml:space="preserve">не имеющей государственной аккредитации </w:t>
            </w:r>
            <w:r w:rsidR="00A1471A" w:rsidRPr="00A1471A">
              <w:rPr>
                <w:rFonts w:ascii="Times New Roman" w:hAnsi="Times New Roman"/>
                <w:b/>
                <w:sz w:val="28"/>
                <w:szCs w:val="28"/>
              </w:rPr>
              <w:t>основн</w:t>
            </w:r>
            <w:r w:rsidR="00A1471A">
              <w:rPr>
                <w:rFonts w:ascii="Times New Roman" w:hAnsi="Times New Roman"/>
                <w:b/>
                <w:sz w:val="28"/>
                <w:szCs w:val="28"/>
              </w:rPr>
              <w:t>ой</w:t>
            </w:r>
            <w:r w:rsidR="00A1471A" w:rsidRPr="00A1471A">
              <w:rPr>
                <w:rFonts w:ascii="Times New Roman" w:hAnsi="Times New Roman"/>
                <w:b/>
                <w:sz w:val="28"/>
                <w:szCs w:val="28"/>
              </w:rPr>
              <w:t xml:space="preserve"> образовательн</w:t>
            </w:r>
            <w:r w:rsidR="00A1471A">
              <w:rPr>
                <w:rFonts w:ascii="Times New Roman" w:hAnsi="Times New Roman"/>
                <w:b/>
                <w:sz w:val="28"/>
                <w:szCs w:val="28"/>
              </w:rPr>
              <w:t>ой</w:t>
            </w:r>
            <w:r w:rsidR="00A1471A" w:rsidRPr="00A1471A">
              <w:rPr>
                <w:rFonts w:ascii="Times New Roman" w:hAnsi="Times New Roman"/>
                <w:b/>
                <w:sz w:val="28"/>
                <w:szCs w:val="28"/>
              </w:rPr>
              <w:t xml:space="preserve"> </w:t>
            </w:r>
            <w:r w:rsidR="00A1471A">
              <w:rPr>
                <w:rFonts w:ascii="Times New Roman" w:hAnsi="Times New Roman"/>
                <w:b/>
                <w:sz w:val="28"/>
                <w:szCs w:val="28"/>
              </w:rPr>
              <w:t>программы</w:t>
            </w:r>
            <w:r w:rsidR="00A1471A" w:rsidRPr="00A1471A">
              <w:rPr>
                <w:rFonts w:ascii="Times New Roman" w:hAnsi="Times New Roman"/>
                <w:b/>
                <w:sz w:val="28"/>
                <w:szCs w:val="28"/>
              </w:rPr>
              <w:t xml:space="preserve"> начального и</w:t>
            </w:r>
            <w:r w:rsidR="00A1471A">
              <w:rPr>
                <w:rFonts w:ascii="Times New Roman" w:hAnsi="Times New Roman"/>
                <w:b/>
                <w:sz w:val="28"/>
                <w:szCs w:val="28"/>
              </w:rPr>
              <w:t>ли</w:t>
            </w:r>
            <w:r w:rsidR="00A1471A" w:rsidRPr="00A1471A">
              <w:rPr>
                <w:rFonts w:ascii="Times New Roman" w:hAnsi="Times New Roman"/>
                <w:b/>
                <w:sz w:val="28"/>
                <w:szCs w:val="28"/>
              </w:rPr>
              <w:t xml:space="preserve"> </w:t>
            </w:r>
            <w:r w:rsidR="00A1471A" w:rsidRPr="00A1471A">
              <w:rPr>
                <w:rFonts w:ascii="Times New Roman" w:hAnsi="Times New Roman"/>
                <w:b/>
                <w:sz w:val="28"/>
                <w:szCs w:val="28"/>
              </w:rPr>
              <w:lastRenderedPageBreak/>
              <w:t>среднего профессионального образования,</w:t>
            </w:r>
            <w:r w:rsidR="00A1471A">
              <w:rPr>
                <w:rFonts w:ascii="Times New Roman" w:hAnsi="Times New Roman"/>
                <w:b/>
                <w:sz w:val="28"/>
                <w:szCs w:val="28"/>
              </w:rPr>
              <w:t xml:space="preserve"> или</w:t>
            </w:r>
            <w:r w:rsidR="00A1471A" w:rsidRPr="00A1471A">
              <w:rPr>
                <w:rFonts w:ascii="Times New Roman" w:hAnsi="Times New Roman"/>
                <w:b/>
                <w:sz w:val="28"/>
                <w:szCs w:val="28"/>
              </w:rPr>
              <w:t xml:space="preserve"> дополнительн</w:t>
            </w:r>
            <w:r w:rsidR="00A1471A">
              <w:rPr>
                <w:rFonts w:ascii="Times New Roman" w:hAnsi="Times New Roman"/>
                <w:b/>
                <w:sz w:val="28"/>
                <w:szCs w:val="28"/>
              </w:rPr>
              <w:t>ой</w:t>
            </w:r>
            <w:r w:rsidR="00A1471A" w:rsidRPr="00A1471A">
              <w:rPr>
                <w:rFonts w:ascii="Times New Roman" w:hAnsi="Times New Roman"/>
                <w:b/>
                <w:sz w:val="28"/>
                <w:szCs w:val="28"/>
              </w:rPr>
              <w:t xml:space="preserve"> профессиональн</w:t>
            </w:r>
            <w:r w:rsidR="00A1471A">
              <w:rPr>
                <w:rFonts w:ascii="Times New Roman" w:hAnsi="Times New Roman"/>
                <w:b/>
                <w:sz w:val="28"/>
                <w:szCs w:val="28"/>
              </w:rPr>
              <w:t>ой</w:t>
            </w:r>
            <w:r w:rsidR="00A1471A" w:rsidRPr="00A1471A">
              <w:rPr>
                <w:rFonts w:ascii="Times New Roman" w:hAnsi="Times New Roman"/>
                <w:b/>
                <w:sz w:val="28"/>
                <w:szCs w:val="28"/>
              </w:rPr>
              <w:t xml:space="preserve"> образовательн</w:t>
            </w:r>
            <w:r w:rsidR="00A1471A">
              <w:rPr>
                <w:rFonts w:ascii="Times New Roman" w:hAnsi="Times New Roman"/>
                <w:b/>
                <w:sz w:val="28"/>
                <w:szCs w:val="28"/>
              </w:rPr>
              <w:t>ой программы</w:t>
            </w:r>
            <w:r w:rsidR="00A1471A" w:rsidRPr="00A1471A">
              <w:rPr>
                <w:rFonts w:ascii="Times New Roman" w:hAnsi="Times New Roman"/>
                <w:b/>
                <w:sz w:val="28"/>
                <w:szCs w:val="28"/>
              </w:rPr>
              <w:t xml:space="preserve"> профессиональной переподготовки</w:t>
            </w:r>
            <w:r w:rsidR="00A1471A">
              <w:rPr>
                <w:rFonts w:ascii="Times New Roman" w:hAnsi="Times New Roman"/>
                <w:b/>
                <w:sz w:val="28"/>
                <w:szCs w:val="28"/>
              </w:rPr>
              <w:t>, или</w:t>
            </w:r>
            <w:r w:rsidR="00A1471A" w:rsidRPr="00A1471A">
              <w:rPr>
                <w:rFonts w:ascii="Times New Roman" w:hAnsi="Times New Roman"/>
                <w:b/>
                <w:sz w:val="28"/>
                <w:szCs w:val="28"/>
              </w:rPr>
              <w:t xml:space="preserve"> основн</w:t>
            </w:r>
            <w:r w:rsidR="00A1471A">
              <w:rPr>
                <w:rFonts w:ascii="Times New Roman" w:hAnsi="Times New Roman"/>
                <w:b/>
                <w:sz w:val="28"/>
                <w:szCs w:val="28"/>
              </w:rPr>
              <w:t>ой</w:t>
            </w:r>
            <w:r w:rsidR="00A1471A" w:rsidRPr="00A1471A">
              <w:rPr>
                <w:rFonts w:ascii="Times New Roman" w:hAnsi="Times New Roman"/>
                <w:b/>
                <w:sz w:val="28"/>
                <w:szCs w:val="28"/>
              </w:rPr>
              <w:t xml:space="preserve"> программ</w:t>
            </w:r>
            <w:r w:rsidR="00A1471A">
              <w:rPr>
                <w:rFonts w:ascii="Times New Roman" w:hAnsi="Times New Roman"/>
                <w:b/>
                <w:sz w:val="28"/>
                <w:szCs w:val="28"/>
              </w:rPr>
              <w:t>ы</w:t>
            </w:r>
            <w:r w:rsidR="00A1471A" w:rsidRPr="00A1471A">
              <w:rPr>
                <w:rFonts w:ascii="Times New Roman" w:hAnsi="Times New Roman"/>
                <w:b/>
                <w:sz w:val="28"/>
                <w:szCs w:val="28"/>
              </w:rPr>
              <w:t xml:space="preserve"> профессионального обучения</w:t>
            </w:r>
            <w:r w:rsidRPr="00497204">
              <w:rPr>
                <w:rFonts w:ascii="Times New Roman" w:hAnsi="Times New Roman" w:cs="Times New Roman"/>
                <w:sz w:val="28"/>
                <w:szCs w:val="28"/>
              </w:rPr>
              <w:t xml:space="preserve">, вправе пройти экстерном государственную (итоговую) аттестацию </w:t>
            </w:r>
            <w:r w:rsidR="00F32F33" w:rsidRPr="00F32F33">
              <w:rPr>
                <w:rFonts w:ascii="Times New Roman" w:hAnsi="Times New Roman" w:cs="Times New Roman"/>
                <w:sz w:val="28"/>
                <w:szCs w:val="28"/>
              </w:rPr>
              <w:t xml:space="preserve">в организации, </w:t>
            </w:r>
            <w:r w:rsidR="00F32F33" w:rsidRPr="00F32F33">
              <w:rPr>
                <w:rFonts w:ascii="Times New Roman" w:hAnsi="Times New Roman" w:cs="Times New Roman"/>
                <w:b/>
                <w:sz w:val="28"/>
                <w:szCs w:val="28"/>
              </w:rPr>
              <w:t>осуществляющей образовательную деятельность по соответствующей имеющей государственную аккредитацию образовательной программе</w:t>
            </w:r>
            <w:r w:rsidRPr="00497204">
              <w:rPr>
                <w:rFonts w:ascii="Times New Roman" w:hAnsi="Times New Roman" w:cs="Times New Roman"/>
                <w:sz w:val="28"/>
                <w:szCs w:val="28"/>
              </w:rPr>
              <w:t>, в порядке, установленном действующим законодательством Придне</w:t>
            </w:r>
            <w:r>
              <w:rPr>
                <w:rFonts w:ascii="Times New Roman" w:hAnsi="Times New Roman" w:cs="Times New Roman"/>
                <w:sz w:val="28"/>
                <w:szCs w:val="28"/>
              </w:rPr>
              <w:t>стровской Молдавской Республики</w:t>
            </w:r>
            <w:r w:rsidRPr="00271DEE">
              <w:rPr>
                <w:rFonts w:ascii="Times New Roman" w:hAnsi="Times New Roman" w:cs="Times New Roman"/>
                <w:sz w:val="28"/>
                <w:szCs w:val="28"/>
              </w:rPr>
              <w:t>.</w:t>
            </w:r>
          </w:p>
          <w:p w14:paraId="799D3640" w14:textId="77777777" w:rsidR="00E379F1" w:rsidRDefault="005A119D" w:rsidP="00A1471A">
            <w:pPr>
              <w:pStyle w:val="ConsPlusNormal"/>
              <w:ind w:firstLine="708"/>
              <w:jc w:val="both"/>
              <w:rPr>
                <w:rFonts w:ascii="Times New Roman" w:hAnsi="Times New Roman" w:cs="Times New Roman"/>
                <w:b/>
                <w:bCs/>
                <w:sz w:val="28"/>
                <w:szCs w:val="28"/>
              </w:rPr>
            </w:pPr>
            <w:r w:rsidRPr="006F020B">
              <w:rPr>
                <w:rFonts w:ascii="Times New Roman" w:hAnsi="Times New Roman" w:cs="Times New Roman"/>
                <w:sz w:val="28"/>
                <w:szCs w:val="28"/>
              </w:rPr>
              <w:t xml:space="preserve">7. </w:t>
            </w:r>
            <w:r w:rsidR="00315146" w:rsidRPr="00803C29">
              <w:rPr>
                <w:rFonts w:ascii="Times New Roman" w:hAnsi="Times New Roman" w:cs="Times New Roman"/>
                <w:b/>
                <w:bCs/>
                <w:sz w:val="28"/>
                <w:szCs w:val="28"/>
              </w:rPr>
              <w:t>Лицам, успешно прошедшим итоговую аттестацию</w:t>
            </w:r>
            <w:r w:rsidR="00315146">
              <w:rPr>
                <w:rFonts w:ascii="Times New Roman" w:hAnsi="Times New Roman" w:cs="Times New Roman"/>
                <w:b/>
                <w:bCs/>
                <w:sz w:val="28"/>
                <w:szCs w:val="28"/>
              </w:rPr>
              <w:t xml:space="preserve"> </w:t>
            </w:r>
            <w:r w:rsidR="00315146" w:rsidRPr="00D030BD">
              <w:rPr>
                <w:rFonts w:ascii="Times New Roman" w:hAnsi="Times New Roman" w:cs="Times New Roman"/>
                <w:b/>
                <w:bCs/>
                <w:sz w:val="28"/>
                <w:szCs w:val="28"/>
              </w:rPr>
              <w:t>по результатам освоения не имеющ</w:t>
            </w:r>
            <w:r w:rsidR="00A1471A">
              <w:rPr>
                <w:rFonts w:ascii="Times New Roman" w:hAnsi="Times New Roman" w:cs="Times New Roman"/>
                <w:b/>
                <w:bCs/>
                <w:sz w:val="28"/>
                <w:szCs w:val="28"/>
              </w:rPr>
              <w:t>ей</w:t>
            </w:r>
            <w:r w:rsidR="00315146" w:rsidRPr="00D030BD">
              <w:rPr>
                <w:rFonts w:ascii="Times New Roman" w:hAnsi="Times New Roman" w:cs="Times New Roman"/>
                <w:b/>
                <w:bCs/>
                <w:sz w:val="28"/>
                <w:szCs w:val="28"/>
              </w:rPr>
              <w:t xml:space="preserve"> государственной аккредитации </w:t>
            </w:r>
            <w:r w:rsidR="00A1471A" w:rsidRPr="00A1471A">
              <w:rPr>
                <w:rFonts w:ascii="Times New Roman" w:hAnsi="Times New Roman"/>
                <w:b/>
                <w:sz w:val="28"/>
                <w:szCs w:val="28"/>
              </w:rPr>
              <w:t>основн</w:t>
            </w:r>
            <w:r w:rsidR="00A1471A">
              <w:rPr>
                <w:rFonts w:ascii="Times New Roman" w:hAnsi="Times New Roman"/>
                <w:b/>
                <w:sz w:val="28"/>
                <w:szCs w:val="28"/>
              </w:rPr>
              <w:t>ой</w:t>
            </w:r>
            <w:r w:rsidR="00A1471A" w:rsidRPr="00A1471A">
              <w:rPr>
                <w:rFonts w:ascii="Times New Roman" w:hAnsi="Times New Roman"/>
                <w:b/>
                <w:sz w:val="28"/>
                <w:szCs w:val="28"/>
              </w:rPr>
              <w:t xml:space="preserve"> образовательн</w:t>
            </w:r>
            <w:r w:rsidR="00A1471A">
              <w:rPr>
                <w:rFonts w:ascii="Times New Roman" w:hAnsi="Times New Roman"/>
                <w:b/>
                <w:sz w:val="28"/>
                <w:szCs w:val="28"/>
              </w:rPr>
              <w:t>ой</w:t>
            </w:r>
            <w:r w:rsidR="00A1471A" w:rsidRPr="00A1471A">
              <w:rPr>
                <w:rFonts w:ascii="Times New Roman" w:hAnsi="Times New Roman"/>
                <w:b/>
                <w:sz w:val="28"/>
                <w:szCs w:val="28"/>
              </w:rPr>
              <w:t xml:space="preserve"> </w:t>
            </w:r>
            <w:r w:rsidR="00A1471A">
              <w:rPr>
                <w:rFonts w:ascii="Times New Roman" w:hAnsi="Times New Roman"/>
                <w:b/>
                <w:sz w:val="28"/>
                <w:szCs w:val="28"/>
              </w:rPr>
              <w:t>программы</w:t>
            </w:r>
            <w:r w:rsidR="00A1471A" w:rsidRPr="00A1471A">
              <w:rPr>
                <w:rFonts w:ascii="Times New Roman" w:hAnsi="Times New Roman"/>
                <w:b/>
                <w:sz w:val="28"/>
                <w:szCs w:val="28"/>
              </w:rPr>
              <w:t xml:space="preserve"> начального и</w:t>
            </w:r>
            <w:r w:rsidR="00A1471A">
              <w:rPr>
                <w:rFonts w:ascii="Times New Roman" w:hAnsi="Times New Roman"/>
                <w:b/>
                <w:sz w:val="28"/>
                <w:szCs w:val="28"/>
              </w:rPr>
              <w:t>ли</w:t>
            </w:r>
            <w:r w:rsidR="00A1471A" w:rsidRPr="00A1471A">
              <w:rPr>
                <w:rFonts w:ascii="Times New Roman" w:hAnsi="Times New Roman"/>
                <w:b/>
                <w:sz w:val="28"/>
                <w:szCs w:val="28"/>
              </w:rPr>
              <w:t xml:space="preserve"> среднего профессионального образования,</w:t>
            </w:r>
            <w:r w:rsidR="00A1471A">
              <w:rPr>
                <w:rFonts w:ascii="Times New Roman" w:hAnsi="Times New Roman"/>
                <w:b/>
                <w:sz w:val="28"/>
                <w:szCs w:val="28"/>
              </w:rPr>
              <w:t xml:space="preserve"> или</w:t>
            </w:r>
            <w:r w:rsidR="00A1471A" w:rsidRPr="00A1471A">
              <w:rPr>
                <w:rFonts w:ascii="Times New Roman" w:hAnsi="Times New Roman"/>
                <w:b/>
                <w:sz w:val="28"/>
                <w:szCs w:val="28"/>
              </w:rPr>
              <w:t xml:space="preserve"> дополнительн</w:t>
            </w:r>
            <w:r w:rsidR="00A1471A">
              <w:rPr>
                <w:rFonts w:ascii="Times New Roman" w:hAnsi="Times New Roman"/>
                <w:b/>
                <w:sz w:val="28"/>
                <w:szCs w:val="28"/>
              </w:rPr>
              <w:t>ой</w:t>
            </w:r>
            <w:r w:rsidR="00A1471A" w:rsidRPr="00A1471A">
              <w:rPr>
                <w:rFonts w:ascii="Times New Roman" w:hAnsi="Times New Roman"/>
                <w:b/>
                <w:sz w:val="28"/>
                <w:szCs w:val="28"/>
              </w:rPr>
              <w:t xml:space="preserve"> профессиональн</w:t>
            </w:r>
            <w:r w:rsidR="00A1471A">
              <w:rPr>
                <w:rFonts w:ascii="Times New Roman" w:hAnsi="Times New Roman"/>
                <w:b/>
                <w:sz w:val="28"/>
                <w:szCs w:val="28"/>
              </w:rPr>
              <w:t>ой</w:t>
            </w:r>
            <w:r w:rsidR="00A1471A" w:rsidRPr="00A1471A">
              <w:rPr>
                <w:rFonts w:ascii="Times New Roman" w:hAnsi="Times New Roman"/>
                <w:b/>
                <w:sz w:val="28"/>
                <w:szCs w:val="28"/>
              </w:rPr>
              <w:t xml:space="preserve"> образовательн</w:t>
            </w:r>
            <w:r w:rsidR="00A1471A">
              <w:rPr>
                <w:rFonts w:ascii="Times New Roman" w:hAnsi="Times New Roman"/>
                <w:b/>
                <w:sz w:val="28"/>
                <w:szCs w:val="28"/>
              </w:rPr>
              <w:t>ой программы</w:t>
            </w:r>
            <w:r w:rsidR="00A1471A" w:rsidRPr="00A1471A">
              <w:rPr>
                <w:rFonts w:ascii="Times New Roman" w:hAnsi="Times New Roman"/>
                <w:b/>
                <w:sz w:val="28"/>
                <w:szCs w:val="28"/>
              </w:rPr>
              <w:t xml:space="preserve"> профессиональной переподготовки</w:t>
            </w:r>
            <w:r w:rsidR="00A1471A">
              <w:rPr>
                <w:rFonts w:ascii="Times New Roman" w:hAnsi="Times New Roman"/>
                <w:b/>
                <w:sz w:val="28"/>
                <w:szCs w:val="28"/>
              </w:rPr>
              <w:t>, или</w:t>
            </w:r>
            <w:r w:rsidR="00A1471A" w:rsidRPr="00A1471A">
              <w:rPr>
                <w:rFonts w:ascii="Times New Roman" w:hAnsi="Times New Roman"/>
                <w:b/>
                <w:sz w:val="28"/>
                <w:szCs w:val="28"/>
              </w:rPr>
              <w:t xml:space="preserve"> основн</w:t>
            </w:r>
            <w:r w:rsidR="00A1471A">
              <w:rPr>
                <w:rFonts w:ascii="Times New Roman" w:hAnsi="Times New Roman"/>
                <w:b/>
                <w:sz w:val="28"/>
                <w:szCs w:val="28"/>
              </w:rPr>
              <w:t>ой</w:t>
            </w:r>
            <w:r w:rsidR="00A1471A" w:rsidRPr="00A1471A">
              <w:rPr>
                <w:rFonts w:ascii="Times New Roman" w:hAnsi="Times New Roman"/>
                <w:b/>
                <w:sz w:val="28"/>
                <w:szCs w:val="28"/>
              </w:rPr>
              <w:t xml:space="preserve"> программ</w:t>
            </w:r>
            <w:r w:rsidR="00A1471A">
              <w:rPr>
                <w:rFonts w:ascii="Times New Roman" w:hAnsi="Times New Roman"/>
                <w:b/>
                <w:sz w:val="28"/>
                <w:szCs w:val="28"/>
              </w:rPr>
              <w:t>ы</w:t>
            </w:r>
            <w:r w:rsidR="00A1471A" w:rsidRPr="00A1471A">
              <w:rPr>
                <w:rFonts w:ascii="Times New Roman" w:hAnsi="Times New Roman"/>
                <w:b/>
                <w:sz w:val="28"/>
                <w:szCs w:val="28"/>
              </w:rPr>
              <w:t xml:space="preserve"> профессионального обучения</w:t>
            </w:r>
            <w:r w:rsidR="00A1471A" w:rsidRPr="00497204">
              <w:rPr>
                <w:rFonts w:ascii="Times New Roman" w:hAnsi="Times New Roman" w:cs="Times New Roman"/>
                <w:sz w:val="28"/>
                <w:szCs w:val="28"/>
              </w:rPr>
              <w:t xml:space="preserve">, </w:t>
            </w:r>
            <w:r w:rsidR="00315146" w:rsidRPr="00803C29">
              <w:rPr>
                <w:rFonts w:ascii="Times New Roman" w:hAnsi="Times New Roman" w:cs="Times New Roman"/>
                <w:b/>
                <w:bCs/>
                <w:sz w:val="28"/>
                <w:szCs w:val="28"/>
              </w:rPr>
              <w:t>выдаются документы об образовании и (или) о квалификации, образцы</w:t>
            </w:r>
            <w:r w:rsidR="00315146">
              <w:rPr>
                <w:rFonts w:ascii="Times New Roman" w:hAnsi="Times New Roman" w:cs="Times New Roman"/>
                <w:b/>
                <w:bCs/>
                <w:sz w:val="28"/>
                <w:szCs w:val="28"/>
              </w:rPr>
              <w:t xml:space="preserve"> (формы) бланков и приложений</w:t>
            </w:r>
            <w:r w:rsidR="00315146" w:rsidRPr="00803C29">
              <w:rPr>
                <w:rFonts w:ascii="Times New Roman" w:hAnsi="Times New Roman" w:cs="Times New Roman"/>
                <w:b/>
                <w:bCs/>
                <w:sz w:val="28"/>
                <w:szCs w:val="28"/>
              </w:rPr>
              <w:t xml:space="preserve"> которых самостоятельно устанавливаются организацией</w:t>
            </w:r>
            <w:r w:rsidR="00315146">
              <w:rPr>
                <w:rFonts w:ascii="Times New Roman" w:hAnsi="Times New Roman" w:cs="Times New Roman"/>
                <w:b/>
                <w:bCs/>
                <w:sz w:val="28"/>
                <w:szCs w:val="28"/>
              </w:rPr>
              <w:t>,</w:t>
            </w:r>
            <w:r w:rsidR="00315146" w:rsidRPr="00803C29">
              <w:rPr>
                <w:rFonts w:ascii="Times New Roman" w:hAnsi="Times New Roman" w:cs="Times New Roman"/>
                <w:b/>
                <w:bCs/>
                <w:sz w:val="28"/>
                <w:szCs w:val="28"/>
              </w:rPr>
              <w:t xml:space="preserve"> осуществл</w:t>
            </w:r>
            <w:r w:rsidR="00315146">
              <w:rPr>
                <w:rFonts w:ascii="Times New Roman" w:hAnsi="Times New Roman" w:cs="Times New Roman"/>
                <w:b/>
                <w:bCs/>
                <w:sz w:val="28"/>
                <w:szCs w:val="28"/>
              </w:rPr>
              <w:t xml:space="preserve">яющей </w:t>
            </w:r>
            <w:r w:rsidR="00315146" w:rsidRPr="00803C29">
              <w:rPr>
                <w:rFonts w:ascii="Times New Roman" w:hAnsi="Times New Roman" w:cs="Times New Roman"/>
                <w:b/>
                <w:bCs/>
                <w:sz w:val="28"/>
                <w:szCs w:val="28"/>
              </w:rPr>
              <w:t>образовательн</w:t>
            </w:r>
            <w:r w:rsidR="00315146">
              <w:rPr>
                <w:rFonts w:ascii="Times New Roman" w:hAnsi="Times New Roman" w:cs="Times New Roman"/>
                <w:b/>
                <w:bCs/>
                <w:sz w:val="28"/>
                <w:szCs w:val="28"/>
              </w:rPr>
              <w:t>ую деятельность</w:t>
            </w:r>
            <w:r w:rsidR="00315146" w:rsidRPr="00D030BD">
              <w:rPr>
                <w:rFonts w:ascii="Times New Roman" w:hAnsi="Times New Roman" w:cs="Times New Roman"/>
                <w:b/>
                <w:bCs/>
                <w:sz w:val="28"/>
                <w:szCs w:val="28"/>
              </w:rPr>
              <w:t xml:space="preserve"> </w:t>
            </w:r>
            <w:r w:rsidR="00315146">
              <w:rPr>
                <w:rFonts w:ascii="Times New Roman" w:hAnsi="Times New Roman" w:cs="Times New Roman"/>
                <w:b/>
                <w:bCs/>
                <w:sz w:val="28"/>
                <w:szCs w:val="28"/>
              </w:rPr>
              <w:t xml:space="preserve">по </w:t>
            </w:r>
            <w:r w:rsidR="00315146" w:rsidRPr="00D030BD">
              <w:rPr>
                <w:rFonts w:ascii="Times New Roman" w:hAnsi="Times New Roman" w:cs="Times New Roman"/>
                <w:b/>
                <w:bCs/>
                <w:sz w:val="28"/>
                <w:szCs w:val="28"/>
              </w:rPr>
              <w:t>не имеющи</w:t>
            </w:r>
            <w:r w:rsidR="00315146">
              <w:rPr>
                <w:rFonts w:ascii="Times New Roman" w:hAnsi="Times New Roman" w:cs="Times New Roman"/>
                <w:b/>
                <w:bCs/>
                <w:sz w:val="28"/>
                <w:szCs w:val="28"/>
              </w:rPr>
              <w:t>м</w:t>
            </w:r>
            <w:r w:rsidR="00315146" w:rsidRPr="00D030BD">
              <w:rPr>
                <w:rFonts w:ascii="Times New Roman" w:hAnsi="Times New Roman" w:cs="Times New Roman"/>
                <w:b/>
                <w:bCs/>
                <w:sz w:val="28"/>
                <w:szCs w:val="28"/>
              </w:rPr>
              <w:t xml:space="preserve"> государственной аккредитации образовательны</w:t>
            </w:r>
            <w:r w:rsidR="00315146">
              <w:rPr>
                <w:rFonts w:ascii="Times New Roman" w:hAnsi="Times New Roman" w:cs="Times New Roman"/>
                <w:b/>
                <w:bCs/>
                <w:sz w:val="28"/>
                <w:szCs w:val="28"/>
              </w:rPr>
              <w:t>м</w:t>
            </w:r>
            <w:r w:rsidR="00315146" w:rsidRPr="00D030BD">
              <w:rPr>
                <w:rFonts w:ascii="Times New Roman" w:hAnsi="Times New Roman" w:cs="Times New Roman"/>
                <w:b/>
                <w:bCs/>
                <w:sz w:val="28"/>
                <w:szCs w:val="28"/>
              </w:rPr>
              <w:t xml:space="preserve"> программ</w:t>
            </w:r>
            <w:r w:rsidR="00315146">
              <w:rPr>
                <w:rFonts w:ascii="Times New Roman" w:hAnsi="Times New Roman" w:cs="Times New Roman"/>
                <w:b/>
                <w:bCs/>
                <w:sz w:val="28"/>
                <w:szCs w:val="28"/>
              </w:rPr>
              <w:t>ам</w:t>
            </w:r>
            <w:r w:rsidR="00315146" w:rsidRPr="00803C29">
              <w:rPr>
                <w:rFonts w:ascii="Times New Roman" w:hAnsi="Times New Roman" w:cs="Times New Roman"/>
                <w:b/>
                <w:bCs/>
                <w:sz w:val="28"/>
                <w:szCs w:val="28"/>
              </w:rPr>
              <w:t>.</w:t>
            </w:r>
            <w:r w:rsidR="00A1471A">
              <w:rPr>
                <w:rFonts w:ascii="Times New Roman" w:hAnsi="Times New Roman" w:cs="Times New Roman"/>
                <w:b/>
                <w:bCs/>
                <w:sz w:val="28"/>
                <w:szCs w:val="28"/>
              </w:rPr>
              <w:t xml:space="preserve"> </w:t>
            </w:r>
          </w:p>
          <w:p w14:paraId="056045BA" w14:textId="3A1603D1" w:rsidR="00C6162C" w:rsidRPr="009F0B46" w:rsidRDefault="00C6162C" w:rsidP="00A1471A">
            <w:pPr>
              <w:pStyle w:val="ConsPlusNormal"/>
              <w:ind w:firstLine="708"/>
              <w:jc w:val="both"/>
              <w:rPr>
                <w:rFonts w:ascii="Times New Roman" w:hAnsi="Times New Roman"/>
                <w:b/>
                <w:bCs/>
                <w:iCs/>
                <w:sz w:val="28"/>
                <w:szCs w:val="28"/>
              </w:rPr>
            </w:pPr>
            <w:bookmarkStart w:id="1" w:name="_GoBack"/>
            <w:bookmarkEnd w:id="1"/>
          </w:p>
        </w:tc>
      </w:tr>
      <w:tr w:rsidR="005A119D" w:rsidRPr="00E75C99" w14:paraId="3FF6C190" w14:textId="77777777" w:rsidTr="007E7EC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5D999" w14:textId="5273BB5E" w:rsidR="005A119D" w:rsidRDefault="00C6162C" w:rsidP="00C31B3B">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22</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32616" w14:textId="0B289637" w:rsidR="00A1471A" w:rsidRPr="00A1471A" w:rsidRDefault="00A1471A" w:rsidP="00A1471A">
            <w:pPr>
              <w:ind w:firstLine="720"/>
              <w:jc w:val="both"/>
              <w:rPr>
                <w:rFonts w:ascii="Times New Roman" w:eastAsia="Times New Roman" w:hAnsi="Times New Roman"/>
                <w:bCs/>
                <w:sz w:val="28"/>
                <w:szCs w:val="28"/>
              </w:rPr>
            </w:pPr>
            <w:r w:rsidRPr="00A1471A">
              <w:rPr>
                <w:rFonts w:ascii="Times New Roman" w:eastAsia="Times New Roman" w:hAnsi="Times New Roman"/>
                <w:b/>
                <w:bCs/>
                <w:sz w:val="28"/>
                <w:szCs w:val="28"/>
              </w:rPr>
              <w:t xml:space="preserve">Статья 10. </w:t>
            </w:r>
            <w:r w:rsidRPr="00A1471A">
              <w:rPr>
                <w:rFonts w:ascii="Times New Roman" w:eastAsia="Times New Roman" w:hAnsi="Times New Roman"/>
                <w:bCs/>
                <w:sz w:val="28"/>
                <w:szCs w:val="28"/>
              </w:rPr>
              <w:t>Права и обязанности обучающихся в организациях начального и среднего профессионального образования</w:t>
            </w:r>
          </w:p>
          <w:p w14:paraId="2638F19C" w14:textId="302F71E6" w:rsidR="00A1471A" w:rsidRPr="00A1471A" w:rsidRDefault="00A1471A" w:rsidP="00A1471A">
            <w:pPr>
              <w:tabs>
                <w:tab w:val="left" w:pos="1200"/>
              </w:tabs>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7199A3FE" w14:textId="77777777" w:rsidR="00A1471A" w:rsidRPr="00A1471A" w:rsidRDefault="00A1471A" w:rsidP="00A1471A">
            <w:pPr>
              <w:ind w:firstLine="720"/>
              <w:jc w:val="both"/>
              <w:rPr>
                <w:rFonts w:ascii="Times New Roman" w:eastAsia="Times New Roman" w:hAnsi="Times New Roman"/>
                <w:sz w:val="28"/>
                <w:szCs w:val="28"/>
              </w:rPr>
            </w:pPr>
            <w:r w:rsidRPr="00A1471A">
              <w:rPr>
                <w:rFonts w:ascii="Times New Roman" w:eastAsia="Times New Roman" w:hAnsi="Times New Roman"/>
                <w:sz w:val="28"/>
                <w:szCs w:val="28"/>
              </w:rPr>
              <w:t>3. Граждане, обучающиеся в аккредитованных организациях начального и среднего профессионального образования по заочной, очно-заочной (вечерней) форме, выполнившие учебный план, имеют право на дополнительный оплачиваемый отпуск по месту работы, на сокращенную рабочую неделю и другие льготы, предоставляемые в порядке, установленном действующим законодательством Приднестровской Молдавской Республики.</w:t>
            </w:r>
          </w:p>
          <w:p w14:paraId="4B3AD98E" w14:textId="2E884FED" w:rsidR="00A1471A" w:rsidRPr="00A1471A" w:rsidRDefault="00A1471A" w:rsidP="00A1471A">
            <w:pPr>
              <w:ind w:firstLine="720"/>
              <w:jc w:val="both"/>
              <w:rPr>
                <w:rFonts w:ascii="Times New Roman" w:eastAsia="Times New Roman" w:hAnsi="Times New Roman"/>
                <w:sz w:val="28"/>
                <w:szCs w:val="28"/>
              </w:rPr>
            </w:pPr>
            <w:r w:rsidRPr="00A63948">
              <w:rPr>
                <w:rFonts w:ascii="Times New Roman" w:eastAsia="Times New Roman" w:hAnsi="Times New Roman"/>
                <w:sz w:val="28"/>
                <w:szCs w:val="28"/>
              </w:rPr>
              <w:t>…</w:t>
            </w:r>
          </w:p>
          <w:p w14:paraId="2BB8F90D" w14:textId="77777777" w:rsidR="00A1471A" w:rsidRPr="00A1471A" w:rsidRDefault="00A1471A" w:rsidP="00A1471A">
            <w:pPr>
              <w:ind w:firstLine="720"/>
              <w:jc w:val="both"/>
              <w:rPr>
                <w:rFonts w:ascii="Times New Roman" w:eastAsia="Times New Roman" w:hAnsi="Times New Roman"/>
                <w:sz w:val="28"/>
                <w:szCs w:val="28"/>
              </w:rPr>
            </w:pPr>
            <w:r w:rsidRPr="00A1471A">
              <w:rPr>
                <w:rFonts w:ascii="Times New Roman" w:eastAsia="Times New Roman" w:hAnsi="Times New Roman"/>
                <w:sz w:val="28"/>
                <w:szCs w:val="28"/>
              </w:rPr>
              <w:t>6. Выпускники организаций начального и среднего профессионального образования, имеющих государственную аккредитацию, независимо от их организационно-правовой формы и формы собственности, обладают равными правами при поступлении  в организацию образования следующего уровня.</w:t>
            </w:r>
          </w:p>
          <w:p w14:paraId="1F39C2C9" w14:textId="77777777" w:rsidR="005A119D" w:rsidRPr="009F0B46" w:rsidRDefault="005A119D" w:rsidP="00E379F1">
            <w:pPr>
              <w:ind w:firstLine="720"/>
              <w:jc w:val="both"/>
              <w:rPr>
                <w:rFonts w:ascii="Times New Roman" w:eastAsia="Times New Roman" w:hAnsi="Times New Roman"/>
                <w:b/>
                <w:bCs/>
                <w:i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D5712" w14:textId="77777777" w:rsidR="00A1471A" w:rsidRPr="00A1471A" w:rsidRDefault="00A1471A" w:rsidP="00A1471A">
            <w:pPr>
              <w:ind w:firstLine="720"/>
              <w:jc w:val="both"/>
              <w:rPr>
                <w:rFonts w:ascii="Times New Roman" w:eastAsia="Times New Roman" w:hAnsi="Times New Roman"/>
                <w:bCs/>
                <w:sz w:val="28"/>
                <w:szCs w:val="28"/>
              </w:rPr>
            </w:pPr>
            <w:r w:rsidRPr="00A1471A">
              <w:rPr>
                <w:rFonts w:ascii="Times New Roman" w:eastAsia="Times New Roman" w:hAnsi="Times New Roman"/>
                <w:b/>
                <w:bCs/>
                <w:sz w:val="28"/>
                <w:szCs w:val="28"/>
              </w:rPr>
              <w:t xml:space="preserve">Статья 10. </w:t>
            </w:r>
            <w:r w:rsidRPr="00A1471A">
              <w:rPr>
                <w:rFonts w:ascii="Times New Roman" w:eastAsia="Times New Roman" w:hAnsi="Times New Roman"/>
                <w:bCs/>
                <w:sz w:val="28"/>
                <w:szCs w:val="28"/>
              </w:rPr>
              <w:t>Права и обязанности обучающихся в организациях начального и среднего профессионального образования</w:t>
            </w:r>
          </w:p>
          <w:p w14:paraId="04623698" w14:textId="77777777" w:rsidR="00A1471A" w:rsidRPr="00A1471A" w:rsidRDefault="00A1471A" w:rsidP="00A1471A">
            <w:pPr>
              <w:tabs>
                <w:tab w:val="left" w:pos="1200"/>
              </w:tabs>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46D50BA8" w14:textId="2297593D" w:rsidR="00A1471A" w:rsidRPr="00A1471A" w:rsidRDefault="00A1471A" w:rsidP="00A1471A">
            <w:pPr>
              <w:ind w:firstLine="720"/>
              <w:jc w:val="both"/>
              <w:rPr>
                <w:rFonts w:ascii="Times New Roman" w:eastAsia="Times New Roman" w:hAnsi="Times New Roman"/>
                <w:sz w:val="28"/>
                <w:szCs w:val="28"/>
              </w:rPr>
            </w:pPr>
            <w:r w:rsidRPr="00A1471A">
              <w:rPr>
                <w:rFonts w:ascii="Times New Roman" w:eastAsia="Times New Roman" w:hAnsi="Times New Roman"/>
                <w:sz w:val="28"/>
                <w:szCs w:val="28"/>
              </w:rPr>
              <w:t xml:space="preserve">3. </w:t>
            </w:r>
            <w:r w:rsidR="00A63948" w:rsidRPr="00A63948">
              <w:rPr>
                <w:rFonts w:ascii="Times New Roman" w:eastAsia="Times New Roman" w:hAnsi="Times New Roman"/>
                <w:b/>
                <w:sz w:val="28"/>
                <w:szCs w:val="28"/>
              </w:rPr>
              <w:t>исключен</w:t>
            </w:r>
          </w:p>
          <w:p w14:paraId="395261A8" w14:textId="15431A34" w:rsidR="00A1471A" w:rsidRPr="00A1471A" w:rsidRDefault="00A63948" w:rsidP="00A1471A">
            <w:pPr>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287943DF" w14:textId="159223CF" w:rsidR="00A1471A" w:rsidRPr="00A1471A" w:rsidRDefault="00A1471A" w:rsidP="00A1471A">
            <w:pPr>
              <w:ind w:firstLine="720"/>
              <w:jc w:val="both"/>
              <w:rPr>
                <w:rFonts w:ascii="Times New Roman" w:eastAsia="Times New Roman" w:hAnsi="Times New Roman"/>
                <w:sz w:val="28"/>
                <w:szCs w:val="28"/>
              </w:rPr>
            </w:pPr>
            <w:r w:rsidRPr="00A1471A">
              <w:rPr>
                <w:rFonts w:ascii="Times New Roman" w:eastAsia="Times New Roman" w:hAnsi="Times New Roman"/>
                <w:sz w:val="28"/>
                <w:szCs w:val="28"/>
              </w:rPr>
              <w:t xml:space="preserve">6. </w:t>
            </w:r>
            <w:r w:rsidR="00A63948" w:rsidRPr="00A63948">
              <w:rPr>
                <w:rFonts w:ascii="Times New Roman" w:eastAsia="Times New Roman" w:hAnsi="Times New Roman"/>
                <w:b/>
                <w:sz w:val="28"/>
                <w:szCs w:val="28"/>
              </w:rPr>
              <w:t>исключен</w:t>
            </w:r>
          </w:p>
          <w:p w14:paraId="05F26AC5" w14:textId="77777777" w:rsidR="005A119D" w:rsidRPr="009F0B46" w:rsidRDefault="005A119D" w:rsidP="00E379F1">
            <w:pPr>
              <w:ind w:firstLine="720"/>
              <w:jc w:val="both"/>
              <w:rPr>
                <w:rFonts w:ascii="Times New Roman" w:eastAsia="Times New Roman" w:hAnsi="Times New Roman"/>
                <w:b/>
                <w:bCs/>
                <w:iCs/>
                <w:sz w:val="28"/>
                <w:szCs w:val="28"/>
              </w:rPr>
            </w:pPr>
          </w:p>
        </w:tc>
      </w:tr>
      <w:bookmarkEnd w:id="0"/>
    </w:tbl>
    <w:p w14:paraId="49440E5F" w14:textId="77777777" w:rsidR="00811BAC" w:rsidRPr="00E75C99" w:rsidRDefault="00811BAC" w:rsidP="00696575">
      <w:pPr>
        <w:spacing w:line="240" w:lineRule="auto"/>
        <w:rPr>
          <w:rFonts w:ascii="Times New Roman" w:hAnsi="Times New Roman" w:cs="Times New Roman"/>
          <w:sz w:val="28"/>
          <w:szCs w:val="28"/>
        </w:rPr>
      </w:pPr>
    </w:p>
    <w:sectPr w:rsidR="00811BAC" w:rsidRPr="00E75C99" w:rsidSect="00FE10CD">
      <w:headerReference w:type="default" r:id="rId8"/>
      <w:footerReference w:type="default" r:id="rId9"/>
      <w:pgSz w:w="16838" w:h="11906" w:orient="landscape"/>
      <w:pgMar w:top="850"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68ECD" w14:textId="77777777" w:rsidR="006A046A" w:rsidRDefault="006A046A" w:rsidP="00CE6ED5">
      <w:pPr>
        <w:spacing w:after="0" w:line="240" w:lineRule="auto"/>
      </w:pPr>
      <w:r>
        <w:separator/>
      </w:r>
    </w:p>
  </w:endnote>
  <w:endnote w:type="continuationSeparator" w:id="0">
    <w:p w14:paraId="06547DFF" w14:textId="77777777" w:rsidR="006A046A" w:rsidRDefault="006A046A"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7ABA0347" w:rsidR="00FE10CD" w:rsidRDefault="00FE10CD">
        <w:pPr>
          <w:pStyle w:val="af1"/>
          <w:jc w:val="right"/>
        </w:pPr>
        <w:r>
          <w:fldChar w:fldCharType="begin"/>
        </w:r>
        <w:r>
          <w:instrText>PAGE   \* MERGEFORMAT</w:instrText>
        </w:r>
        <w:r>
          <w:fldChar w:fldCharType="separate"/>
        </w:r>
        <w:r w:rsidR="00C6162C">
          <w:rPr>
            <w:noProof/>
          </w:rPr>
          <w:t>2</w:t>
        </w:r>
        <w:r>
          <w:fldChar w:fldCharType="end"/>
        </w:r>
      </w:p>
    </w:sdtContent>
  </w:sdt>
  <w:p w14:paraId="56DE5E73" w14:textId="77777777" w:rsidR="00D403AF" w:rsidRDefault="00D403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1FF1" w14:textId="77777777" w:rsidR="006A046A" w:rsidRDefault="006A046A" w:rsidP="00CE6ED5">
      <w:pPr>
        <w:spacing w:after="0" w:line="240" w:lineRule="auto"/>
      </w:pPr>
      <w:r>
        <w:separator/>
      </w:r>
    </w:p>
  </w:footnote>
  <w:footnote w:type="continuationSeparator" w:id="0">
    <w:p w14:paraId="686C921F" w14:textId="77777777" w:rsidR="006A046A" w:rsidRDefault="006A046A"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1410CB45" w:rsidR="00CE6ED5" w:rsidRDefault="00CE6ED5">
        <w:pPr>
          <w:pStyle w:val="af"/>
          <w:jc w:val="center"/>
        </w:pPr>
        <w:r>
          <w:fldChar w:fldCharType="begin"/>
        </w:r>
        <w:r>
          <w:instrText>PAGE   \* MERGEFORMAT</w:instrText>
        </w:r>
        <w:r>
          <w:fldChar w:fldCharType="separate"/>
        </w:r>
        <w:r w:rsidR="00C6162C">
          <w:rPr>
            <w:noProof/>
          </w:rPr>
          <w:t>2</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5"/>
  </w:num>
  <w:num w:numId="6">
    <w:abstractNumId w:val="6"/>
  </w:num>
  <w:num w:numId="7">
    <w:abstractNumId w:val="3"/>
  </w:num>
  <w:num w:numId="8">
    <w:abstractNumId w:val="9"/>
  </w:num>
  <w:num w:numId="9">
    <w:abstractNumId w:val="2"/>
  </w:num>
  <w:num w:numId="10">
    <w:abstractNumId w:val="12"/>
  </w:num>
  <w:num w:numId="11">
    <w:abstractNumId w:val="11"/>
  </w:num>
  <w:num w:numId="12">
    <w:abstractNumId w:val="0"/>
  </w:num>
  <w:num w:numId="13">
    <w:abstractNumId w:val="8"/>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A7D"/>
    <w:rsid w:val="0001300E"/>
    <w:rsid w:val="0002352A"/>
    <w:rsid w:val="00025DCB"/>
    <w:rsid w:val="00025DF5"/>
    <w:rsid w:val="00031EF0"/>
    <w:rsid w:val="00035510"/>
    <w:rsid w:val="0003761E"/>
    <w:rsid w:val="00042BA0"/>
    <w:rsid w:val="00047807"/>
    <w:rsid w:val="00047D9B"/>
    <w:rsid w:val="00047ECE"/>
    <w:rsid w:val="000505CE"/>
    <w:rsid w:val="000526B3"/>
    <w:rsid w:val="0007037B"/>
    <w:rsid w:val="000741CA"/>
    <w:rsid w:val="00074A23"/>
    <w:rsid w:val="00076D30"/>
    <w:rsid w:val="00077065"/>
    <w:rsid w:val="00077A06"/>
    <w:rsid w:val="000807BB"/>
    <w:rsid w:val="00081484"/>
    <w:rsid w:val="000859BA"/>
    <w:rsid w:val="00085A6E"/>
    <w:rsid w:val="00091EFC"/>
    <w:rsid w:val="000B000D"/>
    <w:rsid w:val="000B025D"/>
    <w:rsid w:val="000C67F4"/>
    <w:rsid w:val="000D0F3A"/>
    <w:rsid w:val="000D5485"/>
    <w:rsid w:val="000E0688"/>
    <w:rsid w:val="000E1396"/>
    <w:rsid w:val="000E16FD"/>
    <w:rsid w:val="000E1C28"/>
    <w:rsid w:val="000E1F8C"/>
    <w:rsid w:val="000E23DE"/>
    <w:rsid w:val="000E3484"/>
    <w:rsid w:val="000F0443"/>
    <w:rsid w:val="000F4DAC"/>
    <w:rsid w:val="00102CA3"/>
    <w:rsid w:val="001051FE"/>
    <w:rsid w:val="00111054"/>
    <w:rsid w:val="00122E57"/>
    <w:rsid w:val="00123DB3"/>
    <w:rsid w:val="001375B7"/>
    <w:rsid w:val="0014042A"/>
    <w:rsid w:val="00145B94"/>
    <w:rsid w:val="00147673"/>
    <w:rsid w:val="00150664"/>
    <w:rsid w:val="00152AC1"/>
    <w:rsid w:val="00155105"/>
    <w:rsid w:val="00155855"/>
    <w:rsid w:val="00157A07"/>
    <w:rsid w:val="001625C9"/>
    <w:rsid w:val="00164974"/>
    <w:rsid w:val="0017252E"/>
    <w:rsid w:val="001730EC"/>
    <w:rsid w:val="00177C3C"/>
    <w:rsid w:val="00194339"/>
    <w:rsid w:val="00197C8B"/>
    <w:rsid w:val="001A415B"/>
    <w:rsid w:val="001A5D5A"/>
    <w:rsid w:val="001A7E17"/>
    <w:rsid w:val="001B0032"/>
    <w:rsid w:val="001B01E1"/>
    <w:rsid w:val="001B2B37"/>
    <w:rsid w:val="001B6041"/>
    <w:rsid w:val="001B6B99"/>
    <w:rsid w:val="001B7501"/>
    <w:rsid w:val="001C058C"/>
    <w:rsid w:val="001C0CA8"/>
    <w:rsid w:val="001C36B5"/>
    <w:rsid w:val="001D1B3F"/>
    <w:rsid w:val="001D5A8F"/>
    <w:rsid w:val="001D5D58"/>
    <w:rsid w:val="001F5FAE"/>
    <w:rsid w:val="001F6A0F"/>
    <w:rsid w:val="00200388"/>
    <w:rsid w:val="0020204D"/>
    <w:rsid w:val="002055A9"/>
    <w:rsid w:val="00216BC0"/>
    <w:rsid w:val="00216E14"/>
    <w:rsid w:val="00220FBA"/>
    <w:rsid w:val="00227992"/>
    <w:rsid w:val="00234185"/>
    <w:rsid w:val="00234675"/>
    <w:rsid w:val="002403AF"/>
    <w:rsid w:val="00244FC4"/>
    <w:rsid w:val="00255BEE"/>
    <w:rsid w:val="002632D9"/>
    <w:rsid w:val="00263663"/>
    <w:rsid w:val="00265690"/>
    <w:rsid w:val="00265CE7"/>
    <w:rsid w:val="002674DD"/>
    <w:rsid w:val="002723EC"/>
    <w:rsid w:val="00275F6A"/>
    <w:rsid w:val="00276E5F"/>
    <w:rsid w:val="002846BB"/>
    <w:rsid w:val="002849D8"/>
    <w:rsid w:val="002A09F8"/>
    <w:rsid w:val="002A15D0"/>
    <w:rsid w:val="002A347E"/>
    <w:rsid w:val="002A35E2"/>
    <w:rsid w:val="002B2223"/>
    <w:rsid w:val="002B298B"/>
    <w:rsid w:val="002B4C18"/>
    <w:rsid w:val="002B593F"/>
    <w:rsid w:val="002C0853"/>
    <w:rsid w:val="002C0942"/>
    <w:rsid w:val="002C51E9"/>
    <w:rsid w:val="002C5338"/>
    <w:rsid w:val="002D0472"/>
    <w:rsid w:val="002D328D"/>
    <w:rsid w:val="002D71B3"/>
    <w:rsid w:val="002F4FED"/>
    <w:rsid w:val="002F6CE9"/>
    <w:rsid w:val="00300626"/>
    <w:rsid w:val="003052E5"/>
    <w:rsid w:val="00311A5D"/>
    <w:rsid w:val="00315146"/>
    <w:rsid w:val="00317CDE"/>
    <w:rsid w:val="0032250F"/>
    <w:rsid w:val="00322C5A"/>
    <w:rsid w:val="00327FA7"/>
    <w:rsid w:val="003309FE"/>
    <w:rsid w:val="00331389"/>
    <w:rsid w:val="00331B5A"/>
    <w:rsid w:val="00334F85"/>
    <w:rsid w:val="00335489"/>
    <w:rsid w:val="00337123"/>
    <w:rsid w:val="00337D11"/>
    <w:rsid w:val="00341111"/>
    <w:rsid w:val="00341571"/>
    <w:rsid w:val="003474DD"/>
    <w:rsid w:val="00360B9F"/>
    <w:rsid w:val="003625FD"/>
    <w:rsid w:val="0037005D"/>
    <w:rsid w:val="00372EF1"/>
    <w:rsid w:val="003747FB"/>
    <w:rsid w:val="003845DF"/>
    <w:rsid w:val="003858E5"/>
    <w:rsid w:val="00391E39"/>
    <w:rsid w:val="00393639"/>
    <w:rsid w:val="00397AB1"/>
    <w:rsid w:val="003A15CF"/>
    <w:rsid w:val="003A3394"/>
    <w:rsid w:val="003A6A0D"/>
    <w:rsid w:val="003A7562"/>
    <w:rsid w:val="003B342A"/>
    <w:rsid w:val="003C1EA9"/>
    <w:rsid w:val="003C3CDA"/>
    <w:rsid w:val="003C5EB2"/>
    <w:rsid w:val="003C630B"/>
    <w:rsid w:val="003D71B2"/>
    <w:rsid w:val="003E5FB3"/>
    <w:rsid w:val="003E6537"/>
    <w:rsid w:val="003F5FC3"/>
    <w:rsid w:val="00412E29"/>
    <w:rsid w:val="00413121"/>
    <w:rsid w:val="00421BC4"/>
    <w:rsid w:val="00431475"/>
    <w:rsid w:val="00433225"/>
    <w:rsid w:val="00435469"/>
    <w:rsid w:val="00437434"/>
    <w:rsid w:val="00447E29"/>
    <w:rsid w:val="00453127"/>
    <w:rsid w:val="00457102"/>
    <w:rsid w:val="00460676"/>
    <w:rsid w:val="00463AE1"/>
    <w:rsid w:val="0046484B"/>
    <w:rsid w:val="004824B8"/>
    <w:rsid w:val="00484160"/>
    <w:rsid w:val="004909F0"/>
    <w:rsid w:val="00494E8B"/>
    <w:rsid w:val="004A2A91"/>
    <w:rsid w:val="004A5A42"/>
    <w:rsid w:val="004A6E38"/>
    <w:rsid w:val="004C42C9"/>
    <w:rsid w:val="004C5B68"/>
    <w:rsid w:val="004D353A"/>
    <w:rsid w:val="004D46EF"/>
    <w:rsid w:val="004D513F"/>
    <w:rsid w:val="004E7BF3"/>
    <w:rsid w:val="004F174E"/>
    <w:rsid w:val="00500973"/>
    <w:rsid w:val="00506C7A"/>
    <w:rsid w:val="00514A1C"/>
    <w:rsid w:val="00515590"/>
    <w:rsid w:val="005172F1"/>
    <w:rsid w:val="00524E66"/>
    <w:rsid w:val="00530C78"/>
    <w:rsid w:val="005335AD"/>
    <w:rsid w:val="005344FF"/>
    <w:rsid w:val="005354C4"/>
    <w:rsid w:val="005374FA"/>
    <w:rsid w:val="0054706C"/>
    <w:rsid w:val="0055190D"/>
    <w:rsid w:val="00553540"/>
    <w:rsid w:val="0055566C"/>
    <w:rsid w:val="00556D9E"/>
    <w:rsid w:val="00556E0D"/>
    <w:rsid w:val="005608F8"/>
    <w:rsid w:val="005630DA"/>
    <w:rsid w:val="0056336C"/>
    <w:rsid w:val="005710DD"/>
    <w:rsid w:val="005779D5"/>
    <w:rsid w:val="005823F0"/>
    <w:rsid w:val="00587116"/>
    <w:rsid w:val="005918E2"/>
    <w:rsid w:val="00592300"/>
    <w:rsid w:val="00596868"/>
    <w:rsid w:val="005A0514"/>
    <w:rsid w:val="005A0D67"/>
    <w:rsid w:val="005A119D"/>
    <w:rsid w:val="005A75AC"/>
    <w:rsid w:val="005A7713"/>
    <w:rsid w:val="005B736A"/>
    <w:rsid w:val="005B7F0C"/>
    <w:rsid w:val="005C0C27"/>
    <w:rsid w:val="005C29A1"/>
    <w:rsid w:val="005C3BB0"/>
    <w:rsid w:val="005C4D71"/>
    <w:rsid w:val="005C4E13"/>
    <w:rsid w:val="005C552A"/>
    <w:rsid w:val="005D1E6C"/>
    <w:rsid w:val="005D43F7"/>
    <w:rsid w:val="005D5639"/>
    <w:rsid w:val="005E674F"/>
    <w:rsid w:val="005E6FDE"/>
    <w:rsid w:val="006006FE"/>
    <w:rsid w:val="00602FBE"/>
    <w:rsid w:val="0060387E"/>
    <w:rsid w:val="00605F21"/>
    <w:rsid w:val="006065F2"/>
    <w:rsid w:val="006244C9"/>
    <w:rsid w:val="00627FD0"/>
    <w:rsid w:val="006401BF"/>
    <w:rsid w:val="00646980"/>
    <w:rsid w:val="00647F6D"/>
    <w:rsid w:val="00651E9D"/>
    <w:rsid w:val="00655415"/>
    <w:rsid w:val="00662E20"/>
    <w:rsid w:val="00665EA5"/>
    <w:rsid w:val="006661E0"/>
    <w:rsid w:val="006843B2"/>
    <w:rsid w:val="00687628"/>
    <w:rsid w:val="006906B3"/>
    <w:rsid w:val="00691ED1"/>
    <w:rsid w:val="006961D9"/>
    <w:rsid w:val="00696575"/>
    <w:rsid w:val="00697B08"/>
    <w:rsid w:val="006A046A"/>
    <w:rsid w:val="006A6267"/>
    <w:rsid w:val="006A6E3E"/>
    <w:rsid w:val="006A76C0"/>
    <w:rsid w:val="006B0CD8"/>
    <w:rsid w:val="006C1AD7"/>
    <w:rsid w:val="006C2E79"/>
    <w:rsid w:val="006C31F6"/>
    <w:rsid w:val="006C42C3"/>
    <w:rsid w:val="006C6901"/>
    <w:rsid w:val="006C6DD9"/>
    <w:rsid w:val="006D15B2"/>
    <w:rsid w:val="006D772A"/>
    <w:rsid w:val="006D77DA"/>
    <w:rsid w:val="006D7DFB"/>
    <w:rsid w:val="006E42C7"/>
    <w:rsid w:val="006E5718"/>
    <w:rsid w:val="006F03AD"/>
    <w:rsid w:val="006F08CB"/>
    <w:rsid w:val="006F1E0F"/>
    <w:rsid w:val="006F327E"/>
    <w:rsid w:val="006F48A4"/>
    <w:rsid w:val="006F5CF7"/>
    <w:rsid w:val="007007DA"/>
    <w:rsid w:val="0070277A"/>
    <w:rsid w:val="00703DAA"/>
    <w:rsid w:val="00711A50"/>
    <w:rsid w:val="00713290"/>
    <w:rsid w:val="0071519A"/>
    <w:rsid w:val="00717BCA"/>
    <w:rsid w:val="00720C16"/>
    <w:rsid w:val="00724E13"/>
    <w:rsid w:val="00731D75"/>
    <w:rsid w:val="0073788C"/>
    <w:rsid w:val="007401D3"/>
    <w:rsid w:val="007402B7"/>
    <w:rsid w:val="0074040A"/>
    <w:rsid w:val="00742626"/>
    <w:rsid w:val="00746260"/>
    <w:rsid w:val="007763C8"/>
    <w:rsid w:val="0078203E"/>
    <w:rsid w:val="00785774"/>
    <w:rsid w:val="00791199"/>
    <w:rsid w:val="00791374"/>
    <w:rsid w:val="00796EB4"/>
    <w:rsid w:val="007A042B"/>
    <w:rsid w:val="007A1CD8"/>
    <w:rsid w:val="007A325E"/>
    <w:rsid w:val="007A3A23"/>
    <w:rsid w:val="007A6993"/>
    <w:rsid w:val="007A7AEC"/>
    <w:rsid w:val="007B22D4"/>
    <w:rsid w:val="007B510D"/>
    <w:rsid w:val="007C2CB7"/>
    <w:rsid w:val="007C34A7"/>
    <w:rsid w:val="007D5C6D"/>
    <w:rsid w:val="007E3BEF"/>
    <w:rsid w:val="007E5C5B"/>
    <w:rsid w:val="007E6F1E"/>
    <w:rsid w:val="007E7ECE"/>
    <w:rsid w:val="007F24CE"/>
    <w:rsid w:val="007F491E"/>
    <w:rsid w:val="007F645B"/>
    <w:rsid w:val="007F764E"/>
    <w:rsid w:val="008017E6"/>
    <w:rsid w:val="00801C69"/>
    <w:rsid w:val="00803046"/>
    <w:rsid w:val="00803C29"/>
    <w:rsid w:val="008112EE"/>
    <w:rsid w:val="00811BAC"/>
    <w:rsid w:val="0081449A"/>
    <w:rsid w:val="0082026D"/>
    <w:rsid w:val="00827D9A"/>
    <w:rsid w:val="00835053"/>
    <w:rsid w:val="008362BF"/>
    <w:rsid w:val="00843B03"/>
    <w:rsid w:val="00852E7A"/>
    <w:rsid w:val="00861665"/>
    <w:rsid w:val="008649D2"/>
    <w:rsid w:val="00866993"/>
    <w:rsid w:val="00866B2B"/>
    <w:rsid w:val="008719AA"/>
    <w:rsid w:val="0087237C"/>
    <w:rsid w:val="008745A3"/>
    <w:rsid w:val="00881D74"/>
    <w:rsid w:val="00882E3C"/>
    <w:rsid w:val="00886129"/>
    <w:rsid w:val="00890745"/>
    <w:rsid w:val="008940DE"/>
    <w:rsid w:val="0089447A"/>
    <w:rsid w:val="008A0FD5"/>
    <w:rsid w:val="008A380E"/>
    <w:rsid w:val="008A4488"/>
    <w:rsid w:val="008B5F5F"/>
    <w:rsid w:val="008B637A"/>
    <w:rsid w:val="008C01B7"/>
    <w:rsid w:val="008C064C"/>
    <w:rsid w:val="008D00A0"/>
    <w:rsid w:val="008D1DD3"/>
    <w:rsid w:val="008E0109"/>
    <w:rsid w:val="008E5138"/>
    <w:rsid w:val="008E5E4D"/>
    <w:rsid w:val="008E6D3B"/>
    <w:rsid w:val="008F4DEE"/>
    <w:rsid w:val="008F61F6"/>
    <w:rsid w:val="008F7558"/>
    <w:rsid w:val="009026FA"/>
    <w:rsid w:val="00907F1D"/>
    <w:rsid w:val="00916EB1"/>
    <w:rsid w:val="009214C8"/>
    <w:rsid w:val="00922CBC"/>
    <w:rsid w:val="00923664"/>
    <w:rsid w:val="00927DA8"/>
    <w:rsid w:val="00931F05"/>
    <w:rsid w:val="00934E68"/>
    <w:rsid w:val="00936609"/>
    <w:rsid w:val="00936D2F"/>
    <w:rsid w:val="00937BF2"/>
    <w:rsid w:val="00941647"/>
    <w:rsid w:val="009460D6"/>
    <w:rsid w:val="009465C7"/>
    <w:rsid w:val="00950E98"/>
    <w:rsid w:val="00951762"/>
    <w:rsid w:val="00951FD5"/>
    <w:rsid w:val="009716D7"/>
    <w:rsid w:val="00977547"/>
    <w:rsid w:val="00977BFE"/>
    <w:rsid w:val="00982432"/>
    <w:rsid w:val="00990EAC"/>
    <w:rsid w:val="009954DE"/>
    <w:rsid w:val="00995A09"/>
    <w:rsid w:val="00996542"/>
    <w:rsid w:val="0099706D"/>
    <w:rsid w:val="00997265"/>
    <w:rsid w:val="009A5E99"/>
    <w:rsid w:val="009B2A8F"/>
    <w:rsid w:val="009C7906"/>
    <w:rsid w:val="009E3B7D"/>
    <w:rsid w:val="009F0B46"/>
    <w:rsid w:val="009F278E"/>
    <w:rsid w:val="009F5E8C"/>
    <w:rsid w:val="00A001C8"/>
    <w:rsid w:val="00A00F5F"/>
    <w:rsid w:val="00A056ED"/>
    <w:rsid w:val="00A075F9"/>
    <w:rsid w:val="00A1420E"/>
    <w:rsid w:val="00A1471A"/>
    <w:rsid w:val="00A15A3E"/>
    <w:rsid w:val="00A225DD"/>
    <w:rsid w:val="00A24646"/>
    <w:rsid w:val="00A31E18"/>
    <w:rsid w:val="00A3713A"/>
    <w:rsid w:val="00A406D7"/>
    <w:rsid w:val="00A43D31"/>
    <w:rsid w:val="00A455D9"/>
    <w:rsid w:val="00A51148"/>
    <w:rsid w:val="00A517E1"/>
    <w:rsid w:val="00A53078"/>
    <w:rsid w:val="00A571A6"/>
    <w:rsid w:val="00A6261C"/>
    <w:rsid w:val="00A63948"/>
    <w:rsid w:val="00A67676"/>
    <w:rsid w:val="00A70072"/>
    <w:rsid w:val="00A84AC9"/>
    <w:rsid w:val="00A904A4"/>
    <w:rsid w:val="00A90ADF"/>
    <w:rsid w:val="00AA313B"/>
    <w:rsid w:val="00AB0AC2"/>
    <w:rsid w:val="00AB193F"/>
    <w:rsid w:val="00AB278E"/>
    <w:rsid w:val="00AB6591"/>
    <w:rsid w:val="00AC3605"/>
    <w:rsid w:val="00AC6204"/>
    <w:rsid w:val="00AD39D5"/>
    <w:rsid w:val="00AD44C2"/>
    <w:rsid w:val="00AE0413"/>
    <w:rsid w:val="00AE4CAE"/>
    <w:rsid w:val="00AE73F8"/>
    <w:rsid w:val="00AF094D"/>
    <w:rsid w:val="00AF2043"/>
    <w:rsid w:val="00AF26C9"/>
    <w:rsid w:val="00AF627A"/>
    <w:rsid w:val="00AF7DFB"/>
    <w:rsid w:val="00B00520"/>
    <w:rsid w:val="00B0589B"/>
    <w:rsid w:val="00B07953"/>
    <w:rsid w:val="00B32677"/>
    <w:rsid w:val="00B36945"/>
    <w:rsid w:val="00B4460D"/>
    <w:rsid w:val="00B463AE"/>
    <w:rsid w:val="00B51D4F"/>
    <w:rsid w:val="00B53BD6"/>
    <w:rsid w:val="00B53D24"/>
    <w:rsid w:val="00B55051"/>
    <w:rsid w:val="00B64900"/>
    <w:rsid w:val="00B758D2"/>
    <w:rsid w:val="00B76A18"/>
    <w:rsid w:val="00B8363C"/>
    <w:rsid w:val="00B861A6"/>
    <w:rsid w:val="00B864B7"/>
    <w:rsid w:val="00B90DFC"/>
    <w:rsid w:val="00BA01A1"/>
    <w:rsid w:val="00BB2EF0"/>
    <w:rsid w:val="00BC5CAD"/>
    <w:rsid w:val="00BD1045"/>
    <w:rsid w:val="00BD26BF"/>
    <w:rsid w:val="00BD63FB"/>
    <w:rsid w:val="00BE0989"/>
    <w:rsid w:val="00BE1444"/>
    <w:rsid w:val="00BE33B9"/>
    <w:rsid w:val="00BE50F2"/>
    <w:rsid w:val="00BE569F"/>
    <w:rsid w:val="00BE579F"/>
    <w:rsid w:val="00BE715D"/>
    <w:rsid w:val="00BF0CC0"/>
    <w:rsid w:val="00BF302D"/>
    <w:rsid w:val="00BF4493"/>
    <w:rsid w:val="00C06843"/>
    <w:rsid w:val="00C06C61"/>
    <w:rsid w:val="00C101E9"/>
    <w:rsid w:val="00C11D43"/>
    <w:rsid w:val="00C14480"/>
    <w:rsid w:val="00C220F8"/>
    <w:rsid w:val="00C26959"/>
    <w:rsid w:val="00C318A0"/>
    <w:rsid w:val="00C35585"/>
    <w:rsid w:val="00C43855"/>
    <w:rsid w:val="00C47F4D"/>
    <w:rsid w:val="00C5726A"/>
    <w:rsid w:val="00C6162C"/>
    <w:rsid w:val="00C624AD"/>
    <w:rsid w:val="00C65097"/>
    <w:rsid w:val="00C70138"/>
    <w:rsid w:val="00C71883"/>
    <w:rsid w:val="00C73520"/>
    <w:rsid w:val="00C7752E"/>
    <w:rsid w:val="00C7797D"/>
    <w:rsid w:val="00C824B2"/>
    <w:rsid w:val="00C83100"/>
    <w:rsid w:val="00C86ABA"/>
    <w:rsid w:val="00C8736D"/>
    <w:rsid w:val="00C912F4"/>
    <w:rsid w:val="00C945DC"/>
    <w:rsid w:val="00C94B91"/>
    <w:rsid w:val="00C97AF9"/>
    <w:rsid w:val="00CA1778"/>
    <w:rsid w:val="00CA4BDF"/>
    <w:rsid w:val="00CB34E9"/>
    <w:rsid w:val="00CB3D67"/>
    <w:rsid w:val="00CB69F4"/>
    <w:rsid w:val="00CC32D6"/>
    <w:rsid w:val="00CC3507"/>
    <w:rsid w:val="00CC49C5"/>
    <w:rsid w:val="00CD08AF"/>
    <w:rsid w:val="00CE1FC2"/>
    <w:rsid w:val="00CE65AE"/>
    <w:rsid w:val="00CE6ED5"/>
    <w:rsid w:val="00CF2710"/>
    <w:rsid w:val="00D00002"/>
    <w:rsid w:val="00D03E94"/>
    <w:rsid w:val="00D064CD"/>
    <w:rsid w:val="00D1095D"/>
    <w:rsid w:val="00D10EA0"/>
    <w:rsid w:val="00D210AA"/>
    <w:rsid w:val="00D27536"/>
    <w:rsid w:val="00D27C3E"/>
    <w:rsid w:val="00D3377B"/>
    <w:rsid w:val="00D36705"/>
    <w:rsid w:val="00D403AF"/>
    <w:rsid w:val="00D410A5"/>
    <w:rsid w:val="00D47F26"/>
    <w:rsid w:val="00D600A1"/>
    <w:rsid w:val="00D61DBF"/>
    <w:rsid w:val="00D62D32"/>
    <w:rsid w:val="00D63477"/>
    <w:rsid w:val="00D640E7"/>
    <w:rsid w:val="00D65513"/>
    <w:rsid w:val="00D70EC3"/>
    <w:rsid w:val="00D72EEB"/>
    <w:rsid w:val="00D74A75"/>
    <w:rsid w:val="00D807E8"/>
    <w:rsid w:val="00D845FB"/>
    <w:rsid w:val="00D8655E"/>
    <w:rsid w:val="00D9321D"/>
    <w:rsid w:val="00DA1F80"/>
    <w:rsid w:val="00DA70E3"/>
    <w:rsid w:val="00DA75CE"/>
    <w:rsid w:val="00DB1BF8"/>
    <w:rsid w:val="00DB5786"/>
    <w:rsid w:val="00DB6474"/>
    <w:rsid w:val="00DC2523"/>
    <w:rsid w:val="00DC6CDF"/>
    <w:rsid w:val="00DC7C0B"/>
    <w:rsid w:val="00DD6703"/>
    <w:rsid w:val="00E02789"/>
    <w:rsid w:val="00E04D29"/>
    <w:rsid w:val="00E06372"/>
    <w:rsid w:val="00E10BBB"/>
    <w:rsid w:val="00E11C2A"/>
    <w:rsid w:val="00E209D5"/>
    <w:rsid w:val="00E24098"/>
    <w:rsid w:val="00E24106"/>
    <w:rsid w:val="00E379F1"/>
    <w:rsid w:val="00E401E7"/>
    <w:rsid w:val="00E424F3"/>
    <w:rsid w:val="00E45757"/>
    <w:rsid w:val="00E54BF4"/>
    <w:rsid w:val="00E5557C"/>
    <w:rsid w:val="00E57F7F"/>
    <w:rsid w:val="00E611FD"/>
    <w:rsid w:val="00E637AF"/>
    <w:rsid w:val="00E67A26"/>
    <w:rsid w:val="00E714F7"/>
    <w:rsid w:val="00E74A5D"/>
    <w:rsid w:val="00E75C99"/>
    <w:rsid w:val="00E80A91"/>
    <w:rsid w:val="00E904F9"/>
    <w:rsid w:val="00E96948"/>
    <w:rsid w:val="00E9708A"/>
    <w:rsid w:val="00EC1106"/>
    <w:rsid w:val="00EC4CE9"/>
    <w:rsid w:val="00EC5F03"/>
    <w:rsid w:val="00EC68A6"/>
    <w:rsid w:val="00ED0FF7"/>
    <w:rsid w:val="00ED6026"/>
    <w:rsid w:val="00EE126D"/>
    <w:rsid w:val="00EF0B06"/>
    <w:rsid w:val="00F02B63"/>
    <w:rsid w:val="00F07E12"/>
    <w:rsid w:val="00F106E7"/>
    <w:rsid w:val="00F12873"/>
    <w:rsid w:val="00F1549F"/>
    <w:rsid w:val="00F253BC"/>
    <w:rsid w:val="00F3167D"/>
    <w:rsid w:val="00F32F33"/>
    <w:rsid w:val="00F44A86"/>
    <w:rsid w:val="00F44AAC"/>
    <w:rsid w:val="00F47B3D"/>
    <w:rsid w:val="00F50784"/>
    <w:rsid w:val="00F66B8C"/>
    <w:rsid w:val="00F717B2"/>
    <w:rsid w:val="00F72DD9"/>
    <w:rsid w:val="00F768D6"/>
    <w:rsid w:val="00F847CE"/>
    <w:rsid w:val="00F930EC"/>
    <w:rsid w:val="00FA040C"/>
    <w:rsid w:val="00FA1104"/>
    <w:rsid w:val="00FA2EF1"/>
    <w:rsid w:val="00FB14B8"/>
    <w:rsid w:val="00FB3D97"/>
    <w:rsid w:val="00FB4D29"/>
    <w:rsid w:val="00FC0188"/>
    <w:rsid w:val="00FD4530"/>
    <w:rsid w:val="00FD6720"/>
    <w:rsid w:val="00FE10CD"/>
    <w:rsid w:val="00FE4E0D"/>
    <w:rsid w:val="00FE57ED"/>
    <w:rsid w:val="00FE6323"/>
    <w:rsid w:val="00FE63B3"/>
    <w:rsid w:val="00FE7E10"/>
    <w:rsid w:val="00FF0294"/>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Зн"/>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 w:type="character" w:styleId="af4">
    <w:name w:val="annotation reference"/>
    <w:basedOn w:val="a0"/>
    <w:uiPriority w:val="99"/>
    <w:semiHidden/>
    <w:unhideWhenUsed/>
    <w:rsid w:val="00E379F1"/>
    <w:rPr>
      <w:sz w:val="16"/>
      <w:szCs w:val="16"/>
    </w:rPr>
  </w:style>
  <w:style w:type="paragraph" w:styleId="af5">
    <w:name w:val="annotation text"/>
    <w:basedOn w:val="a"/>
    <w:link w:val="af6"/>
    <w:uiPriority w:val="99"/>
    <w:semiHidden/>
    <w:unhideWhenUsed/>
    <w:rsid w:val="00E379F1"/>
    <w:pPr>
      <w:spacing w:line="240" w:lineRule="auto"/>
    </w:pPr>
    <w:rPr>
      <w:sz w:val="20"/>
      <w:szCs w:val="20"/>
    </w:rPr>
  </w:style>
  <w:style w:type="character" w:customStyle="1" w:styleId="af6">
    <w:name w:val="Текст примечания Знак"/>
    <w:basedOn w:val="a0"/>
    <w:link w:val="af5"/>
    <w:uiPriority w:val="99"/>
    <w:semiHidden/>
    <w:rsid w:val="00E379F1"/>
    <w:rPr>
      <w:rFonts w:eastAsiaTheme="minorEastAsia"/>
      <w:sz w:val="20"/>
      <w:szCs w:val="20"/>
      <w:lang w:eastAsia="ru-RU"/>
    </w:rPr>
  </w:style>
  <w:style w:type="paragraph" w:styleId="af7">
    <w:name w:val="annotation subject"/>
    <w:basedOn w:val="af5"/>
    <w:next w:val="af5"/>
    <w:link w:val="af8"/>
    <w:uiPriority w:val="99"/>
    <w:semiHidden/>
    <w:unhideWhenUsed/>
    <w:rsid w:val="00E379F1"/>
    <w:rPr>
      <w:b/>
      <w:bCs/>
    </w:rPr>
  </w:style>
  <w:style w:type="character" w:customStyle="1" w:styleId="af8">
    <w:name w:val="Тема примечания Знак"/>
    <w:basedOn w:val="af6"/>
    <w:link w:val="af7"/>
    <w:uiPriority w:val="99"/>
    <w:semiHidden/>
    <w:rsid w:val="00E379F1"/>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381709575">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870607989">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D4A0-C51B-4240-A01B-A0D13E54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TotalTime>
  <Pages>3</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303</cp:revision>
  <cp:lastPrinted>2024-12-17T09:16:00Z</cp:lastPrinted>
  <dcterms:created xsi:type="dcterms:W3CDTF">2021-08-25T11:43:00Z</dcterms:created>
  <dcterms:modified xsi:type="dcterms:W3CDTF">2024-12-17T09:17:00Z</dcterms:modified>
</cp:coreProperties>
</file>