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7E" w:rsidRPr="00242E6F" w:rsidRDefault="003E577E" w:rsidP="003E577E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162444374"/>
      <w:r w:rsidRPr="00242E6F">
        <w:rPr>
          <w:rFonts w:ascii="Times New Roman" w:eastAsia="Calibri" w:hAnsi="Times New Roman" w:cs="Times New Roman"/>
          <w:sz w:val="24"/>
          <w:szCs w:val="24"/>
          <w:lang w:val="ru-RU"/>
        </w:rPr>
        <w:t>СРАВНИТЕЛЬНАЯ ТАБЛИЦА</w:t>
      </w:r>
    </w:p>
    <w:p w:rsidR="003E577E" w:rsidRPr="001B7A49" w:rsidRDefault="003E577E" w:rsidP="003E577E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>к проекту закона Приднестровской Молдавской Республики</w:t>
      </w:r>
    </w:p>
    <w:p w:rsidR="003E577E" w:rsidRDefault="003E577E" w:rsidP="003E577E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>«О внесении дополнения в Закон Приднестровской Молдавской Республики</w:t>
      </w:r>
    </w:p>
    <w:p w:rsidR="003E577E" w:rsidRPr="001B7A49" w:rsidRDefault="003E577E" w:rsidP="003E577E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>«Об обороне»</w:t>
      </w:r>
    </w:p>
    <w:p w:rsidR="003E577E" w:rsidRPr="001B7A49" w:rsidRDefault="003E577E" w:rsidP="003E577E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577E" w:rsidRPr="001B7A49" w:rsidTr="00BA6EA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7E" w:rsidRPr="001B7A49" w:rsidRDefault="003E577E" w:rsidP="00BA6EAE">
            <w:pPr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49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7E" w:rsidRPr="001B7A49" w:rsidRDefault="003E577E" w:rsidP="00BA6EAE">
            <w:pPr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49">
              <w:rPr>
                <w:rFonts w:ascii="Times New Roman" w:hAnsi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E577E" w:rsidRPr="001B7A49" w:rsidTr="00BA6EA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b/>
                <w:sz w:val="24"/>
                <w:szCs w:val="24"/>
              </w:rPr>
              <w:t>Статья 14.</w:t>
            </w:r>
            <w:r w:rsidRPr="001B7A49">
              <w:rPr>
                <w:rFonts w:ascii="Times New Roman" w:hAnsi="Times New Roman"/>
                <w:sz w:val="24"/>
                <w:szCs w:val="24"/>
              </w:rPr>
              <w:t xml:space="preserve"> Основные функции Министерства обороны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Министерство обороны: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с-2) проводит оперативно-розыскные мероприятия и осуществляет оперативно-тактические действия по предупреждению, выявлению и пресечению преступлений, совершенных (совершаемых) военнослужащими, а также гражданами, проходящими военные сборы, гражданским персоналом Вооруженных сил Приднестровской Молдавской Республики в связи с исполнением должностных обязанностей или на территории воинской части, учреждения, при условии, что проведение этих мероприятий и осуществление этих действий не затрагивает полномочий органов, указанных в подпунктах а)–е) части первой пункта 1 статьи 13 Закона Приднестровской Молдавской Республики «Об оперативно-розыскной деятельности в Приднестровской Молдавской Республике;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Отсутствует</w:t>
            </w:r>
            <w:r w:rsidRPr="001B7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b/>
                <w:sz w:val="24"/>
                <w:szCs w:val="24"/>
              </w:rPr>
              <w:t>Статья 14.</w:t>
            </w:r>
            <w:r w:rsidRPr="001B7A49">
              <w:rPr>
                <w:rFonts w:ascii="Times New Roman" w:hAnsi="Times New Roman"/>
                <w:sz w:val="24"/>
                <w:szCs w:val="24"/>
              </w:rPr>
              <w:t xml:space="preserve"> Основные функции Министерства обороны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Министерство обороны: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с-2) проводит оперативно-розыскные мероприятия и осуществляет оперативно-тактические действия по предупреждению, выявлению и пресечению преступлений, совершенных (совершаемых) военнослужащими, а также гражданами, проходящими военные сборы, гражданским персоналом Вооруженных сил Приднестровской Молдавской Республики в связи с исполнением должностных обязанностей или на территории воинской части, учреждения, при условии, что проведение этих мероприятий и осуществление этих действий не затрагивает полномочий органов, указанных в подпунктах а)–е) части первой пункта 1 статьи 13 Закона Приднестровской Молдавской Республики «Об оперативно-розыскной деятельности в Приднестровской Молдавской Республике.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49">
              <w:rPr>
                <w:rFonts w:ascii="Times New Roman" w:hAnsi="Times New Roman"/>
                <w:b/>
                <w:sz w:val="24"/>
                <w:szCs w:val="24"/>
              </w:rPr>
              <w:t>Получает в соответствии с законодательством Приднестровской Молдавской Республики сведения, составляющие государственную и иную охраняемую законом тайну, в том числе банковскую тайну, в целях и в отношении лиц, указанных в части первой настоящего подпункта;</w:t>
            </w:r>
          </w:p>
          <w:p w:rsidR="003E577E" w:rsidRPr="001B7A49" w:rsidRDefault="003E577E" w:rsidP="00BA6EA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4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3E577E" w:rsidRPr="001B7A49" w:rsidRDefault="003E577E" w:rsidP="003E577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GoBack"/>
      <w:bookmarkEnd w:id="0"/>
      <w:bookmarkEnd w:id="1"/>
    </w:p>
    <w:sectPr w:rsidR="003E577E" w:rsidRPr="001B7A49" w:rsidSect="00357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7E"/>
    <w:rsid w:val="001177C4"/>
    <w:rsid w:val="00357AF3"/>
    <w:rsid w:val="00375BDC"/>
    <w:rsid w:val="003E577E"/>
    <w:rsid w:val="005744AA"/>
    <w:rsid w:val="00B03C52"/>
    <w:rsid w:val="00B84438"/>
    <w:rsid w:val="00C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F9B3-8127-4B1C-B101-2B0CD415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7E"/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E5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7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Погребная Анастасия Владиславовна</cp:lastModifiedBy>
  <cp:revision>4</cp:revision>
  <dcterms:created xsi:type="dcterms:W3CDTF">2025-02-24T12:16:00Z</dcterms:created>
  <dcterms:modified xsi:type="dcterms:W3CDTF">2025-02-25T09:54:00Z</dcterms:modified>
</cp:coreProperties>
</file>