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78" w:rsidRDefault="00FB1278" w:rsidP="00FB1278">
      <w:pPr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Сравнительная таблица</w:t>
      </w:r>
      <w:r>
        <w:rPr>
          <w:b w:val="0"/>
          <w:color w:val="auto"/>
          <w:sz w:val="24"/>
          <w:szCs w:val="24"/>
        </w:rPr>
        <w:t xml:space="preserve"> </w:t>
      </w:r>
    </w:p>
    <w:p w:rsidR="00FB1278" w:rsidRPr="00045CE0" w:rsidRDefault="00FB1278" w:rsidP="00FB1278">
      <w:pPr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к проекту закона Приднестровской Молдавской Республики</w:t>
      </w:r>
    </w:p>
    <w:p w:rsidR="00FB1278" w:rsidRDefault="00FB1278" w:rsidP="00FB1278">
      <w:pPr>
        <w:ind w:firstLine="567"/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 xml:space="preserve">«О внесении </w:t>
      </w:r>
      <w:r>
        <w:rPr>
          <w:b w:val="0"/>
          <w:color w:val="auto"/>
          <w:sz w:val="24"/>
          <w:szCs w:val="24"/>
        </w:rPr>
        <w:t xml:space="preserve">изменений </w:t>
      </w:r>
      <w:r w:rsidRPr="00045CE0">
        <w:rPr>
          <w:b w:val="0"/>
          <w:color w:val="auto"/>
          <w:sz w:val="24"/>
          <w:szCs w:val="24"/>
        </w:rPr>
        <w:t>в Закон Приднес</w:t>
      </w:r>
      <w:r>
        <w:rPr>
          <w:b w:val="0"/>
          <w:color w:val="auto"/>
          <w:sz w:val="24"/>
          <w:szCs w:val="24"/>
        </w:rPr>
        <w:t xml:space="preserve">тровской Молдавской Республики </w:t>
      </w:r>
    </w:p>
    <w:p w:rsidR="00FB1278" w:rsidRDefault="00FB1278" w:rsidP="00FB1278">
      <w:pPr>
        <w:ind w:firstLine="567"/>
        <w:jc w:val="center"/>
        <w:rPr>
          <w:b w:val="0"/>
          <w:color w:val="auto"/>
          <w:sz w:val="24"/>
          <w:szCs w:val="24"/>
        </w:rPr>
      </w:pPr>
      <w:r w:rsidRPr="00045CE0">
        <w:rPr>
          <w:b w:val="0"/>
          <w:color w:val="auto"/>
          <w:sz w:val="24"/>
          <w:szCs w:val="24"/>
        </w:rPr>
        <w:t>«</w:t>
      </w:r>
      <w:r w:rsidRPr="00045CE0">
        <w:rPr>
          <w:b w:val="0"/>
          <w:color w:val="auto"/>
          <w:sz w:val="24"/>
          <w:szCs w:val="23"/>
        </w:rPr>
        <w:t xml:space="preserve">О </w:t>
      </w:r>
      <w:r w:rsidRPr="00045CE0">
        <w:rPr>
          <w:b w:val="0"/>
          <w:color w:val="auto"/>
          <w:sz w:val="24"/>
          <w:szCs w:val="24"/>
        </w:rPr>
        <w:t>налоге на доходы организаций»</w:t>
      </w:r>
    </w:p>
    <w:p w:rsidR="00FB1278" w:rsidRPr="00045CE0" w:rsidRDefault="00FB1278" w:rsidP="00FB1278">
      <w:pPr>
        <w:ind w:firstLine="567"/>
        <w:jc w:val="center"/>
        <w:rPr>
          <w:b w:val="0"/>
          <w:color w:val="auto"/>
          <w:sz w:val="24"/>
          <w:szCs w:val="24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5018"/>
      </w:tblGrid>
      <w:tr w:rsidR="00FB1278" w:rsidRPr="00045CE0" w:rsidTr="002C1429">
        <w:trPr>
          <w:tblHeader/>
        </w:trPr>
        <w:tc>
          <w:tcPr>
            <w:tcW w:w="2500" w:type="pct"/>
            <w:shd w:val="clear" w:color="auto" w:fill="FFFFFF" w:themeFill="background1"/>
          </w:tcPr>
          <w:p w:rsidR="00FB1278" w:rsidRPr="002C1429" w:rsidRDefault="00FB1278" w:rsidP="00375ABC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C1429">
              <w:rPr>
                <w:b w:val="0"/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FB1278" w:rsidRPr="00045CE0" w:rsidRDefault="00FB1278" w:rsidP="00375ABC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C1429">
              <w:rPr>
                <w:b w:val="0"/>
                <w:color w:val="auto"/>
                <w:sz w:val="24"/>
                <w:szCs w:val="24"/>
              </w:rPr>
              <w:t>Предлагаемая редакция</w:t>
            </w:r>
          </w:p>
        </w:tc>
      </w:tr>
      <w:tr w:rsidR="00FB1278" w:rsidRPr="00045CE0" w:rsidTr="00375ABC">
        <w:trPr>
          <w:trHeight w:val="829"/>
        </w:trPr>
        <w:tc>
          <w:tcPr>
            <w:tcW w:w="2500" w:type="pct"/>
          </w:tcPr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45CE0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Статья </w:t>
            </w: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045CE0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Порядок и сроки уплаты налога. 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…</w:t>
            </w:r>
          </w:p>
          <w:p w:rsidR="00FB1278" w:rsidRPr="00883A00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3A00">
              <w:rPr>
                <w:b w:val="0"/>
                <w:color w:val="auto"/>
                <w:sz w:val="24"/>
                <w:szCs w:val="24"/>
              </w:rPr>
              <w:t>4. Исчисленная сумма налога на доходы подлежит зачислению налогопла</w:t>
            </w:r>
            <w:bookmarkStart w:id="0" w:name="_GoBack"/>
            <w:bookmarkEnd w:id="0"/>
            <w:r w:rsidRPr="00883A00">
              <w:rPr>
                <w:b w:val="0"/>
                <w:color w:val="auto"/>
                <w:sz w:val="24"/>
                <w:szCs w:val="24"/>
              </w:rPr>
              <w:t>тельщиком по месту его нахождения в республиканский бюджет.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3A00">
              <w:rPr>
                <w:b w:val="0"/>
                <w:color w:val="auto"/>
                <w:sz w:val="24"/>
                <w:szCs w:val="24"/>
              </w:rPr>
              <w:t>Дальнейшее направление поступивших в доход республиканского бюджета сумм налога на доходы осуществляется в соответствии с нормативами, установленными законом о республиканском бюджете на соответствующий год, за исключением отчислений в Дорожный фонд Приднестровской Молдавской Республики. Средства в размере 8 процентов от налога на доходы, поступившие в доход республиканского бюджета, направляются в Дорожный фонд Приднестровской Молдавской Республики.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FB1278" w:rsidRPr="008579B3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579B3">
              <w:rPr>
                <w:b w:val="0"/>
                <w:color w:val="auto"/>
                <w:sz w:val="24"/>
                <w:szCs w:val="24"/>
              </w:rPr>
              <w:t>5. Зачисление платежей по налогу на доходы организаций по соответствующим реквизитам бюджетной классификации (раздел, параграф, символ, номер счета) организациями, осуществляющими несколько видов деятельности, производится в соответствии с основным видом деятельности.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579B3">
              <w:rPr>
                <w:b w:val="0"/>
                <w:color w:val="auto"/>
                <w:sz w:val="24"/>
                <w:szCs w:val="24"/>
              </w:rPr>
              <w:t>Основной вид деятельности определяется по виду деятельности, доход от осуществления которого занимает наибольший удельный вес по результатам финансово-хозяйственной деятельности за предыдущий финансовый год.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FB1278" w:rsidRPr="003712D9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00B0F0"/>
                <w:sz w:val="24"/>
                <w:szCs w:val="24"/>
              </w:rPr>
            </w:pPr>
          </w:p>
        </w:tc>
        <w:tc>
          <w:tcPr>
            <w:tcW w:w="2500" w:type="pct"/>
          </w:tcPr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45CE0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Статья </w:t>
            </w: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045CE0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Порядок и сроки уплаты налога. 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…</w:t>
            </w:r>
          </w:p>
          <w:p w:rsidR="00FB1278" w:rsidRPr="008C5CD3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4. </w:t>
            </w:r>
            <w:r w:rsidRPr="008C5CD3">
              <w:rPr>
                <w:b w:val="0"/>
                <w:color w:val="auto"/>
                <w:sz w:val="24"/>
                <w:szCs w:val="24"/>
              </w:rPr>
              <w:t xml:space="preserve">Исчисленная сумма налога на доходы подлежит зачислению налогоплательщиком по месту его нахождения в республиканский бюджет </w:t>
            </w:r>
            <w:r w:rsidRPr="008C5CD3">
              <w:rPr>
                <w:bCs w:val="0"/>
                <w:color w:val="auto"/>
                <w:sz w:val="24"/>
                <w:szCs w:val="24"/>
              </w:rPr>
              <w:t>по соответствующим реквизитам бюджетной классификации (</w:t>
            </w:r>
            <w:r w:rsidRPr="00D92463">
              <w:rPr>
                <w:bCs w:val="0"/>
                <w:color w:val="auto"/>
                <w:sz w:val="24"/>
                <w:szCs w:val="24"/>
              </w:rPr>
              <w:t>раздел,</w:t>
            </w:r>
            <w:r w:rsidRPr="008C5CD3">
              <w:rPr>
                <w:bCs w:val="0"/>
                <w:color w:val="auto"/>
                <w:sz w:val="24"/>
                <w:szCs w:val="24"/>
              </w:rPr>
              <w:t xml:space="preserve"> номер счета).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3A00">
              <w:rPr>
                <w:b w:val="0"/>
                <w:color w:val="auto"/>
                <w:sz w:val="24"/>
                <w:szCs w:val="24"/>
              </w:rPr>
              <w:t>Дальнейшее направление поступивших в доход республиканского бюджета сумм налога на доходы осуществляется в соответствии с нормативами, установленными законом о республиканском бюджете на соответствующий год, за исключением отчислений в Дорожный фонд Приднестровской Молдавской Республики. Средства в размере 8 процентов от налога на доходы, поступившие в доход республиканского бюджета, направляются в Дорожный фонд Приднестровской Молдавской Республики.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FB1278" w:rsidRPr="00170395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4"/>
                <w:szCs w:val="24"/>
              </w:rPr>
            </w:pPr>
            <w:r w:rsidRPr="008579B3">
              <w:rPr>
                <w:b w:val="0"/>
                <w:color w:val="auto"/>
                <w:sz w:val="24"/>
                <w:szCs w:val="24"/>
              </w:rPr>
              <w:t xml:space="preserve">5. </w:t>
            </w:r>
            <w:r w:rsidRPr="00170395">
              <w:rPr>
                <w:color w:val="auto"/>
                <w:sz w:val="24"/>
                <w:szCs w:val="24"/>
              </w:rPr>
              <w:t>Исключен.</w:t>
            </w:r>
          </w:p>
          <w:p w:rsidR="00FB1278" w:rsidRDefault="00FB1278" w:rsidP="00375ABC">
            <w:pPr>
              <w:autoSpaceDE w:val="0"/>
              <w:autoSpaceDN w:val="0"/>
              <w:adjustRightInd w:val="0"/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FB1278" w:rsidRPr="00C2532B" w:rsidRDefault="00FB1278" w:rsidP="00375ABC">
            <w:pPr>
              <w:ind w:firstLine="567"/>
              <w:jc w:val="both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:rsidR="009A542C" w:rsidRDefault="009A542C"/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78"/>
    <w:rsid w:val="002C1429"/>
    <w:rsid w:val="009A542C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964B-359A-444B-8F6F-FF9BE508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27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2025-04-30T05:41:00Z</dcterms:created>
  <dcterms:modified xsi:type="dcterms:W3CDTF">2025-04-30T06:08:00Z</dcterms:modified>
</cp:coreProperties>
</file>