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25" w:rsidRPr="00C24C25" w:rsidRDefault="00C24C25" w:rsidP="0096566A">
      <w:pPr>
        <w:spacing w:line="276" w:lineRule="auto"/>
        <w:jc w:val="center"/>
        <w:outlineLvl w:val="0"/>
        <w:rPr>
          <w:rFonts w:eastAsiaTheme="minorHAnsi" w:cstheme="minorBidi"/>
          <w:sz w:val="28"/>
          <w:szCs w:val="22"/>
          <w:lang w:eastAsia="en-US"/>
        </w:rPr>
      </w:pPr>
      <w:r w:rsidRPr="00C24C25">
        <w:rPr>
          <w:rFonts w:eastAsiaTheme="minorHAnsi" w:cstheme="minorBidi"/>
          <w:sz w:val="28"/>
          <w:szCs w:val="22"/>
          <w:lang w:eastAsia="en-US"/>
        </w:rPr>
        <w:t>СРАВНИТЕЛЬНАЯ ТАБЛИЦА</w:t>
      </w:r>
    </w:p>
    <w:p w:rsidR="00C24C25" w:rsidRPr="00C24C25" w:rsidRDefault="00C24C25" w:rsidP="0096566A">
      <w:pPr>
        <w:spacing w:line="276" w:lineRule="auto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  <w:r w:rsidRPr="00C24C25">
        <w:rPr>
          <w:rFonts w:eastAsiaTheme="minorHAnsi" w:cstheme="minorBidi"/>
          <w:sz w:val="28"/>
          <w:szCs w:val="22"/>
          <w:lang w:eastAsia="en-US"/>
        </w:rPr>
        <w:t xml:space="preserve"> к </w:t>
      </w:r>
      <w:r w:rsidRPr="00C24C25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проекту </w:t>
      </w:r>
      <w:r w:rsidRPr="00C24C25">
        <w:rPr>
          <w:rFonts w:eastAsiaTheme="minorHAnsi" w:cstheme="minorBidi"/>
          <w:sz w:val="28"/>
          <w:szCs w:val="28"/>
          <w:lang w:eastAsia="en-US"/>
        </w:rPr>
        <w:t xml:space="preserve">закона Приднестровской Молдавской Республики </w:t>
      </w:r>
    </w:p>
    <w:p w:rsidR="00C24C25" w:rsidRPr="00C24C25" w:rsidRDefault="00C24C25" w:rsidP="0096566A">
      <w:pPr>
        <w:spacing w:line="276" w:lineRule="auto"/>
        <w:ind w:firstLine="567"/>
        <w:jc w:val="center"/>
        <w:outlineLvl w:val="0"/>
        <w:rPr>
          <w:rFonts w:eastAsiaTheme="minorHAnsi" w:cstheme="minorBidi"/>
          <w:sz w:val="28"/>
          <w:szCs w:val="28"/>
          <w:lang w:eastAsia="en-US"/>
        </w:rPr>
      </w:pPr>
      <w:r w:rsidRPr="00C24C25">
        <w:rPr>
          <w:rFonts w:eastAsiaTheme="minorHAnsi" w:cstheme="minorBidi"/>
          <w:sz w:val="28"/>
          <w:szCs w:val="28"/>
          <w:lang w:eastAsia="en-US"/>
        </w:rPr>
        <w:t xml:space="preserve">«О внесении </w:t>
      </w:r>
      <w:r w:rsidR="00AC2359">
        <w:rPr>
          <w:rFonts w:eastAsiaTheme="minorHAnsi" w:cstheme="minorBidi"/>
          <w:sz w:val="28"/>
          <w:szCs w:val="28"/>
          <w:lang w:eastAsia="en-US"/>
        </w:rPr>
        <w:t>изменен</w:t>
      </w:r>
      <w:r w:rsidRPr="00C24C25">
        <w:rPr>
          <w:rFonts w:eastAsiaTheme="minorHAnsi" w:cstheme="minorBidi"/>
          <w:sz w:val="28"/>
          <w:szCs w:val="28"/>
          <w:lang w:eastAsia="en-US"/>
        </w:rPr>
        <w:t>ия в Закон Приднестровской Молдавской Республики «О дошкольном образовании»</w:t>
      </w:r>
    </w:p>
    <w:p w:rsidR="002540C8" w:rsidRPr="00AF0F21" w:rsidRDefault="002540C8" w:rsidP="00AF0F21">
      <w:pPr>
        <w:rPr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5211"/>
        <w:gridCol w:w="5387"/>
      </w:tblGrid>
      <w:tr w:rsidR="00AF0F21" w:rsidTr="0096566A">
        <w:tc>
          <w:tcPr>
            <w:tcW w:w="5211" w:type="dxa"/>
          </w:tcPr>
          <w:p w:rsidR="00AF0F21" w:rsidRDefault="00AF0F21" w:rsidP="00AF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Действующая редакция</w:t>
            </w:r>
          </w:p>
        </w:tc>
        <w:tc>
          <w:tcPr>
            <w:tcW w:w="5387" w:type="dxa"/>
          </w:tcPr>
          <w:p w:rsidR="00AF0F21" w:rsidRDefault="00AF0F21" w:rsidP="00AF0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Предлагаемая редакция</w:t>
            </w:r>
          </w:p>
        </w:tc>
      </w:tr>
      <w:tr w:rsidR="00AF0F21" w:rsidTr="0096566A">
        <w:tc>
          <w:tcPr>
            <w:tcW w:w="5211" w:type="dxa"/>
          </w:tcPr>
          <w:p w:rsidR="001A50B6" w:rsidRDefault="001A50B6" w:rsidP="00AF0F21">
            <w:pPr>
              <w:ind w:firstLine="720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F0F21" w:rsidRPr="00617FB8" w:rsidRDefault="00AF0F21" w:rsidP="00AF0F21">
            <w:pPr>
              <w:ind w:firstLine="720"/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617FB8">
              <w:rPr>
                <w:b/>
                <w:sz w:val="28"/>
                <w:szCs w:val="28"/>
              </w:rPr>
              <w:t>Статья 10.</w:t>
            </w:r>
            <w:r w:rsidRPr="00617FB8">
              <w:rPr>
                <w:sz w:val="28"/>
                <w:szCs w:val="28"/>
              </w:rPr>
              <w:t xml:space="preserve"> Назначение и виды организаций дошкольного образования</w:t>
            </w:r>
          </w:p>
          <w:p w:rsidR="00AF0F21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F0F21" w:rsidRPr="00AF0F21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AF0F21">
              <w:rPr>
                <w:sz w:val="28"/>
                <w:szCs w:val="28"/>
              </w:rPr>
              <w:t>3. В зависимости от направленности реализуемых образовательных программ организация дошкольного образования может быть:</w:t>
            </w:r>
          </w:p>
          <w:p w:rsidR="00AF0F21" w:rsidRPr="00AF0F21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AF0F21">
              <w:rPr>
                <w:sz w:val="28"/>
                <w:szCs w:val="28"/>
              </w:rPr>
              <w:t xml:space="preserve">а) общеразвивающего вида (детский сад, детский сад общеразвивающего вида, центр развития ребенка, прогимназия); </w:t>
            </w:r>
          </w:p>
          <w:p w:rsidR="00AF0F21" w:rsidRPr="00AF0F21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AF0F21">
              <w:rPr>
                <w:sz w:val="28"/>
                <w:szCs w:val="28"/>
              </w:rPr>
              <w:t xml:space="preserve">б) коррекционного вида (детский сад компенсирующего вида, специальный (коррекционный) детский сад); </w:t>
            </w:r>
          </w:p>
          <w:p w:rsidR="00AF0F21" w:rsidRPr="00AF0F21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AF0F21">
              <w:rPr>
                <w:sz w:val="28"/>
                <w:szCs w:val="28"/>
              </w:rPr>
              <w:t>в) оздоровительного (санаторного) вида (детский сад присмотра и оздоровления).</w:t>
            </w:r>
          </w:p>
          <w:p w:rsidR="00AF0F21" w:rsidRPr="00AF0F21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AF0F21">
              <w:rPr>
                <w:sz w:val="28"/>
                <w:szCs w:val="28"/>
              </w:rPr>
              <w:t>Организация дошкольного образования может быть смешанного (комбинированного) вида с разным сочетанием групп (общеразвивающего и (или) коррекционного, и (или) оздоровительного (санаторного) вида).</w:t>
            </w:r>
          </w:p>
          <w:p w:rsidR="00AF0F21" w:rsidRPr="00AF0F21" w:rsidRDefault="00AF0F21" w:rsidP="00AF0F21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Отсутствует </w:t>
            </w:r>
          </w:p>
          <w:p w:rsidR="00AF0F21" w:rsidRDefault="00AF0F21" w:rsidP="00AF0F2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A50B6" w:rsidRDefault="001A50B6" w:rsidP="00AF0F21">
            <w:pPr>
              <w:ind w:firstLine="720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F0F21" w:rsidRPr="00617FB8" w:rsidRDefault="00AF0F21" w:rsidP="00AF0F21">
            <w:pPr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617FB8">
              <w:rPr>
                <w:b/>
                <w:sz w:val="28"/>
                <w:szCs w:val="28"/>
              </w:rPr>
              <w:t>Статья 10.</w:t>
            </w:r>
            <w:r w:rsidRPr="00617FB8">
              <w:rPr>
                <w:sz w:val="28"/>
                <w:szCs w:val="28"/>
              </w:rPr>
              <w:t xml:space="preserve"> Назначение и виды организаций дошкольного образования</w:t>
            </w:r>
          </w:p>
          <w:p w:rsidR="00AF0F21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F0F21" w:rsidRPr="00617FB8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617FB8">
              <w:rPr>
                <w:sz w:val="28"/>
                <w:szCs w:val="28"/>
              </w:rPr>
              <w:t>3. В зависимости от направленности реализуемых образовательных программ организация дошкольного образования может быть:</w:t>
            </w:r>
          </w:p>
          <w:p w:rsidR="00AF0F21" w:rsidRPr="00617FB8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617FB8">
              <w:rPr>
                <w:sz w:val="28"/>
                <w:szCs w:val="28"/>
              </w:rPr>
              <w:t xml:space="preserve">а) общеразвивающего вида (детский сад, детский сад общеразвивающего вида, центр развития ребенка, прогимназия); </w:t>
            </w:r>
          </w:p>
          <w:p w:rsidR="00AF0F21" w:rsidRPr="00617FB8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617FB8">
              <w:rPr>
                <w:sz w:val="28"/>
                <w:szCs w:val="28"/>
              </w:rPr>
              <w:t xml:space="preserve">б) коррекционного вида (детский сад компенсирующего вида, специальный (коррекционный) детский сад); </w:t>
            </w:r>
          </w:p>
          <w:p w:rsidR="00AF0F21" w:rsidRPr="00617FB8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617FB8">
              <w:rPr>
                <w:sz w:val="28"/>
                <w:szCs w:val="28"/>
              </w:rPr>
              <w:t>в) оздоровительного (санаторного) вида (детский сад присмотра и оздоровления).</w:t>
            </w:r>
          </w:p>
          <w:p w:rsidR="00AF0F21" w:rsidRDefault="00AF0F21" w:rsidP="00AF0F21">
            <w:pPr>
              <w:ind w:firstLine="720"/>
              <w:jc w:val="both"/>
              <w:rPr>
                <w:sz w:val="28"/>
                <w:szCs w:val="28"/>
              </w:rPr>
            </w:pPr>
            <w:r w:rsidRPr="00617FB8">
              <w:rPr>
                <w:sz w:val="28"/>
                <w:szCs w:val="28"/>
              </w:rPr>
              <w:t>Организация дошкольного образования может быть смешанного (комбинированного) вида с разным сочетанием групп (общеразвивающего и (или) коррекционного, и (или) оздоровительного (санаторного) вида).</w:t>
            </w:r>
          </w:p>
          <w:p w:rsidR="00AF0F21" w:rsidRPr="00C24C25" w:rsidRDefault="00AF0F21" w:rsidP="00AF0F21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24C25">
              <w:rPr>
                <w:b/>
                <w:sz w:val="28"/>
                <w:szCs w:val="28"/>
              </w:rPr>
              <w:t>В организациях дошкольного образования могут быть реализованы приоритетные направления деятельности по социально-нравственному, познавательному, художественно-эстетическому, физическому развитию:</w:t>
            </w:r>
          </w:p>
          <w:p w:rsidR="00AF0F21" w:rsidRPr="00C24C25" w:rsidRDefault="00AF0F21" w:rsidP="00AF0F21">
            <w:pPr>
              <w:pStyle w:val="20"/>
              <w:shd w:val="clear" w:color="auto" w:fill="auto"/>
              <w:tabs>
                <w:tab w:val="left" w:pos="730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Pr="00304449">
              <w:rPr>
                <w:rFonts w:ascii="Times New Roman" w:hAnsi="Times New Roman" w:cs="Times New Roman"/>
                <w:b/>
                <w:sz w:val="28"/>
                <w:szCs w:val="28"/>
              </w:rPr>
              <w:t>по развитию детей в 1 (одном) или нескольких, но не более 3 (трех)</w:t>
            </w:r>
            <w:r w:rsidRPr="00C24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направлениях:</w:t>
            </w:r>
          </w:p>
          <w:p w:rsidR="00AF0F21" w:rsidRPr="00304449" w:rsidRDefault="00AF0F21" w:rsidP="00AF0F21">
            <w:pPr>
              <w:pStyle w:val="20"/>
              <w:shd w:val="clear" w:color="auto" w:fill="auto"/>
              <w:tabs>
                <w:tab w:val="left" w:pos="730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Pr="00304449">
              <w:rPr>
                <w:rFonts w:ascii="Times New Roman" w:hAnsi="Times New Roman" w:cs="Times New Roman"/>
                <w:b/>
                <w:sz w:val="28"/>
                <w:szCs w:val="28"/>
              </w:rPr>
              <w:t>в детском саду общеразвивающего вида;</w:t>
            </w:r>
          </w:p>
          <w:p w:rsidR="00AF0F21" w:rsidRPr="00C24C25" w:rsidRDefault="00AF0F21" w:rsidP="00AF0F21">
            <w:pPr>
              <w:widowControl w:val="0"/>
              <w:tabs>
                <w:tab w:val="left" w:pos="754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C24C25">
              <w:rPr>
                <w:b/>
                <w:sz w:val="28"/>
                <w:szCs w:val="28"/>
              </w:rPr>
              <w:t xml:space="preserve">2) в </w:t>
            </w:r>
            <w:r w:rsidRPr="00304449">
              <w:rPr>
                <w:b/>
                <w:sz w:val="28"/>
                <w:szCs w:val="28"/>
              </w:rPr>
              <w:t>детском саду компенсирующего вида (специальном (коррекционном) детском саду)</w:t>
            </w:r>
            <w:r w:rsidRPr="00C24C25">
              <w:rPr>
                <w:b/>
                <w:sz w:val="28"/>
                <w:szCs w:val="28"/>
              </w:rPr>
              <w:t>;</w:t>
            </w:r>
          </w:p>
          <w:p w:rsidR="00AF0F21" w:rsidRPr="00C24C25" w:rsidRDefault="00AF0F21" w:rsidP="00AF0F21">
            <w:pPr>
              <w:widowControl w:val="0"/>
              <w:tabs>
                <w:tab w:val="left" w:pos="754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C24C25">
              <w:rPr>
                <w:b/>
                <w:sz w:val="28"/>
                <w:szCs w:val="28"/>
              </w:rPr>
              <w:lastRenderedPageBreak/>
              <w:t xml:space="preserve">3) </w:t>
            </w:r>
            <w:r w:rsidRPr="00304449">
              <w:rPr>
                <w:b/>
                <w:sz w:val="28"/>
                <w:szCs w:val="28"/>
              </w:rPr>
              <w:t>в детском саду оздоровительного (санаторного) вида (детском саду присмотра и оздоровления)</w:t>
            </w:r>
            <w:r w:rsidRPr="00C24C25">
              <w:rPr>
                <w:b/>
                <w:sz w:val="28"/>
                <w:szCs w:val="28"/>
              </w:rPr>
              <w:t>;</w:t>
            </w:r>
          </w:p>
          <w:p w:rsidR="00AF0F21" w:rsidRPr="00C24C25" w:rsidRDefault="00AF0F21" w:rsidP="00AF0F21">
            <w:pPr>
              <w:widowControl w:val="0"/>
              <w:tabs>
                <w:tab w:val="left" w:pos="754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C24C25">
              <w:rPr>
                <w:b/>
                <w:sz w:val="28"/>
                <w:szCs w:val="28"/>
              </w:rPr>
              <w:t>4) в детском саду комбинированного вида;</w:t>
            </w:r>
          </w:p>
          <w:p w:rsidR="00AF0F21" w:rsidRPr="00C24C25" w:rsidRDefault="00AF0F21" w:rsidP="00AF0F21">
            <w:pPr>
              <w:widowControl w:val="0"/>
              <w:tabs>
                <w:tab w:val="left" w:pos="754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C24C25">
              <w:rPr>
                <w:b/>
                <w:sz w:val="28"/>
                <w:szCs w:val="28"/>
              </w:rPr>
              <w:t xml:space="preserve">б) </w:t>
            </w:r>
            <w:r w:rsidRPr="00304449">
              <w:rPr>
                <w:b/>
                <w:sz w:val="28"/>
                <w:szCs w:val="28"/>
              </w:rPr>
              <w:t>по развитию детей в 4 (четырех) направлениях</w:t>
            </w:r>
            <w:r w:rsidRPr="00C24C25">
              <w:rPr>
                <w:b/>
                <w:sz w:val="28"/>
                <w:szCs w:val="28"/>
              </w:rPr>
              <w:t>:</w:t>
            </w:r>
          </w:p>
          <w:p w:rsidR="00AF0F21" w:rsidRPr="00C24C25" w:rsidRDefault="00AF0F21" w:rsidP="00AF0F21">
            <w:pPr>
              <w:widowControl w:val="0"/>
              <w:tabs>
                <w:tab w:val="left" w:pos="754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C24C25">
              <w:rPr>
                <w:b/>
                <w:sz w:val="28"/>
                <w:szCs w:val="28"/>
              </w:rPr>
              <w:t>1</w:t>
            </w:r>
            <w:r w:rsidRPr="00304449">
              <w:rPr>
                <w:b/>
                <w:sz w:val="28"/>
                <w:szCs w:val="28"/>
              </w:rPr>
              <w:t>) в центре развития ребенка</w:t>
            </w:r>
            <w:r w:rsidRPr="00C24C25">
              <w:rPr>
                <w:b/>
                <w:sz w:val="28"/>
                <w:szCs w:val="28"/>
              </w:rPr>
              <w:t>;</w:t>
            </w:r>
          </w:p>
          <w:p w:rsidR="00AF0F21" w:rsidRPr="00C24C25" w:rsidRDefault="00AF0F21" w:rsidP="00AF0F21">
            <w:pPr>
              <w:widowControl w:val="0"/>
              <w:tabs>
                <w:tab w:val="left" w:pos="754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C24C25">
              <w:rPr>
                <w:b/>
                <w:sz w:val="28"/>
                <w:szCs w:val="28"/>
              </w:rPr>
              <w:t xml:space="preserve">2) </w:t>
            </w:r>
            <w:r w:rsidRPr="00304449">
              <w:rPr>
                <w:b/>
                <w:sz w:val="28"/>
                <w:szCs w:val="28"/>
              </w:rPr>
              <w:t>в прогимнази</w:t>
            </w:r>
            <w:r w:rsidRPr="00C24C25">
              <w:rPr>
                <w:b/>
                <w:sz w:val="28"/>
                <w:szCs w:val="28"/>
              </w:rPr>
              <w:t>и.</w:t>
            </w:r>
          </w:p>
          <w:p w:rsidR="00AF0F21" w:rsidRPr="00C24C25" w:rsidRDefault="00AF0F21" w:rsidP="00AF0F21">
            <w:pPr>
              <w:widowControl w:val="0"/>
              <w:tabs>
                <w:tab w:val="left" w:pos="754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C24C25">
              <w:rPr>
                <w:b/>
                <w:sz w:val="28"/>
                <w:szCs w:val="28"/>
              </w:rPr>
              <w:t xml:space="preserve">При наличии в организации дошкольного образования развития групп </w:t>
            </w:r>
            <w:r w:rsidRPr="00304449">
              <w:rPr>
                <w:b/>
                <w:sz w:val="28"/>
                <w:szCs w:val="28"/>
              </w:rPr>
              <w:t>оздоровительной и компенсирующей направленности приоритетное направление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</w:t>
            </w:r>
            <w:r w:rsidRPr="00C24C25">
              <w:rPr>
                <w:b/>
                <w:sz w:val="28"/>
                <w:szCs w:val="28"/>
              </w:rPr>
              <w:t>ом и (или) психическом развитии.</w:t>
            </w:r>
          </w:p>
          <w:p w:rsidR="00AF0F21" w:rsidRPr="00C24C25" w:rsidRDefault="00AF0F21" w:rsidP="00AF0F21">
            <w:pPr>
              <w:pStyle w:val="20"/>
              <w:shd w:val="clear" w:color="auto" w:fill="auto"/>
              <w:tabs>
                <w:tab w:val="left" w:pos="730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C2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приоритетных направлений деятельности осуществляется в порядке, установленном нормативным правовым актом уполномоченного Правительством исполнительного органа государственной власти, в ведении которого находятся вопросы образования.</w:t>
            </w:r>
          </w:p>
          <w:p w:rsidR="00AF0F21" w:rsidRDefault="00AF0F21" w:rsidP="00AF0F21">
            <w:pPr>
              <w:rPr>
                <w:sz w:val="28"/>
                <w:szCs w:val="28"/>
              </w:rPr>
            </w:pPr>
          </w:p>
        </w:tc>
      </w:tr>
    </w:tbl>
    <w:p w:rsidR="00AF0F21" w:rsidRPr="00AF0F21" w:rsidRDefault="00AF0F21" w:rsidP="00AF0F21">
      <w:pPr>
        <w:rPr>
          <w:sz w:val="28"/>
          <w:szCs w:val="28"/>
        </w:rPr>
      </w:pPr>
    </w:p>
    <w:sectPr w:rsidR="00AF0F21" w:rsidRPr="00AF0F21" w:rsidSect="0096566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AD"/>
    <w:rsid w:val="00164C8C"/>
    <w:rsid w:val="001A50B6"/>
    <w:rsid w:val="002540C8"/>
    <w:rsid w:val="002771AD"/>
    <w:rsid w:val="0077093D"/>
    <w:rsid w:val="0096566A"/>
    <w:rsid w:val="009D0FF1"/>
    <w:rsid w:val="00AC2359"/>
    <w:rsid w:val="00AF0F21"/>
    <w:rsid w:val="00C2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AF0F2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0F21"/>
    <w:pPr>
      <w:widowControl w:val="0"/>
      <w:shd w:val="clear" w:color="auto" w:fill="FFFFFF"/>
      <w:spacing w:line="288" w:lineRule="exact"/>
      <w:ind w:hanging="8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unhideWhenUsed/>
    <w:rsid w:val="0096566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65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Юрист</cp:lastModifiedBy>
  <cp:revision>8</cp:revision>
  <cp:lastPrinted>2025-05-12T07:58:00Z</cp:lastPrinted>
  <dcterms:created xsi:type="dcterms:W3CDTF">2025-05-07T05:14:00Z</dcterms:created>
  <dcterms:modified xsi:type="dcterms:W3CDTF">2025-05-12T07:59:00Z</dcterms:modified>
</cp:coreProperties>
</file>