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807" w:rsidRDefault="00DA1807" w:rsidP="00DA180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A1807" w:rsidRPr="00DA1807" w:rsidRDefault="00DA1807" w:rsidP="00DA180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D83182" w:rsidRPr="00DA1807" w:rsidRDefault="00D83182" w:rsidP="00DA180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1807">
        <w:rPr>
          <w:rFonts w:ascii="Times New Roman" w:hAnsi="Times New Roman" w:cs="Times New Roman"/>
          <w:sz w:val="24"/>
          <w:szCs w:val="24"/>
        </w:rPr>
        <w:t>СРАВНИТЕЛЬНАЯ ТАБЛИЦА</w:t>
      </w:r>
    </w:p>
    <w:p w:rsidR="00424F0E" w:rsidRPr="00DA1807" w:rsidRDefault="00D83182" w:rsidP="00DA180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1807">
        <w:rPr>
          <w:rFonts w:ascii="Times New Roman" w:hAnsi="Times New Roman" w:cs="Times New Roman"/>
          <w:sz w:val="24"/>
          <w:szCs w:val="24"/>
        </w:rPr>
        <w:t xml:space="preserve">к проекту закона Приднестровской Молдавской Республики </w:t>
      </w:r>
    </w:p>
    <w:p w:rsidR="00424F0E" w:rsidRPr="00DA1807" w:rsidRDefault="00D83182" w:rsidP="00DA180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1807">
        <w:rPr>
          <w:rFonts w:ascii="Times New Roman" w:hAnsi="Times New Roman" w:cs="Times New Roman"/>
          <w:sz w:val="24"/>
          <w:szCs w:val="24"/>
        </w:rPr>
        <w:t xml:space="preserve">«О внесении дополнения в Закон Приднестровской Молдавской Республики </w:t>
      </w:r>
    </w:p>
    <w:p w:rsidR="00D83182" w:rsidRPr="00DA1807" w:rsidRDefault="00D83182" w:rsidP="00DA180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1807">
        <w:rPr>
          <w:rFonts w:ascii="Times New Roman" w:hAnsi="Times New Roman" w:cs="Times New Roman"/>
          <w:sz w:val="24"/>
          <w:szCs w:val="24"/>
        </w:rPr>
        <w:t>«О государственной поддержке многодетных семей»</w:t>
      </w:r>
    </w:p>
    <w:p w:rsidR="00D83182" w:rsidRPr="00DA1807" w:rsidRDefault="00D83182" w:rsidP="00DA180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8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468"/>
        <w:gridCol w:w="4806"/>
        <w:gridCol w:w="4806"/>
      </w:tblGrid>
      <w:tr w:rsidR="00D83182" w:rsidRPr="00DA1807" w:rsidTr="00AB2065">
        <w:trPr>
          <w:trHeight w:val="82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82" w:rsidRPr="00DA1807" w:rsidRDefault="00D83182" w:rsidP="00DA1807">
            <w:pPr>
              <w:pStyle w:val="a8"/>
              <w:jc w:val="both"/>
              <w:rPr>
                <w:sz w:val="24"/>
                <w:szCs w:val="24"/>
              </w:rPr>
            </w:pPr>
            <w:r w:rsidRPr="00DA1807">
              <w:rPr>
                <w:sz w:val="24"/>
                <w:szCs w:val="24"/>
              </w:rPr>
              <w:t>№</w:t>
            </w:r>
          </w:p>
          <w:p w:rsidR="00D83182" w:rsidRPr="00DA1807" w:rsidRDefault="00D83182" w:rsidP="00DA1807">
            <w:pPr>
              <w:pStyle w:val="a8"/>
              <w:jc w:val="both"/>
              <w:rPr>
                <w:sz w:val="24"/>
                <w:szCs w:val="24"/>
              </w:rPr>
            </w:pPr>
            <w:r w:rsidRPr="00DA1807">
              <w:rPr>
                <w:sz w:val="24"/>
                <w:szCs w:val="24"/>
              </w:rPr>
              <w:t>п/п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82" w:rsidRPr="00DA1807" w:rsidRDefault="00D83182" w:rsidP="00DA1807">
            <w:pPr>
              <w:pStyle w:val="a8"/>
              <w:jc w:val="both"/>
              <w:rPr>
                <w:sz w:val="24"/>
                <w:szCs w:val="24"/>
              </w:rPr>
            </w:pPr>
            <w:r w:rsidRPr="00DA1807">
              <w:rPr>
                <w:sz w:val="24"/>
                <w:szCs w:val="24"/>
              </w:rPr>
              <w:t>Текущая редакция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82" w:rsidRPr="00DA1807" w:rsidRDefault="00D83182" w:rsidP="00DA1807">
            <w:pPr>
              <w:pStyle w:val="a8"/>
              <w:jc w:val="both"/>
              <w:rPr>
                <w:sz w:val="24"/>
                <w:szCs w:val="24"/>
              </w:rPr>
            </w:pPr>
            <w:r w:rsidRPr="00DA1807">
              <w:rPr>
                <w:sz w:val="24"/>
                <w:szCs w:val="24"/>
              </w:rPr>
              <w:t>Предлагаемая редакция</w:t>
            </w:r>
          </w:p>
        </w:tc>
      </w:tr>
      <w:tr w:rsidR="00D83182" w:rsidRPr="00DA1807" w:rsidTr="00AB2065">
        <w:trPr>
          <w:trHeight w:val="84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82" w:rsidRPr="00DA1807" w:rsidRDefault="00D83182" w:rsidP="00DA1807">
            <w:pPr>
              <w:pStyle w:val="a8"/>
              <w:jc w:val="both"/>
              <w:rPr>
                <w:sz w:val="24"/>
                <w:szCs w:val="24"/>
              </w:rPr>
            </w:pPr>
            <w:r w:rsidRPr="00DA1807">
              <w:rPr>
                <w:sz w:val="24"/>
                <w:szCs w:val="24"/>
              </w:rPr>
              <w:t>1.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82" w:rsidRPr="00DA1807" w:rsidRDefault="00D83182" w:rsidP="00DA1807">
            <w:pPr>
              <w:pStyle w:val="a8"/>
              <w:jc w:val="both"/>
              <w:rPr>
                <w:sz w:val="24"/>
                <w:szCs w:val="24"/>
              </w:rPr>
            </w:pPr>
            <w:r w:rsidRPr="00DA1807">
              <w:rPr>
                <w:sz w:val="24"/>
                <w:szCs w:val="24"/>
              </w:rPr>
              <w:t>Статья 5. Социальная поддержка многодетных семей (их членов)</w:t>
            </w:r>
          </w:p>
          <w:p w:rsidR="00D83182" w:rsidRPr="00DA1807" w:rsidRDefault="00D83182" w:rsidP="00DA1807">
            <w:pPr>
              <w:pStyle w:val="a8"/>
              <w:jc w:val="both"/>
              <w:rPr>
                <w:sz w:val="24"/>
                <w:szCs w:val="24"/>
              </w:rPr>
            </w:pPr>
            <w:r w:rsidRPr="00DA1807">
              <w:rPr>
                <w:sz w:val="24"/>
                <w:szCs w:val="24"/>
              </w:rPr>
              <w:t>1. Многодетным семьям (их членам) в качестве мер государственной социальной поддержки предоставляются следующие права и льготы:</w:t>
            </w:r>
          </w:p>
          <w:p w:rsidR="00D83182" w:rsidRPr="00DA1807" w:rsidRDefault="00D83182" w:rsidP="00DA1807">
            <w:pPr>
              <w:pStyle w:val="a8"/>
              <w:jc w:val="both"/>
              <w:rPr>
                <w:sz w:val="24"/>
                <w:szCs w:val="24"/>
              </w:rPr>
            </w:pPr>
            <w:r w:rsidRPr="00DA1807">
              <w:rPr>
                <w:sz w:val="24"/>
                <w:szCs w:val="24"/>
              </w:rPr>
              <w:t>…</w:t>
            </w:r>
          </w:p>
          <w:p w:rsidR="00D83182" w:rsidRPr="00DA1807" w:rsidRDefault="00D83182" w:rsidP="00DA1807">
            <w:pPr>
              <w:pStyle w:val="a8"/>
              <w:jc w:val="both"/>
              <w:rPr>
                <w:sz w:val="24"/>
                <w:szCs w:val="24"/>
              </w:rPr>
            </w:pPr>
            <w:r w:rsidRPr="00DA1807">
              <w:rPr>
                <w:sz w:val="24"/>
                <w:szCs w:val="24"/>
              </w:rPr>
              <w:t>отсутствует;</w:t>
            </w:r>
          </w:p>
          <w:p w:rsidR="00D83182" w:rsidRPr="00DA1807" w:rsidRDefault="00D83182" w:rsidP="00DA1807">
            <w:pPr>
              <w:pStyle w:val="a8"/>
              <w:jc w:val="both"/>
              <w:rPr>
                <w:sz w:val="24"/>
                <w:szCs w:val="24"/>
              </w:rPr>
            </w:pPr>
            <w:r w:rsidRPr="00DA1807">
              <w:rPr>
                <w:sz w:val="24"/>
                <w:szCs w:val="24"/>
              </w:rPr>
              <w:t>…</w:t>
            </w:r>
          </w:p>
          <w:p w:rsidR="00D83182" w:rsidRPr="00DA1807" w:rsidRDefault="00D83182" w:rsidP="00DA1807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82" w:rsidRPr="00DA1807" w:rsidRDefault="00D83182" w:rsidP="00DA1807">
            <w:pPr>
              <w:pStyle w:val="a8"/>
              <w:jc w:val="both"/>
              <w:rPr>
                <w:sz w:val="24"/>
                <w:szCs w:val="24"/>
              </w:rPr>
            </w:pPr>
            <w:r w:rsidRPr="00DA1807">
              <w:rPr>
                <w:sz w:val="24"/>
                <w:szCs w:val="24"/>
              </w:rPr>
              <w:t>Статья 5. Социальная поддержка многодетных семей (их членов)</w:t>
            </w:r>
          </w:p>
          <w:p w:rsidR="00D83182" w:rsidRPr="00DA1807" w:rsidRDefault="00D83182" w:rsidP="00DA1807">
            <w:pPr>
              <w:pStyle w:val="a8"/>
              <w:jc w:val="both"/>
              <w:rPr>
                <w:sz w:val="24"/>
                <w:szCs w:val="24"/>
              </w:rPr>
            </w:pPr>
            <w:r w:rsidRPr="00DA1807">
              <w:rPr>
                <w:sz w:val="24"/>
                <w:szCs w:val="24"/>
              </w:rPr>
              <w:t>1. Многодетным семьям (их членам) в качестве мер государственной социальной поддержки предоставляются следующие права и льготы:</w:t>
            </w:r>
          </w:p>
          <w:p w:rsidR="00D83182" w:rsidRPr="00DA1807" w:rsidRDefault="00D83182" w:rsidP="00DA1807">
            <w:pPr>
              <w:pStyle w:val="a8"/>
              <w:jc w:val="both"/>
              <w:rPr>
                <w:sz w:val="24"/>
                <w:szCs w:val="24"/>
              </w:rPr>
            </w:pPr>
            <w:r w:rsidRPr="00DA1807">
              <w:rPr>
                <w:sz w:val="24"/>
                <w:szCs w:val="24"/>
              </w:rPr>
              <w:t xml:space="preserve">… </w:t>
            </w:r>
          </w:p>
          <w:p w:rsidR="00DF0A5F" w:rsidRPr="00DA1807" w:rsidRDefault="00D83182" w:rsidP="00DA1807">
            <w:pPr>
              <w:pStyle w:val="a8"/>
              <w:jc w:val="both"/>
              <w:rPr>
                <w:sz w:val="24"/>
                <w:szCs w:val="24"/>
              </w:rPr>
            </w:pPr>
            <w:r w:rsidRPr="00DA1807">
              <w:rPr>
                <w:sz w:val="24"/>
                <w:szCs w:val="24"/>
              </w:rPr>
              <w:t xml:space="preserve">н-2) на прием </w:t>
            </w:r>
            <w:r w:rsidR="00AB38E7" w:rsidRPr="00DA1807">
              <w:rPr>
                <w:sz w:val="24"/>
                <w:szCs w:val="24"/>
              </w:rPr>
              <w:t xml:space="preserve">детей из многодетных семей </w:t>
            </w:r>
            <w:r w:rsidRPr="00DA1807">
              <w:rPr>
                <w:sz w:val="24"/>
                <w:szCs w:val="24"/>
              </w:rPr>
              <w:t xml:space="preserve">в организации профессионального образования (начального профессионального образования, среднего профессионального образования, высшего профессионального образования), учредителем которых является Приднестровская Молдавская Республика, вне конкурса для получения </w:t>
            </w:r>
            <w:r w:rsidR="003A0BA4" w:rsidRPr="00DA1807">
              <w:rPr>
                <w:sz w:val="24"/>
                <w:szCs w:val="24"/>
              </w:rPr>
              <w:t xml:space="preserve">одного высшего профессионального образования первого и (или) второго уровня, одного среднего профессионального образования и (или) одного начального профессионального образования либо двух начальных профессиональных образований </w:t>
            </w:r>
            <w:r w:rsidRPr="00DA1807">
              <w:rPr>
                <w:sz w:val="24"/>
                <w:szCs w:val="24"/>
              </w:rPr>
              <w:t xml:space="preserve">за счет средств республиканского бюджета в пределах установленных для организации образования контрольных цифр приема. </w:t>
            </w:r>
          </w:p>
          <w:p w:rsidR="00D83182" w:rsidRPr="00DA1807" w:rsidRDefault="00963234" w:rsidP="00DA1807">
            <w:pPr>
              <w:pStyle w:val="a8"/>
              <w:jc w:val="both"/>
              <w:rPr>
                <w:sz w:val="24"/>
                <w:szCs w:val="24"/>
              </w:rPr>
            </w:pPr>
            <w:r w:rsidRPr="00DA1807">
              <w:rPr>
                <w:sz w:val="24"/>
                <w:szCs w:val="24"/>
              </w:rPr>
              <w:t>Данная льгота также предоставляется детям из семей, ранее имевших статус многодетной семьи в соответствии с пунктом 1 статьи 2 настоящего Закона</w:t>
            </w:r>
            <w:r w:rsidR="00D83182" w:rsidRPr="00DA1807">
              <w:rPr>
                <w:sz w:val="24"/>
                <w:szCs w:val="24"/>
              </w:rPr>
              <w:t xml:space="preserve">; </w:t>
            </w:r>
          </w:p>
          <w:p w:rsidR="00D83182" w:rsidRPr="00DA1807" w:rsidRDefault="00D83182" w:rsidP="00DA1807">
            <w:pPr>
              <w:pStyle w:val="a8"/>
              <w:jc w:val="both"/>
              <w:rPr>
                <w:sz w:val="24"/>
                <w:szCs w:val="24"/>
              </w:rPr>
            </w:pPr>
            <w:r w:rsidRPr="00DA1807">
              <w:rPr>
                <w:sz w:val="24"/>
                <w:szCs w:val="24"/>
              </w:rPr>
              <w:t>…</w:t>
            </w:r>
          </w:p>
        </w:tc>
      </w:tr>
    </w:tbl>
    <w:p w:rsidR="00EC2896" w:rsidRPr="00DA1807" w:rsidRDefault="00EC2896" w:rsidP="00DA180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sectPr w:rsidR="00EC2896" w:rsidRPr="00DA1807" w:rsidSect="00DA180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17244"/>
    <w:multiLevelType w:val="multilevel"/>
    <w:tmpl w:val="B9CE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52337A"/>
    <w:multiLevelType w:val="hybridMultilevel"/>
    <w:tmpl w:val="47448BDC"/>
    <w:lvl w:ilvl="0" w:tplc="F6AE267E">
      <w:start w:val="1"/>
      <w:numFmt w:val="decimal"/>
      <w:lvlText w:val="%1)"/>
      <w:lvlJc w:val="left"/>
      <w:pPr>
        <w:ind w:left="1072" w:hanging="363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EEA"/>
    <w:rsid w:val="00014076"/>
    <w:rsid w:val="00022D06"/>
    <w:rsid w:val="00057830"/>
    <w:rsid w:val="00077C2A"/>
    <w:rsid w:val="00080617"/>
    <w:rsid w:val="000B1CF8"/>
    <w:rsid w:val="000B6518"/>
    <w:rsid w:val="000C7DFC"/>
    <w:rsid w:val="000F1C4A"/>
    <w:rsid w:val="00102F29"/>
    <w:rsid w:val="00142212"/>
    <w:rsid w:val="00177DEA"/>
    <w:rsid w:val="001910D4"/>
    <w:rsid w:val="001A69C9"/>
    <w:rsid w:val="001C3BB5"/>
    <w:rsid w:val="001D1F36"/>
    <w:rsid w:val="0020160A"/>
    <w:rsid w:val="0023738A"/>
    <w:rsid w:val="00240546"/>
    <w:rsid w:val="002923D1"/>
    <w:rsid w:val="002C7E91"/>
    <w:rsid w:val="002D02AF"/>
    <w:rsid w:val="00357091"/>
    <w:rsid w:val="00361960"/>
    <w:rsid w:val="003A0BA4"/>
    <w:rsid w:val="003E7767"/>
    <w:rsid w:val="003F2796"/>
    <w:rsid w:val="00406CA4"/>
    <w:rsid w:val="00424F0E"/>
    <w:rsid w:val="00443445"/>
    <w:rsid w:val="00465BFD"/>
    <w:rsid w:val="004D3723"/>
    <w:rsid w:val="0056513D"/>
    <w:rsid w:val="00576FAF"/>
    <w:rsid w:val="005A2108"/>
    <w:rsid w:val="005C5BA0"/>
    <w:rsid w:val="005D7253"/>
    <w:rsid w:val="00612EBE"/>
    <w:rsid w:val="00666C48"/>
    <w:rsid w:val="006C714E"/>
    <w:rsid w:val="00714590"/>
    <w:rsid w:val="00726865"/>
    <w:rsid w:val="00730790"/>
    <w:rsid w:val="007977EE"/>
    <w:rsid w:val="007B136C"/>
    <w:rsid w:val="007D20B0"/>
    <w:rsid w:val="00812BF3"/>
    <w:rsid w:val="008140EB"/>
    <w:rsid w:val="00830EEA"/>
    <w:rsid w:val="008367B0"/>
    <w:rsid w:val="0086195B"/>
    <w:rsid w:val="00877D62"/>
    <w:rsid w:val="00963234"/>
    <w:rsid w:val="00A2717A"/>
    <w:rsid w:val="00A41617"/>
    <w:rsid w:val="00AB38E7"/>
    <w:rsid w:val="00AB7943"/>
    <w:rsid w:val="00B00049"/>
    <w:rsid w:val="00B22C84"/>
    <w:rsid w:val="00B45077"/>
    <w:rsid w:val="00B53447"/>
    <w:rsid w:val="00B56161"/>
    <w:rsid w:val="00B76708"/>
    <w:rsid w:val="00BE1B14"/>
    <w:rsid w:val="00C3626E"/>
    <w:rsid w:val="00C61350"/>
    <w:rsid w:val="00CC35CF"/>
    <w:rsid w:val="00D83182"/>
    <w:rsid w:val="00DA1807"/>
    <w:rsid w:val="00DC3EAB"/>
    <w:rsid w:val="00DC4E4A"/>
    <w:rsid w:val="00DF0A5F"/>
    <w:rsid w:val="00E11B07"/>
    <w:rsid w:val="00E2096C"/>
    <w:rsid w:val="00E403F7"/>
    <w:rsid w:val="00E61EE2"/>
    <w:rsid w:val="00EB5B66"/>
    <w:rsid w:val="00EC2896"/>
    <w:rsid w:val="00FB0DD1"/>
    <w:rsid w:val="00FB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932E4"/>
  <w15:docId w15:val="{D4BBCFF2-F2FD-4890-8807-D373E31D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7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16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717A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7D20B0"/>
    <w:rPr>
      <w:b/>
      <w:bCs/>
    </w:rPr>
  </w:style>
  <w:style w:type="paragraph" w:styleId="a8">
    <w:name w:val="No Spacing"/>
    <w:uiPriority w:val="1"/>
    <w:qFormat/>
    <w:rsid w:val="00DA18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9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Б. Лукьянова</dc:creator>
  <cp:lastModifiedBy>Гончар Елена Дмитриевна</cp:lastModifiedBy>
  <cp:revision>27</cp:revision>
  <cp:lastPrinted>2025-06-11T13:38:00Z</cp:lastPrinted>
  <dcterms:created xsi:type="dcterms:W3CDTF">2025-05-06T06:21:00Z</dcterms:created>
  <dcterms:modified xsi:type="dcterms:W3CDTF">2025-06-19T14:10:00Z</dcterms:modified>
</cp:coreProperties>
</file>