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E0" w:rsidRDefault="009D04E0" w:rsidP="009D0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659">
        <w:rPr>
          <w:rFonts w:ascii="Times New Roman" w:hAnsi="Times New Roman" w:cs="Times New Roman"/>
          <w:sz w:val="24"/>
          <w:szCs w:val="24"/>
        </w:rPr>
        <w:t xml:space="preserve">Сравнительная таблица </w:t>
      </w:r>
    </w:p>
    <w:p w:rsidR="009D04E0" w:rsidRDefault="009D04E0" w:rsidP="009D0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659">
        <w:rPr>
          <w:rFonts w:ascii="Times New Roman" w:hAnsi="Times New Roman" w:cs="Times New Roman"/>
          <w:sz w:val="24"/>
          <w:szCs w:val="24"/>
        </w:rPr>
        <w:t>к проекту закона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</w:p>
    <w:p w:rsidR="009D04E0" w:rsidRDefault="009D04E0" w:rsidP="009D0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и дополнения в Гражданский процессуальный кодекс </w:t>
      </w:r>
    </w:p>
    <w:p w:rsidR="009D04E0" w:rsidRPr="00013659" w:rsidRDefault="009D04E0" w:rsidP="009D0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388"/>
      </w:tblGrid>
      <w:tr w:rsidR="009D04E0" w:rsidRPr="00013659" w:rsidTr="00AD51C6">
        <w:trPr>
          <w:trHeight w:val="102"/>
        </w:trPr>
        <w:tc>
          <w:tcPr>
            <w:tcW w:w="421" w:type="dxa"/>
          </w:tcPr>
          <w:p w:rsidR="009D04E0" w:rsidRPr="00013659" w:rsidRDefault="009D04E0" w:rsidP="00AD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04E0" w:rsidRPr="00013659" w:rsidRDefault="009D04E0" w:rsidP="00AD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388" w:type="dxa"/>
          </w:tcPr>
          <w:p w:rsidR="009D04E0" w:rsidRPr="00013659" w:rsidRDefault="009D04E0" w:rsidP="00AD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9D04E0" w:rsidRPr="00013659" w:rsidTr="00AD51C6">
        <w:trPr>
          <w:trHeight w:val="102"/>
        </w:trPr>
        <w:tc>
          <w:tcPr>
            <w:tcW w:w="421" w:type="dxa"/>
          </w:tcPr>
          <w:p w:rsidR="009D04E0" w:rsidRPr="00013659" w:rsidRDefault="009D04E0" w:rsidP="00AD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D04E0" w:rsidRPr="003C5AB8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B8">
              <w:rPr>
                <w:rFonts w:ascii="Times New Roman" w:hAnsi="Times New Roman" w:cs="Times New Roman"/>
                <w:b/>
                <w:sz w:val="24"/>
                <w:szCs w:val="24"/>
              </w:rPr>
              <w:t>Статья 135.</w:t>
            </w:r>
            <w:r w:rsidRPr="003C5AB8">
              <w:rPr>
                <w:rFonts w:ascii="Times New Roman" w:hAnsi="Times New Roman" w:cs="Times New Roman"/>
                <w:sz w:val="24"/>
                <w:szCs w:val="24"/>
              </w:rPr>
              <w:t xml:space="preserve"> Судебный приказ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B8">
              <w:rPr>
                <w:rFonts w:ascii="Times New Roman" w:hAnsi="Times New Roman" w:cs="Times New Roman"/>
                <w:sz w:val="24"/>
                <w:szCs w:val="24"/>
              </w:rPr>
              <w:t>1. Судебный приказ –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 по требованиям, предусмотренным статьей 136 настоящего Кодекса.</w:t>
            </w:r>
          </w:p>
        </w:tc>
        <w:tc>
          <w:tcPr>
            <w:tcW w:w="4388" w:type="dxa"/>
          </w:tcPr>
          <w:p w:rsidR="009D04E0" w:rsidRPr="003C5AB8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B8">
              <w:rPr>
                <w:rFonts w:ascii="Times New Roman" w:hAnsi="Times New Roman" w:cs="Times New Roman"/>
                <w:b/>
                <w:sz w:val="24"/>
                <w:szCs w:val="24"/>
              </w:rPr>
              <w:t>Статья 135.</w:t>
            </w:r>
            <w:r w:rsidRPr="003C5AB8">
              <w:rPr>
                <w:rFonts w:ascii="Times New Roman" w:hAnsi="Times New Roman" w:cs="Times New Roman"/>
                <w:sz w:val="24"/>
                <w:szCs w:val="24"/>
              </w:rPr>
              <w:t xml:space="preserve"> Судебный приказ</w:t>
            </w:r>
          </w:p>
          <w:p w:rsidR="009D04E0" w:rsidRPr="00013659" w:rsidRDefault="009D04E0" w:rsidP="00AD51C6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B8">
              <w:rPr>
                <w:rFonts w:ascii="Times New Roman" w:hAnsi="Times New Roman" w:cs="Times New Roman"/>
                <w:sz w:val="24"/>
                <w:szCs w:val="24"/>
              </w:rPr>
              <w:t xml:space="preserve">1. Судебный приказ – судебное постановление, вынесенное судьей единолично </w:t>
            </w:r>
            <w:r w:rsidRPr="00205FFD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3C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AB8">
              <w:rPr>
                <w:rFonts w:ascii="Times New Roman" w:hAnsi="Times New Roman" w:cs="Times New Roman"/>
                <w:sz w:val="24"/>
                <w:szCs w:val="24"/>
              </w:rPr>
              <w:t>заявления о взыскании денежных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5AB8">
              <w:rPr>
                <w:rFonts w:ascii="Times New Roman" w:hAnsi="Times New Roman" w:cs="Times New Roman"/>
                <w:sz w:val="24"/>
                <w:szCs w:val="24"/>
              </w:rPr>
              <w:t xml:space="preserve"> об истребовании движимого имущества от должника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C5AB8">
              <w:rPr>
                <w:rFonts w:ascii="Times New Roman" w:hAnsi="Times New Roman" w:cs="Times New Roman"/>
                <w:b/>
                <w:sz w:val="24"/>
                <w:szCs w:val="24"/>
              </w:rPr>
              <w:t>об обеспечении доступа в жило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или нежилое </w:t>
            </w:r>
            <w:r w:rsidRPr="003C5AB8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AB8">
              <w:rPr>
                <w:rFonts w:ascii="Times New Roman" w:hAnsi="Times New Roman" w:cs="Times New Roman"/>
                <w:sz w:val="24"/>
                <w:szCs w:val="24"/>
              </w:rPr>
              <w:t>по требованиям, предусмотренным статьей 136 настоящего Кодекса.</w:t>
            </w:r>
          </w:p>
        </w:tc>
      </w:tr>
      <w:tr w:rsidR="009D04E0" w:rsidRPr="00013659" w:rsidTr="00AD51C6">
        <w:tc>
          <w:tcPr>
            <w:tcW w:w="421" w:type="dxa"/>
          </w:tcPr>
          <w:p w:rsidR="009D04E0" w:rsidRPr="00013659" w:rsidRDefault="009D04E0" w:rsidP="00AD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b/>
                <w:sz w:val="24"/>
                <w:szCs w:val="24"/>
              </w:rPr>
              <w:t>Статья 136.</w:t>
            </w: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5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по которым выдается судебный приказ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Судебный приказ выдается, если: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а) требование основано на нотариально удостоверенной сделке;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б) требование основано на сделке, совершенной в простой письменной форме;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в) требование основано на совершенном нотариусом протесте векселя в неплатеже, неакцепте и </w:t>
            </w:r>
            <w:proofErr w:type="spellStart"/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недатировании</w:t>
            </w:r>
            <w:proofErr w:type="spellEnd"/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 акцепта;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г)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лиц, а также не связанное с взысканием алиментов в твердой денежной сумме;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д) заявлено требование о взыскании с граждан недоимок по налогам, сборам и другим обязательным платежам;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е) заявлено требование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ж) заявлено органом государственной власти требование о взыскании расходов, произведенных в связи с розыском ответчика, или должника, или ребенка, отобранного у должника по решению суда, а также расходов, связанных с хранением арестованного имущества, изъятого у должника, и хранением </w:t>
            </w:r>
            <w:r w:rsidRPr="0001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должника, выселенного из занимаемого им жилого помещения.</w:t>
            </w:r>
          </w:p>
          <w:p w:rsidR="009D04E0" w:rsidRPr="00CF318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з) заявлено требование о взыскании задолженности по плате за жилое </w:t>
            </w:r>
            <w:r w:rsidRPr="00CF3189">
              <w:rPr>
                <w:rFonts w:ascii="Times New Roman" w:hAnsi="Times New Roman" w:cs="Times New Roman"/>
                <w:sz w:val="24"/>
                <w:szCs w:val="24"/>
              </w:rPr>
              <w:t>помещение и коммунальные услуги;</w:t>
            </w:r>
          </w:p>
          <w:p w:rsidR="008E25EA" w:rsidRPr="00CF3189" w:rsidRDefault="008E25EA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89">
              <w:rPr>
                <w:rFonts w:ascii="Times New Roman" w:hAnsi="Times New Roman" w:cs="Times New Roman"/>
                <w:b/>
                <w:sz w:val="24"/>
                <w:szCs w:val="24"/>
              </w:rPr>
              <w:t>з-1) отсутствует;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89">
              <w:rPr>
                <w:rFonts w:ascii="Times New Roman" w:hAnsi="Times New Roman" w:cs="Times New Roman"/>
                <w:sz w:val="24"/>
                <w:szCs w:val="24"/>
              </w:rPr>
              <w:t>и) заявлено требование о взыскании обязательных платежей</w:t>
            </w: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 и взносов с членов товарищества собственников жилья, жилищного или жилищно-строительного кооператива.</w:t>
            </w:r>
          </w:p>
          <w:p w:rsidR="009D04E0" w:rsidRPr="00A46A69" w:rsidRDefault="009D04E0" w:rsidP="008E25EA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к) заявлено требование о взыскании задолженности по кредитному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04E0" w:rsidRPr="008E25EA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4388" w:type="dxa"/>
          </w:tcPr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136.</w:t>
            </w: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5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по которым выдается судебный приказ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Судебный приказ выдается, если: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а) требование основано на нотариально удостоверенной сделке;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б) требование основано на сделке, совершенной в простой письменной форме;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в) требование основано на совершенном нотариусом протесте векселя в неплатеже, неакцепте и </w:t>
            </w:r>
            <w:proofErr w:type="spellStart"/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недатировании</w:t>
            </w:r>
            <w:proofErr w:type="spellEnd"/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 акцепта;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г)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лиц, а также не связанное с взысканием алиментов в твердой денежной сумме;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д) заявлено требование о взыскании с граждан недоимок по налогам, сборам и другим обязательным платежам;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е) заявлено требование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ж) заявлено органом государственной власти требование о взыскании расходов, произведенных в связи с розыском ответчика, или должника, или ребенка, отобранного у должника по решению суда, а также расходов, связанных с хранением арестованного имущества, изъятого у </w:t>
            </w:r>
            <w:r w:rsidRPr="0001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должника, и хранением имущества должника, выселенного из занимаемого им жилого помещения.</w:t>
            </w:r>
          </w:p>
          <w:p w:rsidR="009D04E0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з) заявлено требование о взыскании задолженности по плате за жилое помещение и коммунальные услуги;</w:t>
            </w:r>
          </w:p>
          <w:p w:rsidR="008E25EA" w:rsidRPr="00CF3189" w:rsidRDefault="008E25EA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89">
              <w:rPr>
                <w:rFonts w:ascii="Times New Roman" w:hAnsi="Times New Roman" w:cs="Times New Roman"/>
                <w:b/>
                <w:sz w:val="24"/>
                <w:szCs w:val="24"/>
              </w:rPr>
              <w:t>з-1)</w:t>
            </w:r>
            <w:r w:rsidRPr="00CF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заявлено требование об обеспечении доступа в жилое или нежилое помещение для проведения </w:t>
            </w:r>
            <w:r w:rsidRPr="00CF3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проверки состояния инженерного оборудования, режима работы, технического состояния и эксплуатации систем газо-, электро-, тепло- и водоснабжения;</w:t>
            </w:r>
          </w:p>
          <w:p w:rsidR="009D04E0" w:rsidRPr="00013659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89">
              <w:rPr>
                <w:rFonts w:ascii="Times New Roman" w:hAnsi="Times New Roman" w:cs="Times New Roman"/>
                <w:sz w:val="24"/>
                <w:szCs w:val="24"/>
              </w:rPr>
              <w:t>и) заявлено требование</w:t>
            </w: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обязательных платежей и взносов с членов товарищества собственников жилья, жилищного или жилищно-строительного кооператива.</w:t>
            </w:r>
          </w:p>
          <w:p w:rsidR="009D04E0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59">
              <w:rPr>
                <w:rFonts w:ascii="Times New Roman" w:hAnsi="Times New Roman" w:cs="Times New Roman"/>
                <w:sz w:val="24"/>
                <w:szCs w:val="24"/>
              </w:rPr>
              <w:t>к) заявлено требование о взыскании задолженности по кредитному договору</w:t>
            </w:r>
            <w:r w:rsidR="00CF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D04E0" w:rsidRPr="008E25EA" w:rsidRDefault="009D04E0" w:rsidP="00AD51C6">
            <w:pPr>
              <w:ind w:firstLine="461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9D04E0" w:rsidRPr="003D245A" w:rsidRDefault="009D04E0" w:rsidP="009D0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42C" w:rsidRDefault="009A542C"/>
    <w:sectPr w:rsidR="009A542C" w:rsidSect="00C10E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E0"/>
    <w:rsid w:val="008E25EA"/>
    <w:rsid w:val="009A542C"/>
    <w:rsid w:val="009D04E0"/>
    <w:rsid w:val="00A46A69"/>
    <w:rsid w:val="00C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69DF"/>
  <w15:chartTrackingRefBased/>
  <w15:docId w15:val="{6DE06DB7-4B6E-43F2-8B75-3F1712B1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4</cp:revision>
  <dcterms:created xsi:type="dcterms:W3CDTF">2025-06-17T08:44:00Z</dcterms:created>
  <dcterms:modified xsi:type="dcterms:W3CDTF">2025-06-17T11:27:00Z</dcterms:modified>
</cp:coreProperties>
</file>