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A4" w:rsidRDefault="006771A4" w:rsidP="006771A4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Сравнительная таблица </w:t>
      </w:r>
    </w:p>
    <w:p w:rsidR="006771A4" w:rsidRDefault="006771A4" w:rsidP="006771A4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к проекту закона Приднестровской Молдавской Республики </w:t>
      </w:r>
    </w:p>
    <w:p w:rsidR="006771A4" w:rsidRDefault="006771A4" w:rsidP="006771A4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«О внесении изменения в Закон Приднестровской Молдавской Республики </w:t>
      </w:r>
    </w:p>
    <w:p w:rsidR="006771A4" w:rsidRDefault="006771A4" w:rsidP="006771A4">
      <w:pPr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«</w:t>
      </w:r>
      <w:r>
        <w:rPr>
          <w:rFonts w:eastAsia="Calibri"/>
          <w:b w:val="0"/>
          <w:sz w:val="24"/>
          <w:szCs w:val="24"/>
        </w:rPr>
        <w:t>О бюджетной системе в Приднестровской Молдавской Республике</w:t>
      </w:r>
      <w:r>
        <w:rPr>
          <w:b w:val="0"/>
          <w:color w:val="auto"/>
          <w:sz w:val="24"/>
          <w:szCs w:val="24"/>
        </w:rPr>
        <w:t>»</w:t>
      </w:r>
    </w:p>
    <w:p w:rsidR="006771A4" w:rsidRDefault="006771A4" w:rsidP="006771A4">
      <w:pPr>
        <w:jc w:val="center"/>
        <w:rPr>
          <w:b w:val="0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6771A4" w:rsidTr="0071204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A4" w:rsidRPr="002A76AD" w:rsidRDefault="006771A4" w:rsidP="00712040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A76AD">
              <w:rPr>
                <w:color w:val="auto"/>
                <w:sz w:val="24"/>
                <w:szCs w:val="24"/>
                <w:lang w:eastAsia="en-US"/>
              </w:rPr>
              <w:t>Действующая редакция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A4" w:rsidRPr="002A76AD" w:rsidRDefault="006771A4" w:rsidP="00712040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A76AD">
              <w:rPr>
                <w:color w:val="auto"/>
                <w:sz w:val="24"/>
                <w:szCs w:val="24"/>
                <w:lang w:eastAsia="en-US"/>
              </w:rPr>
              <w:t>Предлагаемая редакция</w:t>
            </w:r>
          </w:p>
        </w:tc>
      </w:tr>
      <w:tr w:rsidR="006771A4" w:rsidTr="0071204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A4" w:rsidRPr="009962F6" w:rsidRDefault="006771A4" w:rsidP="00712040">
            <w:pPr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sz w:val="24"/>
                <w:szCs w:val="24"/>
              </w:rPr>
            </w:pPr>
            <w:r w:rsidRPr="009962F6">
              <w:rPr>
                <w:bCs w:val="0"/>
                <w:color w:val="auto"/>
                <w:sz w:val="24"/>
                <w:szCs w:val="24"/>
                <w:lang w:eastAsia="en-US"/>
              </w:rPr>
              <w:t xml:space="preserve">Статья 16-1. </w:t>
            </w:r>
            <w:r w:rsidRPr="009962F6">
              <w:rPr>
                <w:sz w:val="24"/>
                <w:szCs w:val="24"/>
              </w:rPr>
              <w:t>Государственные целевые программы</w:t>
            </w:r>
          </w:p>
          <w:p w:rsidR="006771A4" w:rsidRPr="009962F6" w:rsidRDefault="006771A4" w:rsidP="00712040">
            <w:pPr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b w:val="0"/>
                <w:sz w:val="24"/>
                <w:szCs w:val="24"/>
                <w:lang w:eastAsia="en-US"/>
              </w:rPr>
            </w:pPr>
            <w:r w:rsidRPr="009962F6">
              <w:rPr>
                <w:b w:val="0"/>
                <w:sz w:val="24"/>
                <w:szCs w:val="24"/>
                <w:lang w:eastAsia="en-US"/>
              </w:rPr>
              <w:t>…</w:t>
            </w:r>
          </w:p>
          <w:p w:rsidR="006771A4" w:rsidRPr="009962F6" w:rsidRDefault="006771A4" w:rsidP="00712040">
            <w:pPr>
              <w:ind w:firstLine="736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9962F6">
              <w:rPr>
                <w:b w:val="0"/>
                <w:sz w:val="24"/>
                <w:szCs w:val="24"/>
                <w:lang w:eastAsia="en-US"/>
              </w:rPr>
              <w:t>5. Отчеты об исполнении программ за истекший год и отчеты по программам,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срок реализации которых завершается в отчетном периоде и которые содержат в себе информацию о конечных результатах исполнения мероприятий программ и эффективности использования финансовых средств за весь период их реализации, направляются Правительством Приднестровской Молдавской Республики на утверждение Верховному Совету Приднестровской Молдавской Республики одновременно с отчетом </w:t>
            </w:r>
            <w:r>
              <w:rPr>
                <w:b w:val="0"/>
                <w:sz w:val="24"/>
                <w:szCs w:val="24"/>
                <w:lang w:eastAsia="en-US"/>
              </w:rPr>
              <w:br/>
              <w:t xml:space="preserve">об исполнении закона о республиканском бюджете за прошедший </w:t>
            </w:r>
            <w:r w:rsidRPr="009962F6">
              <w:rPr>
                <w:b w:val="0"/>
                <w:sz w:val="24"/>
                <w:szCs w:val="24"/>
                <w:lang w:eastAsia="en-US"/>
              </w:rPr>
              <w:t xml:space="preserve">финансовый год – до 15 марта текущего бюджетного года. </w:t>
            </w:r>
          </w:p>
          <w:p w:rsidR="006771A4" w:rsidRPr="009962F6" w:rsidRDefault="006771A4" w:rsidP="00712040">
            <w:pPr>
              <w:shd w:val="clear" w:color="auto" w:fill="FFFFFF"/>
              <w:ind w:firstLine="709"/>
              <w:jc w:val="both"/>
              <w:rPr>
                <w:b w:val="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9962F6">
              <w:rPr>
                <w:b w:val="0"/>
                <w:sz w:val="24"/>
                <w:szCs w:val="24"/>
                <w:shd w:val="clear" w:color="auto" w:fill="FFFFFF"/>
                <w:lang w:val="x-none" w:eastAsia="x-none"/>
              </w:rPr>
              <w:t>Отчет должен содержать:</w:t>
            </w:r>
          </w:p>
          <w:p w:rsidR="006771A4" w:rsidRPr="002A76AD" w:rsidRDefault="006771A4" w:rsidP="00712040">
            <w:pPr>
              <w:shd w:val="clear" w:color="auto" w:fill="FFFFFF"/>
              <w:ind w:firstLine="709"/>
              <w:jc w:val="both"/>
              <w:rPr>
                <w:b w:val="0"/>
                <w:sz w:val="24"/>
                <w:szCs w:val="24"/>
                <w:shd w:val="clear" w:color="auto" w:fill="FFFFFF"/>
                <w:lang w:eastAsia="x-none"/>
              </w:rPr>
            </w:pPr>
            <w:r w:rsidRPr="009962F6">
              <w:rPr>
                <w:b w:val="0"/>
                <w:sz w:val="24"/>
                <w:szCs w:val="24"/>
                <w:shd w:val="clear" w:color="auto" w:fill="FFFFFF"/>
                <w:lang w:eastAsia="x-none"/>
              </w:rPr>
              <w:t>…</w:t>
            </w:r>
          </w:p>
          <w:p w:rsidR="006771A4" w:rsidRDefault="006771A4" w:rsidP="00712040">
            <w:pPr>
              <w:ind w:firstLine="736"/>
              <w:jc w:val="both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A4" w:rsidRPr="009962F6" w:rsidRDefault="006771A4" w:rsidP="00712040">
            <w:pPr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sz w:val="24"/>
                <w:szCs w:val="24"/>
              </w:rPr>
            </w:pPr>
            <w:r w:rsidRPr="009962F6">
              <w:rPr>
                <w:bCs w:val="0"/>
                <w:color w:val="auto"/>
                <w:sz w:val="24"/>
                <w:szCs w:val="24"/>
                <w:lang w:eastAsia="en-US"/>
              </w:rPr>
              <w:t xml:space="preserve">Статья 16-1. </w:t>
            </w:r>
            <w:r w:rsidRPr="009962F6">
              <w:rPr>
                <w:sz w:val="24"/>
                <w:szCs w:val="24"/>
              </w:rPr>
              <w:t>Государственные целевые программы</w:t>
            </w:r>
          </w:p>
          <w:p w:rsidR="006771A4" w:rsidRPr="009962F6" w:rsidRDefault="006771A4" w:rsidP="00712040">
            <w:pPr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b w:val="0"/>
                <w:sz w:val="24"/>
                <w:szCs w:val="24"/>
                <w:lang w:eastAsia="en-US"/>
              </w:rPr>
            </w:pPr>
            <w:r w:rsidRPr="009962F6">
              <w:rPr>
                <w:b w:val="0"/>
                <w:sz w:val="24"/>
                <w:szCs w:val="24"/>
                <w:lang w:eastAsia="en-US"/>
              </w:rPr>
              <w:t>…</w:t>
            </w:r>
          </w:p>
          <w:p w:rsidR="006771A4" w:rsidRPr="009962F6" w:rsidRDefault="006771A4" w:rsidP="00712040">
            <w:pPr>
              <w:ind w:firstLine="708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9962F6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5. Отчеты об исполнении программ за истекший год и отчеты по программам, срок реализации которых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завершается в отчетном периоде и которые содержат в себе информацию о конечных результатах исполнения мероприятий программ и эффективности использования финансовых средств за весь период их реализации, направляются Правительством Приднестровской Молдавской Республики на утверждение Верховному Совету Приднестровской Молдавской Республики одновременно с отчетом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br/>
              <w:t xml:space="preserve">об исполнении закона о республиканском бюджете за прошедший финансовый год </w:t>
            </w:r>
            <w:bookmarkStart w:id="0" w:name="_GoBack"/>
            <w:bookmarkEnd w:id="0"/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до 15 марта текущего бюджетного года, </w:t>
            </w:r>
            <w:r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если самими программами не предусмотрен иной </w:t>
            </w:r>
            <w:r w:rsidRPr="009962F6"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порядок </w:t>
            </w:r>
            <w:r w:rsidRPr="009962F6">
              <w:rPr>
                <w:bCs w:val="0"/>
                <w:color w:val="auto"/>
                <w:sz w:val="24"/>
                <w:szCs w:val="24"/>
                <w:lang w:eastAsia="en-US"/>
              </w:rPr>
              <w:t>направления отчетов по программам</w:t>
            </w:r>
            <w:r w:rsidRPr="009962F6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6771A4" w:rsidRPr="009962F6" w:rsidRDefault="006771A4" w:rsidP="00712040">
            <w:pPr>
              <w:shd w:val="clear" w:color="auto" w:fill="FFFFFF"/>
              <w:ind w:firstLine="709"/>
              <w:jc w:val="both"/>
              <w:rPr>
                <w:b w:val="0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9962F6">
              <w:rPr>
                <w:b w:val="0"/>
                <w:sz w:val="24"/>
                <w:szCs w:val="24"/>
                <w:shd w:val="clear" w:color="auto" w:fill="FFFFFF"/>
                <w:lang w:val="x-none" w:eastAsia="x-none"/>
              </w:rPr>
              <w:t>Отчет должен содержать:</w:t>
            </w:r>
          </w:p>
          <w:p w:rsidR="006771A4" w:rsidRPr="002A76AD" w:rsidRDefault="006771A4" w:rsidP="00712040">
            <w:pPr>
              <w:shd w:val="clear" w:color="auto" w:fill="FFFFFF"/>
              <w:ind w:firstLine="709"/>
              <w:jc w:val="both"/>
              <w:rPr>
                <w:b w:val="0"/>
                <w:sz w:val="24"/>
                <w:szCs w:val="24"/>
                <w:shd w:val="clear" w:color="auto" w:fill="FFFFFF"/>
                <w:lang w:eastAsia="x-none"/>
              </w:rPr>
            </w:pPr>
            <w:r w:rsidRPr="009962F6">
              <w:rPr>
                <w:b w:val="0"/>
                <w:sz w:val="24"/>
                <w:szCs w:val="24"/>
                <w:shd w:val="clear" w:color="auto" w:fill="FFFFFF"/>
                <w:lang w:eastAsia="x-none"/>
              </w:rPr>
              <w:t>…</w:t>
            </w:r>
          </w:p>
          <w:p w:rsidR="006771A4" w:rsidRDefault="006771A4" w:rsidP="00712040">
            <w:pPr>
              <w:ind w:firstLine="708"/>
              <w:jc w:val="both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771A4" w:rsidRPr="00B22310" w:rsidRDefault="006771A4" w:rsidP="006771A4"/>
    <w:p w:rsidR="009A542C" w:rsidRDefault="009A542C"/>
    <w:sectPr w:rsidR="009A542C" w:rsidSect="009450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A4"/>
    <w:rsid w:val="006771A4"/>
    <w:rsid w:val="009962F6"/>
    <w:rsid w:val="009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B1DAA-BB7F-4469-8BBF-C4E7B88C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1A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2025-08-18T12:51:00Z</dcterms:created>
  <dcterms:modified xsi:type="dcterms:W3CDTF">2025-08-18T13:37:00Z</dcterms:modified>
</cp:coreProperties>
</file>