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F0" w:rsidRDefault="00E836F0" w:rsidP="00E836F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301777">
        <w:rPr>
          <w:rFonts w:ascii="Times New Roman" w:hAnsi="Times New Roman"/>
          <w:kern w:val="2"/>
          <w:sz w:val="28"/>
          <w:szCs w:val="28"/>
          <w14:ligatures w14:val="standardContextual"/>
        </w:rPr>
        <w:t>СРАВНИТЕЛЬНАЯ ТАБЛИЦА</w:t>
      </w:r>
    </w:p>
    <w:p w:rsidR="00E836F0" w:rsidRPr="00301777" w:rsidRDefault="00F6715A" w:rsidP="00E836F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к</w:t>
      </w:r>
      <w:r w:rsidR="00E836F0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проекту закона Приднестровской Молдавской Республики </w:t>
      </w:r>
    </w:p>
    <w:p w:rsidR="00F6715A" w:rsidRDefault="00E836F0" w:rsidP="00E836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изменения в Закон Приднестровской Молдавской Республики </w:t>
      </w:r>
      <w:r w:rsidRPr="008655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Pr="0086555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65552">
        <w:rPr>
          <w:rFonts w:ascii="Times New Roman" w:hAnsi="Times New Roman"/>
          <w:bCs/>
          <w:sz w:val="28"/>
          <w:szCs w:val="28"/>
        </w:rPr>
        <w:t>«</w:t>
      </w:r>
      <w:proofErr w:type="gramEnd"/>
      <w:r w:rsidRPr="00865552">
        <w:rPr>
          <w:rFonts w:ascii="Times New Roman" w:hAnsi="Times New Roman"/>
          <w:bCs/>
          <w:sz w:val="28"/>
          <w:szCs w:val="28"/>
        </w:rPr>
        <w:t>О некоторых дополнительных государственных мерах, направленных на минимизацию негативного воздействия внешних экономических факторов»</w:t>
      </w:r>
    </w:p>
    <w:p w:rsidR="00E836F0" w:rsidRPr="00301777" w:rsidRDefault="00E836F0" w:rsidP="00E836F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301777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30"/>
        <w:gridCol w:w="4321"/>
      </w:tblGrid>
      <w:tr w:rsidR="00E836F0" w:rsidRPr="00301777" w:rsidTr="00E836F0">
        <w:trPr>
          <w:tblHeader/>
        </w:trPr>
        <w:tc>
          <w:tcPr>
            <w:tcW w:w="318" w:type="pct"/>
            <w:vAlign w:val="center"/>
          </w:tcPr>
          <w:p w:rsidR="00E836F0" w:rsidRPr="00301777" w:rsidRDefault="00E836F0" w:rsidP="00AF128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0177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№ </w:t>
            </w:r>
          </w:p>
          <w:p w:rsidR="00E836F0" w:rsidRPr="00301777" w:rsidRDefault="00E836F0" w:rsidP="00AF128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0177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2370" w:type="pct"/>
            <w:vAlign w:val="center"/>
          </w:tcPr>
          <w:p w:rsidR="00E836F0" w:rsidRPr="00301777" w:rsidRDefault="00E836F0" w:rsidP="00AF1281">
            <w:pPr>
              <w:spacing w:after="0" w:line="240" w:lineRule="auto"/>
              <w:ind w:firstLine="744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301777"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>Действующая редакция</w:t>
            </w:r>
          </w:p>
        </w:tc>
        <w:tc>
          <w:tcPr>
            <w:tcW w:w="2312" w:type="pct"/>
            <w:vAlign w:val="center"/>
          </w:tcPr>
          <w:p w:rsidR="00E836F0" w:rsidRPr="00301777" w:rsidRDefault="00E836F0" w:rsidP="00AF1281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301777"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>Предлагаемая редакция</w:t>
            </w:r>
          </w:p>
        </w:tc>
      </w:tr>
      <w:tr w:rsidR="00E836F0" w:rsidRPr="00301777" w:rsidTr="00E836F0">
        <w:tc>
          <w:tcPr>
            <w:tcW w:w="318" w:type="pct"/>
            <w:vAlign w:val="center"/>
          </w:tcPr>
          <w:p w:rsidR="00E836F0" w:rsidRPr="00301777" w:rsidRDefault="00E836F0" w:rsidP="00AF1281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01777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2370" w:type="pct"/>
          </w:tcPr>
          <w:p w:rsidR="00896E95" w:rsidRDefault="00896E95" w:rsidP="00E836F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Часть четвертая пункта 4 статьи 1-1 проекта закона:</w:t>
            </w:r>
          </w:p>
          <w:p w:rsidR="00F6715A" w:rsidRDefault="00F6715A" w:rsidP="00E836F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836F0" w:rsidRPr="00E836F0" w:rsidRDefault="00896E95" w:rsidP="00E836F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836F0" w:rsidRPr="00E836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Объекты, указанные в части первой настоящего пункта, являются объектами строительной амнистии, в случае если объекты завершены строительством, переустройством (перепланировкой, переоборудованием или реконструкцией) в нарушение установленного законодательством Приднестровской Молдавской Республики об архитектурной деятельности порядка строительства, переустройства (перепланировки, переоборудования или реконструкции) </w:t>
            </w:r>
            <w:r w:rsidR="00E836F0" w:rsidRPr="00E836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 1 января 2023 года</w:t>
            </w:r>
            <w:r w:rsidRPr="00F671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E836F0" w:rsidRPr="00E836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E836F0" w:rsidRPr="00301777" w:rsidRDefault="00E836F0" w:rsidP="00AF128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pct"/>
          </w:tcPr>
          <w:p w:rsidR="00896E95" w:rsidRDefault="00896E95" w:rsidP="00896E9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Часть четвертая пункта 4 статьи 1-1 проекта закона:</w:t>
            </w:r>
          </w:p>
          <w:p w:rsidR="00F6715A" w:rsidRDefault="00F6715A" w:rsidP="00896E9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6E95" w:rsidRPr="00E836F0" w:rsidRDefault="00896E95" w:rsidP="00896E9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836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Объекты, указанные в части первой настоящего пункта, являются объектами строительной амнистии, в случае если объекты завершены строительством, переустройством (перепланировкой, переоборудованием или реконструкцией) в нарушение установленного законодательством Приднестровской Молдавской Республики об архитектурной деятельности порядка строительства, переустройства (перепланировки, переоборудования или реконструкции) </w:t>
            </w:r>
            <w:r w:rsidRPr="00E836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 1 января 202</w:t>
            </w:r>
            <w:r w:rsidR="00E018C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Pr="00E836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836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836F0" w:rsidRPr="00301777" w:rsidRDefault="00E836F0" w:rsidP="00AF1281">
            <w:pPr>
              <w:spacing w:after="0" w:line="240" w:lineRule="auto"/>
              <w:ind w:firstLine="8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</w:p>
        </w:tc>
      </w:tr>
    </w:tbl>
    <w:p w:rsidR="00E836F0" w:rsidRPr="00301777" w:rsidRDefault="00E836F0" w:rsidP="00E836F0">
      <w:pPr>
        <w:spacing w:after="0" w:line="240" w:lineRule="auto"/>
        <w:jc w:val="center"/>
        <w:rPr>
          <w:rFonts w:ascii="Times New Roman" w:hAnsi="Times New Roman"/>
          <w:kern w:val="2"/>
          <w14:ligatures w14:val="standardContextual"/>
        </w:rPr>
      </w:pPr>
    </w:p>
    <w:p w:rsidR="006E32D8" w:rsidRDefault="00E018C8"/>
    <w:sectPr w:rsidR="006E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B6"/>
    <w:rsid w:val="00066A41"/>
    <w:rsid w:val="00305DE7"/>
    <w:rsid w:val="00896E95"/>
    <w:rsid w:val="009736B6"/>
    <w:rsid w:val="00E018C8"/>
    <w:rsid w:val="00E836F0"/>
    <w:rsid w:val="00F6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68ED"/>
  <w15:chartTrackingRefBased/>
  <w15:docId w15:val="{595E5B31-8569-4900-A4A7-8B1FDB5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Анастасия Сергеевна</dc:creator>
  <cp:keywords/>
  <dc:description/>
  <cp:lastModifiedBy>Богданова Анастасия Сергеевна</cp:lastModifiedBy>
  <cp:revision>3</cp:revision>
  <dcterms:created xsi:type="dcterms:W3CDTF">2025-12-11T12:15:00Z</dcterms:created>
  <dcterms:modified xsi:type="dcterms:W3CDTF">2025-12-19T09:11:00Z</dcterms:modified>
</cp:coreProperties>
</file>