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203992" w:rsidRDefault="00203992" w:rsidP="00196527">
      <w:pPr>
        <w:jc w:val="center"/>
        <w:outlineLvl w:val="0"/>
        <w:rPr>
          <w:b/>
          <w:caps/>
          <w:spacing w:val="0"/>
        </w:rPr>
      </w:pPr>
      <w:r>
        <w:rPr>
          <w:spacing w:val="0"/>
        </w:rPr>
        <w:t>ВА</w:t>
      </w:r>
      <w:r>
        <w:rPr>
          <w:spacing w:val="0"/>
          <w:lang w:val="en-US"/>
        </w:rPr>
        <w:t>A</w:t>
      </w:r>
    </w:p>
    <w:p w:rsidR="00490ACC" w:rsidRPr="00196527" w:rsidRDefault="00490ACC" w:rsidP="00196527">
      <w:pPr>
        <w:pStyle w:val="41"/>
        <w:shd w:val="clear" w:color="auto" w:fill="auto"/>
        <w:spacing w:before="0" w:after="0" w:line="240" w:lineRule="auto"/>
        <w:jc w:val="center"/>
        <w:rPr>
          <w:spacing w:val="0"/>
          <w:sz w:val="28"/>
          <w:szCs w:val="28"/>
        </w:rPr>
      </w:pPr>
    </w:p>
    <w:p w:rsidR="00756299" w:rsidRPr="00196527" w:rsidRDefault="00756299" w:rsidP="00196527">
      <w:pPr>
        <w:jc w:val="center"/>
        <w:rPr>
          <w:b/>
          <w:bCs/>
          <w:iCs/>
          <w:spacing w:val="0"/>
        </w:rPr>
      </w:pPr>
      <w:r w:rsidRPr="00196527">
        <w:rPr>
          <w:b/>
          <w:bCs/>
          <w:iCs/>
          <w:spacing w:val="0"/>
        </w:rPr>
        <w:t xml:space="preserve">Об утверждении государственной целевой программы </w:t>
      </w:r>
    </w:p>
    <w:p w:rsidR="00756299" w:rsidRPr="00196527" w:rsidRDefault="00756299" w:rsidP="00196527">
      <w:pPr>
        <w:jc w:val="center"/>
        <w:rPr>
          <w:b/>
          <w:bCs/>
          <w:iCs/>
          <w:spacing w:val="0"/>
        </w:rPr>
      </w:pPr>
      <w:r w:rsidRPr="00196527">
        <w:rPr>
          <w:b/>
          <w:bCs/>
          <w:iCs/>
          <w:spacing w:val="0"/>
        </w:rPr>
        <w:t xml:space="preserve">«Иммунизация населения </w:t>
      </w:r>
    </w:p>
    <w:p w:rsidR="00756299" w:rsidRPr="00196527" w:rsidRDefault="00756299" w:rsidP="00196527">
      <w:pPr>
        <w:jc w:val="center"/>
        <w:rPr>
          <w:b/>
          <w:bCs/>
          <w:iCs/>
          <w:spacing w:val="0"/>
        </w:rPr>
      </w:pPr>
      <w:r w:rsidRPr="00196527">
        <w:rPr>
          <w:b/>
          <w:bCs/>
          <w:iCs/>
          <w:spacing w:val="0"/>
        </w:rPr>
        <w:t xml:space="preserve">Приднестровской Молдавской Республики» </w:t>
      </w:r>
    </w:p>
    <w:p w:rsidR="008D1DEF" w:rsidRPr="00196527" w:rsidRDefault="00756299" w:rsidP="00196527">
      <w:pPr>
        <w:jc w:val="center"/>
        <w:rPr>
          <w:b/>
          <w:spacing w:val="0"/>
        </w:rPr>
      </w:pPr>
      <w:r w:rsidRPr="00196527">
        <w:rPr>
          <w:b/>
          <w:bCs/>
          <w:iCs/>
          <w:spacing w:val="0"/>
        </w:rPr>
        <w:t>на 2026–2030 годы»</w:t>
      </w:r>
    </w:p>
    <w:p w:rsidR="00BD0DB1" w:rsidRDefault="00BD0DB1" w:rsidP="00203992">
      <w:pPr>
        <w:jc w:val="center"/>
        <w:rPr>
          <w:spacing w:val="0"/>
        </w:rPr>
      </w:pPr>
    </w:p>
    <w:p w:rsidR="00203992" w:rsidRPr="00203992" w:rsidRDefault="00203992" w:rsidP="00203992">
      <w:pPr>
        <w:jc w:val="center"/>
        <w:rPr>
          <w:rFonts w:cs="Courier New"/>
          <w:spacing w:val="0"/>
        </w:rPr>
      </w:pPr>
      <w:r w:rsidRPr="00203992">
        <w:rPr>
          <w:rFonts w:cs="Courier New"/>
          <w:spacing w:val="0"/>
        </w:rPr>
        <w:t>ЗАКОН</w:t>
      </w:r>
    </w:p>
    <w:p w:rsidR="00203992" w:rsidRPr="00203992" w:rsidRDefault="00203992" w:rsidP="00203992">
      <w:pPr>
        <w:jc w:val="center"/>
        <w:rPr>
          <w:rFonts w:cs="Courier New"/>
          <w:spacing w:val="0"/>
        </w:rPr>
      </w:pPr>
    </w:p>
    <w:p w:rsidR="00203992" w:rsidRPr="00203992" w:rsidRDefault="00203992" w:rsidP="00203992">
      <w:pPr>
        <w:jc w:val="center"/>
        <w:rPr>
          <w:rFonts w:cs="Courier New"/>
          <w:spacing w:val="0"/>
        </w:rPr>
      </w:pPr>
      <w:r w:rsidRPr="00203992">
        <w:rPr>
          <w:rFonts w:cs="Courier New"/>
          <w:spacing w:val="0"/>
        </w:rPr>
        <w:t>ПРЕЗИДЕНТ</w:t>
      </w:r>
    </w:p>
    <w:p w:rsidR="00203992" w:rsidRPr="00203992" w:rsidRDefault="00203992" w:rsidP="00203992">
      <w:pPr>
        <w:jc w:val="center"/>
        <w:rPr>
          <w:rFonts w:cs="Courier New"/>
          <w:spacing w:val="0"/>
        </w:rPr>
      </w:pPr>
      <w:r w:rsidRPr="00203992">
        <w:rPr>
          <w:rFonts w:cs="Courier New"/>
          <w:spacing w:val="0"/>
        </w:rPr>
        <w:t>ПРИДНЕСТРОВСКОЙ МОЛДАВСКОЙ РЕСПУБЛИКИ</w:t>
      </w:r>
    </w:p>
    <w:p w:rsidR="00203992" w:rsidRPr="00203992" w:rsidRDefault="00203992" w:rsidP="00203992">
      <w:pPr>
        <w:jc w:val="center"/>
        <w:rPr>
          <w:rFonts w:cs="Courier New"/>
          <w:spacing w:val="0"/>
        </w:rPr>
      </w:pPr>
    </w:p>
    <w:p w:rsidR="00203992" w:rsidRPr="00203992" w:rsidRDefault="00203992" w:rsidP="00203992">
      <w:pPr>
        <w:jc w:val="center"/>
        <w:rPr>
          <w:rFonts w:cs="Courier New"/>
          <w:spacing w:val="0"/>
        </w:rPr>
      </w:pPr>
      <w:r w:rsidRPr="00203992">
        <w:rPr>
          <w:rFonts w:cs="Courier New"/>
          <w:spacing w:val="0"/>
        </w:rPr>
        <w:t>2</w:t>
      </w:r>
      <w:r w:rsidRPr="00203992">
        <w:rPr>
          <w:rFonts w:cs="Courier New"/>
          <w:spacing w:val="0"/>
        </w:rPr>
        <w:t>2</w:t>
      </w:r>
      <w:r w:rsidRPr="00203992">
        <w:rPr>
          <w:rFonts w:cs="Courier New"/>
          <w:spacing w:val="0"/>
        </w:rPr>
        <w:t xml:space="preserve"> </w:t>
      </w:r>
      <w:r>
        <w:rPr>
          <w:rFonts w:cs="Courier New"/>
          <w:spacing w:val="0"/>
        </w:rPr>
        <w:t>октя</w:t>
      </w:r>
      <w:r w:rsidRPr="00203992">
        <w:rPr>
          <w:rFonts w:cs="Courier New"/>
          <w:spacing w:val="0"/>
        </w:rPr>
        <w:t>бря 202</w:t>
      </w:r>
      <w:r>
        <w:rPr>
          <w:rFonts w:cs="Courier New"/>
          <w:spacing w:val="0"/>
        </w:rPr>
        <w:t>5</w:t>
      </w:r>
      <w:r w:rsidRPr="00203992">
        <w:rPr>
          <w:rFonts w:cs="Courier New"/>
          <w:spacing w:val="0"/>
        </w:rPr>
        <w:t xml:space="preserve"> года</w:t>
      </w:r>
    </w:p>
    <w:p w:rsidR="00203992" w:rsidRPr="00203992" w:rsidRDefault="00203992" w:rsidP="00203992">
      <w:pPr>
        <w:jc w:val="center"/>
        <w:rPr>
          <w:rFonts w:cs="Courier New"/>
          <w:spacing w:val="0"/>
        </w:rPr>
      </w:pPr>
      <w:r w:rsidRPr="00203992">
        <w:rPr>
          <w:rFonts w:cs="Courier New"/>
          <w:spacing w:val="0"/>
        </w:rPr>
        <w:t>№ 20</w:t>
      </w:r>
      <w:r>
        <w:rPr>
          <w:rFonts w:cs="Courier New"/>
          <w:spacing w:val="0"/>
        </w:rPr>
        <w:t>8</w:t>
      </w:r>
      <w:r w:rsidRPr="00203992">
        <w:rPr>
          <w:rFonts w:cs="Courier New"/>
          <w:spacing w:val="0"/>
        </w:rPr>
        <w:t>-З-</w:t>
      </w:r>
      <w:r w:rsidRPr="00203992">
        <w:rPr>
          <w:rFonts w:cs="Courier New"/>
          <w:spacing w:val="0"/>
          <w:lang w:val="en-US"/>
        </w:rPr>
        <w:t>VII</w:t>
      </w:r>
    </w:p>
    <w:p w:rsidR="00203992" w:rsidRPr="00203992" w:rsidRDefault="00203992" w:rsidP="00203992">
      <w:pPr>
        <w:jc w:val="center"/>
        <w:rPr>
          <w:rFonts w:cs="Courier New"/>
          <w:spacing w:val="0"/>
        </w:rPr>
      </w:pPr>
    </w:p>
    <w:p w:rsidR="00203992" w:rsidRPr="00203992" w:rsidRDefault="00203992" w:rsidP="00203992">
      <w:pPr>
        <w:jc w:val="center"/>
        <w:rPr>
          <w:rFonts w:cs="Courier New"/>
          <w:spacing w:val="0"/>
        </w:rPr>
      </w:pPr>
      <w:r w:rsidRPr="00203992">
        <w:rPr>
          <w:rFonts w:cs="Courier New"/>
          <w:spacing w:val="0"/>
        </w:rPr>
        <w:t>(САЗ 2</w:t>
      </w:r>
      <w:r>
        <w:rPr>
          <w:rFonts w:cs="Courier New"/>
          <w:spacing w:val="0"/>
        </w:rPr>
        <w:t>5</w:t>
      </w:r>
      <w:r w:rsidRPr="00203992">
        <w:rPr>
          <w:rFonts w:cs="Courier New"/>
          <w:spacing w:val="0"/>
        </w:rPr>
        <w:t>-4</w:t>
      </w:r>
      <w:r>
        <w:rPr>
          <w:rFonts w:cs="Courier New"/>
          <w:spacing w:val="0"/>
        </w:rPr>
        <w:t>2</w:t>
      </w:r>
      <w:r w:rsidRPr="00203992">
        <w:rPr>
          <w:rFonts w:cs="Courier New"/>
          <w:spacing w:val="0"/>
        </w:rPr>
        <w:t>)</w:t>
      </w:r>
    </w:p>
    <w:p w:rsidR="00203992" w:rsidRPr="00196527" w:rsidRDefault="00203992" w:rsidP="00203992">
      <w:pPr>
        <w:jc w:val="center"/>
        <w:rPr>
          <w:spacing w:val="0"/>
        </w:rPr>
      </w:pPr>
    </w:p>
    <w:p w:rsidR="00490ACC" w:rsidRPr="00196527" w:rsidRDefault="00490ACC" w:rsidP="00196527">
      <w:pPr>
        <w:jc w:val="both"/>
        <w:rPr>
          <w:spacing w:val="0"/>
        </w:rPr>
      </w:pPr>
      <w:r w:rsidRPr="00196527">
        <w:rPr>
          <w:spacing w:val="0"/>
        </w:rPr>
        <w:t>Принят Верховным Советом</w:t>
      </w:r>
    </w:p>
    <w:p w:rsidR="00490ACC" w:rsidRPr="00196527" w:rsidRDefault="00490ACC" w:rsidP="00196527">
      <w:pPr>
        <w:jc w:val="both"/>
        <w:rPr>
          <w:spacing w:val="0"/>
        </w:rPr>
      </w:pPr>
      <w:r w:rsidRPr="00196527">
        <w:rPr>
          <w:spacing w:val="0"/>
        </w:rPr>
        <w:t xml:space="preserve">Приднестровской Молдавской Республики         </w:t>
      </w:r>
      <w:r w:rsidR="005A34F8" w:rsidRPr="00196527">
        <w:rPr>
          <w:spacing w:val="0"/>
        </w:rPr>
        <w:t xml:space="preserve"> </w:t>
      </w:r>
      <w:r w:rsidR="00EF66F8" w:rsidRPr="00196527">
        <w:rPr>
          <w:spacing w:val="0"/>
        </w:rPr>
        <w:t xml:space="preserve">  </w:t>
      </w:r>
      <w:r w:rsidR="00160CB7" w:rsidRPr="00196527">
        <w:rPr>
          <w:spacing w:val="0"/>
        </w:rPr>
        <w:t xml:space="preserve"> </w:t>
      </w:r>
      <w:r w:rsidR="004D0024" w:rsidRPr="00196527">
        <w:rPr>
          <w:spacing w:val="0"/>
        </w:rPr>
        <w:t xml:space="preserve"> </w:t>
      </w:r>
      <w:r w:rsidR="00EB39D6" w:rsidRPr="00196527">
        <w:rPr>
          <w:spacing w:val="0"/>
        </w:rPr>
        <w:t xml:space="preserve"> </w:t>
      </w:r>
      <w:r w:rsidR="001B7E0C" w:rsidRPr="00196527">
        <w:rPr>
          <w:spacing w:val="0"/>
        </w:rPr>
        <w:t xml:space="preserve"> </w:t>
      </w:r>
      <w:r w:rsidR="006B67E3" w:rsidRPr="00196527">
        <w:rPr>
          <w:spacing w:val="0"/>
        </w:rPr>
        <w:t xml:space="preserve"> </w:t>
      </w:r>
      <w:r w:rsidR="00685667" w:rsidRPr="00196527">
        <w:rPr>
          <w:spacing w:val="0"/>
        </w:rPr>
        <w:t xml:space="preserve"> </w:t>
      </w:r>
      <w:r w:rsidR="00622AA3" w:rsidRPr="00196527">
        <w:rPr>
          <w:spacing w:val="0"/>
        </w:rPr>
        <w:t xml:space="preserve"> </w:t>
      </w:r>
      <w:r w:rsidR="006F2CE3" w:rsidRPr="00196527">
        <w:rPr>
          <w:spacing w:val="0"/>
        </w:rPr>
        <w:t xml:space="preserve"> </w:t>
      </w:r>
      <w:r w:rsidR="00E22981" w:rsidRPr="00196527">
        <w:rPr>
          <w:spacing w:val="0"/>
        </w:rPr>
        <w:t xml:space="preserve"> </w:t>
      </w:r>
      <w:r w:rsidR="00C14FD3" w:rsidRPr="00196527">
        <w:rPr>
          <w:spacing w:val="0"/>
        </w:rPr>
        <w:t xml:space="preserve"> </w:t>
      </w:r>
      <w:r w:rsidR="007401BA" w:rsidRPr="00196527">
        <w:rPr>
          <w:spacing w:val="0"/>
        </w:rPr>
        <w:t xml:space="preserve">    </w:t>
      </w:r>
      <w:r w:rsidR="00756299" w:rsidRPr="00196527">
        <w:rPr>
          <w:spacing w:val="0"/>
        </w:rPr>
        <w:t>8</w:t>
      </w:r>
      <w:r w:rsidRPr="00196527">
        <w:rPr>
          <w:spacing w:val="0"/>
        </w:rPr>
        <w:t xml:space="preserve"> </w:t>
      </w:r>
      <w:r w:rsidR="00756299" w:rsidRPr="00196527">
        <w:rPr>
          <w:spacing w:val="0"/>
        </w:rPr>
        <w:t>ок</w:t>
      </w:r>
      <w:r w:rsidR="00D60A06" w:rsidRPr="00196527">
        <w:rPr>
          <w:spacing w:val="0"/>
        </w:rPr>
        <w:t>тября</w:t>
      </w:r>
      <w:r w:rsidRPr="00196527">
        <w:rPr>
          <w:spacing w:val="0"/>
        </w:rPr>
        <w:t xml:space="preserve"> 20</w:t>
      </w:r>
      <w:r w:rsidR="007626B4" w:rsidRPr="00196527">
        <w:rPr>
          <w:spacing w:val="0"/>
        </w:rPr>
        <w:t>2</w:t>
      </w:r>
      <w:r w:rsidR="00046792" w:rsidRPr="00196527">
        <w:rPr>
          <w:spacing w:val="0"/>
        </w:rPr>
        <w:t>5</w:t>
      </w:r>
      <w:r w:rsidRPr="00196527">
        <w:rPr>
          <w:spacing w:val="0"/>
        </w:rPr>
        <w:t xml:space="preserve"> года</w:t>
      </w:r>
    </w:p>
    <w:p w:rsidR="00CD3904" w:rsidRPr="00196527" w:rsidRDefault="00CD3904" w:rsidP="00196527">
      <w:pPr>
        <w:jc w:val="both"/>
        <w:rPr>
          <w:spacing w:val="0"/>
        </w:rPr>
      </w:pPr>
    </w:p>
    <w:p w:rsidR="00622AA3" w:rsidRPr="00196527" w:rsidRDefault="008213EF" w:rsidP="00196527">
      <w:pPr>
        <w:ind w:firstLine="709"/>
        <w:jc w:val="both"/>
        <w:rPr>
          <w:spacing w:val="0"/>
        </w:rPr>
      </w:pPr>
      <w:r w:rsidRPr="00196527">
        <w:rPr>
          <w:b/>
          <w:spacing w:val="0"/>
        </w:rPr>
        <w:t xml:space="preserve">Статья 1. </w:t>
      </w:r>
      <w:r w:rsidRPr="00196527">
        <w:rPr>
          <w:spacing w:val="0"/>
        </w:rPr>
        <w:t>Утвердить государственную целевую программу «Иммунизация населения Приднестровской Молдавской Республики» на 2026</w:t>
      </w:r>
      <w:r w:rsidR="0002647E" w:rsidRPr="00196527">
        <w:rPr>
          <w:spacing w:val="0"/>
        </w:rPr>
        <w:t>–</w:t>
      </w:r>
      <w:r w:rsidRPr="00196527">
        <w:rPr>
          <w:spacing w:val="0"/>
        </w:rPr>
        <w:t>2030 годы согласно Приложению № 1 к настоящему Закону</w:t>
      </w:r>
      <w:r w:rsidR="00622AA3" w:rsidRPr="00196527">
        <w:rPr>
          <w:spacing w:val="0"/>
        </w:rPr>
        <w:t>.</w:t>
      </w:r>
    </w:p>
    <w:p w:rsidR="00622AA3" w:rsidRPr="00196527" w:rsidRDefault="00622AA3" w:rsidP="00196527">
      <w:pPr>
        <w:ind w:firstLine="709"/>
        <w:rPr>
          <w:spacing w:val="0"/>
        </w:rPr>
      </w:pPr>
    </w:p>
    <w:p w:rsidR="00622AA3" w:rsidRPr="00196527" w:rsidRDefault="00622AA3" w:rsidP="00196527">
      <w:pPr>
        <w:ind w:firstLine="709"/>
        <w:rPr>
          <w:spacing w:val="0"/>
        </w:rPr>
      </w:pPr>
      <w:r w:rsidRPr="00196527">
        <w:rPr>
          <w:b/>
          <w:spacing w:val="0"/>
        </w:rPr>
        <w:t>Статья 2.</w:t>
      </w:r>
      <w:r w:rsidRPr="00196527">
        <w:rPr>
          <w:spacing w:val="0"/>
        </w:rPr>
        <w:t xml:space="preserve"> Настоящий Закон вступает в силу с 1 января 2026 года. </w:t>
      </w:r>
    </w:p>
    <w:p w:rsidR="00DA3CF4" w:rsidRPr="00196527" w:rsidRDefault="00DA3CF4" w:rsidP="00196527">
      <w:pPr>
        <w:ind w:firstLine="709"/>
        <w:jc w:val="both"/>
        <w:rPr>
          <w:b/>
          <w:spacing w:val="0"/>
        </w:rPr>
      </w:pPr>
    </w:p>
    <w:p w:rsidR="00C1630A" w:rsidRPr="00196527" w:rsidRDefault="00C1630A" w:rsidP="00196527">
      <w:pPr>
        <w:ind w:firstLine="709"/>
        <w:jc w:val="both"/>
        <w:rPr>
          <w:spacing w:val="0"/>
        </w:rPr>
      </w:pPr>
    </w:p>
    <w:p w:rsidR="00203992" w:rsidRPr="00203992" w:rsidRDefault="00203992" w:rsidP="00203992">
      <w:pPr>
        <w:jc w:val="both"/>
        <w:outlineLvl w:val="0"/>
        <w:rPr>
          <w:spacing w:val="0"/>
        </w:rPr>
      </w:pPr>
      <w:r w:rsidRPr="00203992">
        <w:rPr>
          <w:spacing w:val="0"/>
        </w:rPr>
        <w:t xml:space="preserve">ПРЕЗИДЕНТ </w:t>
      </w:r>
      <w:r w:rsidRPr="00203992">
        <w:rPr>
          <w:spacing w:val="0"/>
        </w:rPr>
        <w:tab/>
      </w:r>
      <w:r w:rsidRPr="00203992">
        <w:rPr>
          <w:spacing w:val="0"/>
        </w:rPr>
        <w:tab/>
      </w:r>
      <w:r w:rsidRPr="00203992">
        <w:rPr>
          <w:spacing w:val="0"/>
        </w:rPr>
        <w:tab/>
      </w:r>
      <w:r w:rsidRPr="00203992">
        <w:rPr>
          <w:spacing w:val="0"/>
        </w:rPr>
        <w:tab/>
        <w:t xml:space="preserve">                            В. КРАСНОСЕЛЬСКИЙ</w:t>
      </w:r>
    </w:p>
    <w:p w:rsidR="00203992" w:rsidRPr="00203992" w:rsidRDefault="00203992" w:rsidP="00203992">
      <w:pPr>
        <w:jc w:val="both"/>
        <w:rPr>
          <w:spacing w:val="0"/>
        </w:rPr>
      </w:pPr>
    </w:p>
    <w:p w:rsidR="00203992" w:rsidRPr="00203992" w:rsidRDefault="00203992" w:rsidP="00203992">
      <w:pPr>
        <w:jc w:val="both"/>
        <w:rPr>
          <w:rFonts w:cs="Courier New"/>
          <w:spacing w:val="0"/>
        </w:rPr>
      </w:pPr>
      <w:r w:rsidRPr="00203992">
        <w:rPr>
          <w:rFonts w:cs="Courier New"/>
          <w:spacing w:val="0"/>
        </w:rPr>
        <w:t>г. Тирасполь</w:t>
      </w:r>
    </w:p>
    <w:p w:rsidR="00203992" w:rsidRPr="00203992" w:rsidRDefault="00203992" w:rsidP="00203992">
      <w:pPr>
        <w:jc w:val="both"/>
        <w:rPr>
          <w:spacing w:val="0"/>
        </w:rPr>
      </w:pPr>
      <w:r w:rsidRPr="00203992">
        <w:rPr>
          <w:spacing w:val="0"/>
        </w:rPr>
        <w:t>2</w:t>
      </w:r>
      <w:r>
        <w:rPr>
          <w:spacing w:val="0"/>
        </w:rPr>
        <w:t>2</w:t>
      </w:r>
      <w:r w:rsidRPr="00203992">
        <w:rPr>
          <w:spacing w:val="0"/>
        </w:rPr>
        <w:t xml:space="preserve"> </w:t>
      </w:r>
      <w:r>
        <w:rPr>
          <w:spacing w:val="0"/>
        </w:rPr>
        <w:t>октя</w:t>
      </w:r>
      <w:r w:rsidRPr="00203992">
        <w:rPr>
          <w:spacing w:val="0"/>
        </w:rPr>
        <w:t>бря 2020 года</w:t>
      </w: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jc w:val="both"/>
        <w:rPr>
          <w:spacing w:val="0"/>
        </w:rPr>
      </w:pPr>
    </w:p>
    <w:p w:rsidR="00622AA3" w:rsidRPr="00196527" w:rsidRDefault="00622AA3" w:rsidP="00196527">
      <w:pPr>
        <w:ind w:left="4536"/>
        <w:rPr>
          <w:spacing w:val="0"/>
          <w:lang w:val="ro-RO"/>
        </w:rPr>
      </w:pPr>
      <w:bookmarkStart w:id="0" w:name="_GoBack"/>
      <w:bookmarkEnd w:id="0"/>
      <w:r w:rsidRPr="00196527">
        <w:rPr>
          <w:spacing w:val="0"/>
        </w:rPr>
        <w:lastRenderedPageBreak/>
        <w:t xml:space="preserve">Приложение </w:t>
      </w:r>
      <w:r w:rsidR="00196527" w:rsidRPr="00196527">
        <w:rPr>
          <w:spacing w:val="0"/>
        </w:rPr>
        <w:t>№ 1</w:t>
      </w:r>
    </w:p>
    <w:p w:rsidR="00622AA3" w:rsidRPr="00196527" w:rsidRDefault="00622AA3" w:rsidP="00196527">
      <w:pPr>
        <w:tabs>
          <w:tab w:val="left" w:pos="3564"/>
          <w:tab w:val="right" w:pos="9638"/>
        </w:tabs>
        <w:ind w:left="4536"/>
        <w:rPr>
          <w:spacing w:val="0"/>
        </w:rPr>
      </w:pPr>
      <w:r w:rsidRPr="00196527">
        <w:rPr>
          <w:spacing w:val="0"/>
        </w:rPr>
        <w:t xml:space="preserve">к Закону Приднестровской Молдавской Республики «Об утверждении государственной целевой программы </w:t>
      </w:r>
    </w:p>
    <w:p w:rsidR="00622AA3" w:rsidRPr="00196527" w:rsidRDefault="00622AA3" w:rsidP="00196527">
      <w:pPr>
        <w:tabs>
          <w:tab w:val="left" w:pos="3564"/>
          <w:tab w:val="right" w:pos="9638"/>
        </w:tabs>
        <w:ind w:left="4536"/>
        <w:rPr>
          <w:spacing w:val="0"/>
          <w:lang w:val="ro-RO"/>
        </w:rPr>
      </w:pPr>
      <w:r w:rsidRPr="00196527">
        <w:rPr>
          <w:spacing w:val="0"/>
        </w:rPr>
        <w:t>«Иммунизация населения Приднестровской Молдавской Республики»</w:t>
      </w:r>
      <w:r w:rsidR="006F5527" w:rsidRPr="00196527">
        <w:rPr>
          <w:spacing w:val="0"/>
        </w:rPr>
        <w:t xml:space="preserve"> </w:t>
      </w:r>
      <w:r w:rsidRPr="00196527">
        <w:rPr>
          <w:spacing w:val="0"/>
        </w:rPr>
        <w:t>на 2026</w:t>
      </w:r>
      <w:r w:rsidR="006F5527" w:rsidRPr="00196527">
        <w:rPr>
          <w:spacing w:val="0"/>
        </w:rPr>
        <w:t>–</w:t>
      </w:r>
      <w:r w:rsidRPr="00196527">
        <w:rPr>
          <w:spacing w:val="0"/>
        </w:rPr>
        <w:t xml:space="preserve">2030 годы» </w:t>
      </w:r>
    </w:p>
    <w:p w:rsidR="00622AA3" w:rsidRPr="00196527" w:rsidRDefault="00622AA3" w:rsidP="00196527">
      <w:pPr>
        <w:rPr>
          <w:spacing w:val="0"/>
          <w:highlight w:val="yellow"/>
        </w:rPr>
      </w:pPr>
    </w:p>
    <w:p w:rsidR="00622AA3" w:rsidRPr="00196527" w:rsidRDefault="00622AA3" w:rsidP="00196527">
      <w:pPr>
        <w:jc w:val="center"/>
        <w:rPr>
          <w:spacing w:val="0"/>
        </w:rPr>
      </w:pPr>
      <w:r w:rsidRPr="00196527">
        <w:rPr>
          <w:spacing w:val="0"/>
        </w:rPr>
        <w:t>Государственная целевая программа</w:t>
      </w:r>
    </w:p>
    <w:p w:rsidR="00622AA3" w:rsidRPr="00196527" w:rsidRDefault="00622AA3" w:rsidP="00196527">
      <w:pPr>
        <w:jc w:val="center"/>
        <w:rPr>
          <w:spacing w:val="0"/>
        </w:rPr>
      </w:pPr>
      <w:r w:rsidRPr="00196527">
        <w:rPr>
          <w:spacing w:val="0"/>
        </w:rPr>
        <w:t xml:space="preserve">«Иммунизация населения Приднестровской Молдавской Республики» </w:t>
      </w:r>
    </w:p>
    <w:p w:rsidR="00622AA3" w:rsidRPr="00196527" w:rsidRDefault="00622AA3" w:rsidP="00196527">
      <w:pPr>
        <w:jc w:val="center"/>
        <w:rPr>
          <w:spacing w:val="0"/>
        </w:rPr>
      </w:pPr>
      <w:r w:rsidRPr="00196527">
        <w:rPr>
          <w:spacing w:val="0"/>
        </w:rPr>
        <w:t>на 2026</w:t>
      </w:r>
      <w:r w:rsidR="006F5527" w:rsidRPr="00196527">
        <w:rPr>
          <w:spacing w:val="0"/>
        </w:rPr>
        <w:t>–</w:t>
      </w:r>
      <w:r w:rsidRPr="00196527">
        <w:rPr>
          <w:spacing w:val="0"/>
        </w:rPr>
        <w:t>2030 годы</w:t>
      </w:r>
    </w:p>
    <w:p w:rsidR="00622AA3" w:rsidRPr="00196527" w:rsidRDefault="00622AA3" w:rsidP="00196527">
      <w:pPr>
        <w:jc w:val="center"/>
        <w:rPr>
          <w:spacing w:val="0"/>
        </w:rPr>
      </w:pPr>
    </w:p>
    <w:p w:rsidR="00622AA3" w:rsidRPr="00196527" w:rsidRDefault="00196527" w:rsidP="00196527">
      <w:pPr>
        <w:jc w:val="center"/>
        <w:rPr>
          <w:spacing w:val="0"/>
        </w:rPr>
      </w:pPr>
      <w:r w:rsidRPr="00196527">
        <w:rPr>
          <w:spacing w:val="0"/>
        </w:rPr>
        <w:t xml:space="preserve">Глава </w:t>
      </w:r>
      <w:r w:rsidR="00622AA3" w:rsidRPr="00196527">
        <w:rPr>
          <w:spacing w:val="0"/>
        </w:rPr>
        <w:t xml:space="preserve">1. Паспорт государственной целевой программы </w:t>
      </w:r>
    </w:p>
    <w:p w:rsidR="00622AA3" w:rsidRPr="00196527" w:rsidRDefault="00622AA3" w:rsidP="00196527">
      <w:pPr>
        <w:jc w:val="center"/>
        <w:rPr>
          <w:spacing w:val="0"/>
        </w:rPr>
      </w:pPr>
      <w:r w:rsidRPr="00196527">
        <w:rPr>
          <w:spacing w:val="0"/>
        </w:rPr>
        <w:t>«Иммунизация населения Приднестровской Молдавской Республики»</w:t>
      </w:r>
    </w:p>
    <w:p w:rsidR="00622AA3" w:rsidRPr="00196527" w:rsidRDefault="00622AA3" w:rsidP="00196527">
      <w:pPr>
        <w:jc w:val="center"/>
        <w:rPr>
          <w:spacing w:val="0"/>
        </w:rPr>
      </w:pPr>
      <w:r w:rsidRPr="00196527">
        <w:rPr>
          <w:spacing w:val="0"/>
        </w:rPr>
        <w:t>на 2026</w:t>
      </w:r>
      <w:r w:rsidR="008213EF" w:rsidRPr="00196527">
        <w:rPr>
          <w:spacing w:val="0"/>
        </w:rPr>
        <w:t>–</w:t>
      </w:r>
      <w:r w:rsidRPr="00196527">
        <w:rPr>
          <w:spacing w:val="0"/>
        </w:rPr>
        <w:t>2030 годы</w:t>
      </w:r>
    </w:p>
    <w:p w:rsidR="00622AA3" w:rsidRPr="00196527" w:rsidRDefault="00622AA3" w:rsidP="00196527">
      <w:pPr>
        <w:rPr>
          <w:spacing w:val="0"/>
          <w:sz w:val="24"/>
          <w:szCs w:val="24"/>
          <w:highlight w:val="yellow"/>
          <w:lang w:val="ro-RO"/>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551"/>
        <w:gridCol w:w="5457"/>
      </w:tblGrid>
      <w:tr w:rsidR="00622AA3" w:rsidRPr="00196527" w:rsidTr="008213EF">
        <w:trPr>
          <w:cantSplit/>
          <w:trHeight w:val="1031"/>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1.</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6B18BE">
            <w:pPr>
              <w:rPr>
                <w:spacing w:val="0"/>
                <w:lang w:val="ro-RO"/>
              </w:rPr>
            </w:pPr>
            <w:r w:rsidRPr="00196527">
              <w:rPr>
                <w:spacing w:val="0"/>
                <w:lang w:val="ro-RO"/>
              </w:rPr>
              <w:t xml:space="preserve">Наименование </w:t>
            </w:r>
            <w:r w:rsidR="006B18BE" w:rsidRPr="00196527">
              <w:rPr>
                <w:spacing w:val="0"/>
              </w:rPr>
              <w:t>государственн</w:t>
            </w:r>
            <w:r w:rsidR="006B18BE">
              <w:rPr>
                <w:spacing w:val="0"/>
              </w:rPr>
              <w:t>ой</w:t>
            </w:r>
            <w:r w:rsidR="006B18BE" w:rsidRPr="00196527">
              <w:rPr>
                <w:spacing w:val="0"/>
              </w:rPr>
              <w:t xml:space="preserve"> целев</w:t>
            </w:r>
            <w:r w:rsidR="006B18BE">
              <w:rPr>
                <w:spacing w:val="0"/>
              </w:rPr>
              <w:t>ой</w:t>
            </w:r>
            <w:r w:rsidR="006B18BE" w:rsidRPr="00196527">
              <w:rPr>
                <w:spacing w:val="0"/>
              </w:rPr>
              <w:t xml:space="preserve"> программ</w:t>
            </w:r>
            <w:r w:rsidR="006B18BE">
              <w:rPr>
                <w:spacing w:val="0"/>
              </w:rPr>
              <w:t>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sz w:val="24"/>
                <w:szCs w:val="24"/>
              </w:rPr>
            </w:pPr>
            <w:r w:rsidRPr="00196527">
              <w:rPr>
                <w:spacing w:val="0"/>
              </w:rPr>
              <w:t>Государственная целевая программа</w:t>
            </w:r>
            <w:r w:rsidRPr="00196527">
              <w:rPr>
                <w:spacing w:val="0"/>
                <w:sz w:val="24"/>
              </w:rPr>
              <w:t xml:space="preserve"> </w:t>
            </w:r>
            <w:r w:rsidRPr="00196527">
              <w:rPr>
                <w:spacing w:val="0"/>
              </w:rPr>
              <w:t>«Иммунизация населения Приднестровской Молдавской Республики» на 2026</w:t>
            </w:r>
            <w:r w:rsidR="007D5BE1" w:rsidRPr="00196527">
              <w:rPr>
                <w:spacing w:val="0"/>
              </w:rPr>
              <w:t>–</w:t>
            </w:r>
            <w:r w:rsidRPr="00196527">
              <w:rPr>
                <w:spacing w:val="0"/>
              </w:rPr>
              <w:t>2030 годы</w:t>
            </w:r>
            <w:r w:rsidRPr="00196527">
              <w:rPr>
                <w:spacing w:val="0"/>
                <w:sz w:val="24"/>
                <w:szCs w:val="24"/>
              </w:rPr>
              <w:t xml:space="preserve"> </w:t>
            </w:r>
          </w:p>
          <w:p w:rsidR="00622AA3" w:rsidRPr="00196527" w:rsidRDefault="00622AA3" w:rsidP="00196527">
            <w:pPr>
              <w:rPr>
                <w:spacing w:val="0"/>
              </w:rPr>
            </w:pPr>
            <w:r w:rsidRPr="00196527">
              <w:rPr>
                <w:spacing w:val="0"/>
              </w:rPr>
              <w:t xml:space="preserve">(далее </w:t>
            </w:r>
            <w:r w:rsidR="00795A0D">
              <w:rPr>
                <w:spacing w:val="0"/>
              </w:rPr>
              <w:t xml:space="preserve">по тексту </w:t>
            </w:r>
            <w:r w:rsidRPr="00196527">
              <w:rPr>
                <w:spacing w:val="0"/>
              </w:rPr>
              <w:t>– Программа)</w:t>
            </w:r>
          </w:p>
        </w:tc>
      </w:tr>
      <w:tr w:rsidR="00622AA3" w:rsidRPr="00196527" w:rsidTr="008213EF">
        <w:trPr>
          <w:cantSplit/>
          <w:trHeight w:val="551"/>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2.</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lang w:val="ro-RO"/>
              </w:rPr>
            </w:pPr>
            <w:r w:rsidRPr="00196527">
              <w:rPr>
                <w:spacing w:val="0"/>
                <w:lang w:val="ro-RO"/>
              </w:rPr>
              <w:t>Государственный заказчик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Правительство Приднестровской Молдавской Республики</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3.</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lang w:val="ro-RO"/>
              </w:rPr>
            </w:pPr>
            <w:r w:rsidRPr="00196527">
              <w:rPr>
                <w:spacing w:val="0"/>
                <w:lang w:val="ro-RO"/>
              </w:rPr>
              <w:t>Разработчик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 xml:space="preserve">Министерство здравоохранения Приднестровской Молдавской Республики </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4.</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8213EF" w:rsidP="00196527">
            <w:pPr>
              <w:rPr>
                <w:spacing w:val="0"/>
                <w:lang w:val="ro-RO"/>
              </w:rPr>
            </w:pPr>
            <w:r w:rsidRPr="00196527">
              <w:rPr>
                <w:spacing w:val="0"/>
              </w:rPr>
              <w:t>Ответственный исполнитель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rPr>
                <w:spacing w:val="0"/>
              </w:rPr>
            </w:pPr>
            <w:r w:rsidRPr="00196527">
              <w:rPr>
                <w:spacing w:val="0"/>
              </w:rPr>
              <w:t xml:space="preserve">Министерство здравоохранения Приднестровской Молдавской Республики </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5.</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196527" w:rsidP="00196527">
            <w:pPr>
              <w:autoSpaceDE w:val="0"/>
              <w:autoSpaceDN w:val="0"/>
              <w:adjustRightInd w:val="0"/>
              <w:rPr>
                <w:spacing w:val="0"/>
                <w:lang w:val="en-US"/>
              </w:rPr>
            </w:pPr>
            <w:r w:rsidRPr="00196527">
              <w:rPr>
                <w:spacing w:val="0"/>
              </w:rPr>
              <w:t>Источники финансирования Программы</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autoSpaceDE w:val="0"/>
              <w:autoSpaceDN w:val="0"/>
              <w:adjustRightInd w:val="0"/>
              <w:rPr>
                <w:spacing w:val="0"/>
              </w:rPr>
            </w:pPr>
            <w:r w:rsidRPr="00196527">
              <w:rPr>
                <w:spacing w:val="0"/>
              </w:rPr>
              <w:t>Республиканский бюджет, иные источники, не запрещенные законодательством Приднестровской Молдавской Республики</w:t>
            </w:r>
          </w:p>
        </w:tc>
      </w:tr>
      <w:tr w:rsidR="00622AA3" w:rsidRPr="00196527" w:rsidTr="00196527">
        <w:trPr>
          <w:cantSplit/>
          <w:trHeight w:val="343"/>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6.</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622AA3" w:rsidRPr="00196527" w:rsidRDefault="00622AA3" w:rsidP="00196527">
            <w:pPr>
              <w:rPr>
                <w:spacing w:val="0"/>
                <w:lang w:val="ro-RO"/>
              </w:rPr>
            </w:pPr>
            <w:r w:rsidRPr="00196527">
              <w:rPr>
                <w:spacing w:val="0"/>
              </w:rPr>
              <w:t>Сроки реализации</w:t>
            </w:r>
            <w:r w:rsidR="00196527" w:rsidRPr="00196527">
              <w:rPr>
                <w:spacing w:val="0"/>
              </w:rPr>
              <w:t xml:space="preserve"> Программы</w:t>
            </w:r>
          </w:p>
        </w:tc>
        <w:tc>
          <w:tcPr>
            <w:tcW w:w="5457" w:type="dxa"/>
            <w:tcBorders>
              <w:top w:val="single" w:sz="4" w:space="0" w:color="000000"/>
              <w:left w:val="single" w:sz="4" w:space="0" w:color="000000"/>
              <w:bottom w:val="single" w:sz="4" w:space="0" w:color="000000"/>
              <w:right w:val="single" w:sz="4" w:space="0" w:color="000000"/>
            </w:tcBorders>
            <w:vAlign w:val="center"/>
            <w:hideMark/>
          </w:tcPr>
          <w:p w:rsidR="00622AA3" w:rsidRPr="00196527" w:rsidRDefault="00622AA3" w:rsidP="00196527">
            <w:pPr>
              <w:ind w:left="45"/>
              <w:rPr>
                <w:spacing w:val="0"/>
              </w:rPr>
            </w:pPr>
            <w:r w:rsidRPr="00196527">
              <w:rPr>
                <w:spacing w:val="0"/>
              </w:rPr>
              <w:t>2026</w:t>
            </w:r>
            <w:r w:rsidR="007D5BE1" w:rsidRPr="00196527">
              <w:rPr>
                <w:spacing w:val="0"/>
              </w:rPr>
              <w:t>–</w:t>
            </w:r>
            <w:r w:rsidRPr="00196527">
              <w:rPr>
                <w:spacing w:val="0"/>
              </w:rPr>
              <w:t>2030 годы</w:t>
            </w:r>
          </w:p>
        </w:tc>
      </w:tr>
      <w:tr w:rsidR="00622AA3" w:rsidRPr="00196527" w:rsidTr="008213EF">
        <w:trPr>
          <w:cantSplit/>
          <w:trHeight w:val="545"/>
          <w:jc w:val="center"/>
        </w:trPr>
        <w:tc>
          <w:tcPr>
            <w:tcW w:w="562"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jc w:val="center"/>
              <w:rPr>
                <w:spacing w:val="0"/>
              </w:rPr>
            </w:pPr>
            <w:r w:rsidRPr="00196527">
              <w:rPr>
                <w:spacing w:val="0"/>
              </w:rPr>
              <w:t>7.</w:t>
            </w:r>
          </w:p>
        </w:tc>
        <w:tc>
          <w:tcPr>
            <w:tcW w:w="3551" w:type="dxa"/>
            <w:tcBorders>
              <w:top w:val="single" w:sz="4" w:space="0" w:color="000000"/>
              <w:left w:val="single" w:sz="4" w:space="0" w:color="000000"/>
              <w:bottom w:val="single" w:sz="4" w:space="0" w:color="000000"/>
              <w:right w:val="single" w:sz="4" w:space="0" w:color="000000"/>
            </w:tcBorders>
            <w:hideMark/>
          </w:tcPr>
          <w:p w:rsidR="00622AA3" w:rsidRPr="00196527" w:rsidRDefault="00622AA3" w:rsidP="00196527">
            <w:pPr>
              <w:autoSpaceDE w:val="0"/>
              <w:autoSpaceDN w:val="0"/>
              <w:adjustRightInd w:val="0"/>
              <w:rPr>
                <w:spacing w:val="0"/>
                <w:lang w:val="ro-RO"/>
              </w:rPr>
            </w:pPr>
            <w:r w:rsidRPr="00196527">
              <w:rPr>
                <w:spacing w:val="0"/>
              </w:rPr>
              <w:t xml:space="preserve">Объем финансирования Программы </w:t>
            </w:r>
          </w:p>
        </w:tc>
        <w:tc>
          <w:tcPr>
            <w:tcW w:w="5457" w:type="dxa"/>
            <w:tcBorders>
              <w:top w:val="single" w:sz="4" w:space="0" w:color="000000"/>
              <w:left w:val="single" w:sz="4" w:space="0" w:color="000000"/>
              <w:bottom w:val="single" w:sz="4" w:space="0" w:color="000000"/>
              <w:right w:val="single" w:sz="4" w:space="0" w:color="000000"/>
            </w:tcBorders>
            <w:hideMark/>
          </w:tcPr>
          <w:p w:rsidR="00622AA3" w:rsidRPr="00196527" w:rsidRDefault="008213EF" w:rsidP="00196527">
            <w:pPr>
              <w:autoSpaceDE w:val="0"/>
              <w:autoSpaceDN w:val="0"/>
              <w:adjustRightInd w:val="0"/>
              <w:rPr>
                <w:spacing w:val="0"/>
              </w:rPr>
            </w:pPr>
            <w:bookmarkStart w:id="1" w:name="_Hlk198285941"/>
            <w:r w:rsidRPr="00196527">
              <w:rPr>
                <w:spacing w:val="0"/>
              </w:rPr>
              <w:t xml:space="preserve">Общий объем финансирования из республиканского бюджета – </w:t>
            </w:r>
            <w:r w:rsidRPr="00196527">
              <w:rPr>
                <w:spacing w:val="0"/>
              </w:rPr>
              <w:br/>
            </w:r>
            <w:r w:rsidRPr="00196527">
              <w:rPr>
                <w:bCs/>
                <w:spacing w:val="0"/>
              </w:rPr>
              <w:t xml:space="preserve">32 706 962 </w:t>
            </w:r>
            <w:r w:rsidRPr="00196527">
              <w:rPr>
                <w:spacing w:val="0"/>
              </w:rPr>
              <w:t>рубля.</w:t>
            </w:r>
            <w:r w:rsidR="00622AA3" w:rsidRPr="00196527">
              <w:rPr>
                <w:spacing w:val="0"/>
              </w:rPr>
              <w:t xml:space="preserve"> </w:t>
            </w:r>
          </w:p>
          <w:p w:rsidR="00622AA3" w:rsidRPr="00196527" w:rsidRDefault="00622AA3" w:rsidP="00196527">
            <w:pPr>
              <w:autoSpaceDE w:val="0"/>
              <w:autoSpaceDN w:val="0"/>
              <w:adjustRightInd w:val="0"/>
              <w:rPr>
                <w:spacing w:val="0"/>
              </w:rPr>
            </w:pPr>
            <w:r w:rsidRPr="00196527">
              <w:rPr>
                <w:spacing w:val="0"/>
              </w:rPr>
              <w:t xml:space="preserve">Ежегодные затраты составляют: </w:t>
            </w:r>
          </w:p>
          <w:p w:rsidR="00622AA3" w:rsidRPr="00196527" w:rsidRDefault="00622AA3" w:rsidP="00196527">
            <w:pPr>
              <w:autoSpaceDE w:val="0"/>
              <w:autoSpaceDN w:val="0"/>
              <w:adjustRightInd w:val="0"/>
              <w:rPr>
                <w:spacing w:val="0"/>
              </w:rPr>
            </w:pPr>
            <w:r w:rsidRPr="00196527">
              <w:rPr>
                <w:spacing w:val="0"/>
              </w:rPr>
              <w:t xml:space="preserve">2026 год – </w:t>
            </w:r>
            <w:r w:rsidRPr="00196527">
              <w:rPr>
                <w:bCs/>
                <w:spacing w:val="0"/>
              </w:rPr>
              <w:t xml:space="preserve">6 588 858 </w:t>
            </w:r>
            <w:r w:rsidRPr="00196527">
              <w:rPr>
                <w:spacing w:val="0"/>
              </w:rPr>
              <w:t xml:space="preserve">рублей; </w:t>
            </w:r>
          </w:p>
          <w:p w:rsidR="00622AA3" w:rsidRPr="00196527" w:rsidRDefault="00622AA3" w:rsidP="00196527">
            <w:pPr>
              <w:autoSpaceDE w:val="0"/>
              <w:autoSpaceDN w:val="0"/>
              <w:adjustRightInd w:val="0"/>
              <w:rPr>
                <w:spacing w:val="0"/>
              </w:rPr>
            </w:pPr>
            <w:r w:rsidRPr="00196527">
              <w:rPr>
                <w:spacing w:val="0"/>
              </w:rPr>
              <w:t xml:space="preserve">2027 год – </w:t>
            </w:r>
            <w:r w:rsidRPr="00196527">
              <w:rPr>
                <w:bCs/>
                <w:spacing w:val="0"/>
              </w:rPr>
              <w:t xml:space="preserve">6 470 194 </w:t>
            </w:r>
            <w:r w:rsidRPr="00196527">
              <w:rPr>
                <w:spacing w:val="0"/>
              </w:rPr>
              <w:t xml:space="preserve">рубля;  </w:t>
            </w:r>
          </w:p>
          <w:p w:rsidR="00622AA3" w:rsidRPr="00196527" w:rsidRDefault="00622AA3" w:rsidP="00196527">
            <w:pPr>
              <w:autoSpaceDE w:val="0"/>
              <w:autoSpaceDN w:val="0"/>
              <w:adjustRightInd w:val="0"/>
              <w:rPr>
                <w:spacing w:val="0"/>
              </w:rPr>
            </w:pPr>
            <w:r w:rsidRPr="00196527">
              <w:rPr>
                <w:spacing w:val="0"/>
              </w:rPr>
              <w:t xml:space="preserve">2028 год – </w:t>
            </w:r>
            <w:r w:rsidRPr="00196527">
              <w:rPr>
                <w:bCs/>
                <w:spacing w:val="0"/>
              </w:rPr>
              <w:t xml:space="preserve">6 588 858 </w:t>
            </w:r>
            <w:r w:rsidRPr="00196527">
              <w:rPr>
                <w:spacing w:val="0"/>
              </w:rPr>
              <w:t xml:space="preserve">рублей;  </w:t>
            </w:r>
          </w:p>
          <w:p w:rsidR="00622AA3" w:rsidRPr="00196527" w:rsidRDefault="00622AA3" w:rsidP="00196527">
            <w:pPr>
              <w:autoSpaceDE w:val="0"/>
              <w:autoSpaceDN w:val="0"/>
              <w:adjustRightInd w:val="0"/>
              <w:rPr>
                <w:bCs/>
                <w:spacing w:val="0"/>
              </w:rPr>
            </w:pPr>
            <w:r w:rsidRPr="00196527">
              <w:rPr>
                <w:spacing w:val="0"/>
              </w:rPr>
              <w:t xml:space="preserve">2029 год – </w:t>
            </w:r>
            <w:r w:rsidRPr="00196527">
              <w:rPr>
                <w:bCs/>
                <w:spacing w:val="0"/>
              </w:rPr>
              <w:t xml:space="preserve">6 470 194 </w:t>
            </w:r>
            <w:r w:rsidRPr="00196527">
              <w:rPr>
                <w:spacing w:val="0"/>
              </w:rPr>
              <w:t xml:space="preserve">рубля;  </w:t>
            </w:r>
          </w:p>
          <w:p w:rsidR="00622AA3" w:rsidRPr="00196527" w:rsidRDefault="00622AA3" w:rsidP="00196527">
            <w:pPr>
              <w:autoSpaceDE w:val="0"/>
              <w:autoSpaceDN w:val="0"/>
              <w:adjustRightInd w:val="0"/>
              <w:rPr>
                <w:spacing w:val="0"/>
              </w:rPr>
            </w:pPr>
            <w:r w:rsidRPr="00196527">
              <w:rPr>
                <w:spacing w:val="0"/>
              </w:rPr>
              <w:t xml:space="preserve">2030 год – </w:t>
            </w:r>
            <w:r w:rsidRPr="00196527">
              <w:rPr>
                <w:bCs/>
                <w:spacing w:val="0"/>
              </w:rPr>
              <w:t xml:space="preserve">6 588 858 </w:t>
            </w:r>
            <w:r w:rsidRPr="00196527">
              <w:rPr>
                <w:spacing w:val="0"/>
              </w:rPr>
              <w:t xml:space="preserve">рублей  </w:t>
            </w:r>
            <w:bookmarkEnd w:id="1"/>
          </w:p>
        </w:tc>
      </w:tr>
    </w:tbl>
    <w:p w:rsidR="00622AA3" w:rsidRPr="00196527" w:rsidRDefault="00622AA3" w:rsidP="00196527">
      <w:pPr>
        <w:autoSpaceDE w:val="0"/>
        <w:autoSpaceDN w:val="0"/>
        <w:adjustRightInd w:val="0"/>
        <w:rPr>
          <w:spacing w:val="0"/>
          <w:sz w:val="24"/>
          <w:szCs w:val="20"/>
          <w:highlight w:val="yellow"/>
        </w:rPr>
      </w:pPr>
    </w:p>
    <w:p w:rsidR="007D5BE1" w:rsidRPr="00196527" w:rsidRDefault="007D5BE1" w:rsidP="00196527">
      <w:pPr>
        <w:autoSpaceDE w:val="0"/>
        <w:autoSpaceDN w:val="0"/>
        <w:adjustRightInd w:val="0"/>
        <w:jc w:val="center"/>
        <w:rPr>
          <w:spacing w:val="0"/>
        </w:rPr>
      </w:pPr>
    </w:p>
    <w:p w:rsidR="007D5BE1" w:rsidRPr="00196527" w:rsidRDefault="007D5BE1" w:rsidP="00196527">
      <w:pPr>
        <w:autoSpaceDE w:val="0"/>
        <w:autoSpaceDN w:val="0"/>
        <w:adjustRightInd w:val="0"/>
        <w:jc w:val="center"/>
        <w:rPr>
          <w:spacing w:val="0"/>
        </w:rPr>
      </w:pPr>
    </w:p>
    <w:p w:rsidR="00622AA3" w:rsidRPr="00196527" w:rsidRDefault="00196527" w:rsidP="00196527">
      <w:pPr>
        <w:autoSpaceDE w:val="0"/>
        <w:autoSpaceDN w:val="0"/>
        <w:adjustRightInd w:val="0"/>
        <w:jc w:val="center"/>
        <w:rPr>
          <w:spacing w:val="0"/>
        </w:rPr>
      </w:pPr>
      <w:r>
        <w:rPr>
          <w:spacing w:val="0"/>
        </w:rPr>
        <w:lastRenderedPageBreak/>
        <w:t>Глава 2</w:t>
      </w:r>
      <w:r w:rsidR="00622AA3" w:rsidRPr="00196527">
        <w:rPr>
          <w:spacing w:val="0"/>
        </w:rPr>
        <w:t xml:space="preserve">. Обоснование Программы </w:t>
      </w:r>
    </w:p>
    <w:p w:rsidR="00622AA3" w:rsidRPr="00196527" w:rsidRDefault="00622AA3" w:rsidP="00196527">
      <w:pPr>
        <w:autoSpaceDE w:val="0"/>
        <w:autoSpaceDN w:val="0"/>
        <w:adjustRightInd w:val="0"/>
        <w:jc w:val="center"/>
        <w:rPr>
          <w:spacing w:val="0"/>
        </w:rPr>
      </w:pPr>
    </w:p>
    <w:p w:rsidR="00F5605D" w:rsidRPr="00196527" w:rsidRDefault="00F5605D" w:rsidP="00196527">
      <w:pPr>
        <w:ind w:firstLine="709"/>
        <w:jc w:val="both"/>
        <w:rPr>
          <w:spacing w:val="0"/>
        </w:rPr>
      </w:pPr>
      <w:r w:rsidRPr="00196527">
        <w:rPr>
          <w:spacing w:val="0"/>
        </w:rPr>
        <w:t>1. Иммунизация является наиболее безопасным и экономически эффективным вкладом в здравоохранение. Благодаря иммунизации значительно снижа</w:t>
      </w:r>
      <w:r w:rsidR="00196527" w:rsidRPr="00196527">
        <w:rPr>
          <w:spacing w:val="0"/>
        </w:rPr>
        <w:t>ю</w:t>
      </w:r>
      <w:r w:rsidRPr="00196527">
        <w:rPr>
          <w:spacing w:val="0"/>
        </w:rPr>
        <w:t>тся заболеваемость инфекционными болезнями, предупреждаемыми путем вакцинации, смертность и инвалидность вследствие этих заболеваний, а также значительно уменьшается медицинский, социальный и экономический ущерб, наносимый этими болезнями. Вакцинация принесла медицинскую и социально-экономическую пользу обществу, а низкий уровень предотвратимых с помощью иммунизации заболеваний при условии высокого охвата вакцинацией свидетельствует об эффективности реализованных государственных целевых программ иммунизации.</w:t>
      </w:r>
    </w:p>
    <w:p w:rsidR="00622AA3" w:rsidRPr="00196527" w:rsidRDefault="00622AA3" w:rsidP="00196527">
      <w:pPr>
        <w:autoSpaceDE w:val="0"/>
        <w:autoSpaceDN w:val="0"/>
        <w:ind w:firstLine="709"/>
        <w:jc w:val="both"/>
        <w:rPr>
          <w:color w:val="000000"/>
          <w:spacing w:val="0"/>
        </w:rPr>
      </w:pPr>
      <w:r w:rsidRPr="00196527">
        <w:rPr>
          <w:color w:val="000000"/>
          <w:spacing w:val="0"/>
        </w:rPr>
        <w:t>2. Приднестровская Молдавская Республика, как и большинство государств мира, применяет иммунизацию в качестве основного звена профилактических программ, что является основной мерой первичной профилактики инфекционных заболеваний.</w:t>
      </w:r>
    </w:p>
    <w:p w:rsidR="00622AA3" w:rsidRPr="00196527" w:rsidRDefault="002646A3" w:rsidP="00196527">
      <w:pPr>
        <w:autoSpaceDE w:val="0"/>
        <w:autoSpaceDN w:val="0"/>
        <w:ind w:firstLine="709"/>
        <w:jc w:val="both"/>
        <w:rPr>
          <w:color w:val="000000"/>
          <w:spacing w:val="0"/>
        </w:rPr>
      </w:pPr>
      <w:r w:rsidRPr="00196527">
        <w:rPr>
          <w:color w:val="000000"/>
          <w:spacing w:val="0"/>
        </w:rPr>
        <w:t xml:space="preserve">3. Систематическая профилактическая иммунизация на территории Приднестровской Молдавской Республики была начата в конце 1950-х годов против оспы, полиомиелита, дифтерии, столбняка и кори. В результате достижения высокого охвата вакцинацией была ликвидирована оспа, ликвидирован полиомиелит, а по остальным заболеваниям зафиксировано значительное снижение заболеваемости. Первая государственная целевая программа иммунизации населения была утверждена в 1995 году, и до настоящего времени внедрено 6 (шесть) государственных целевых программ. Усилия государства в области иммунизации были поддержаны внешней помощью Глобального альянса по вакцинам и иммунизации, Международного фонда помощи детям под эгидой Организации Объединенных Наций (ЮНИСЕФ), Всемирной организации здравоохранения (далее по тексту – ВОЗ), которые продолжают </w:t>
      </w:r>
      <w:r w:rsidR="00196527" w:rsidRPr="00196527">
        <w:rPr>
          <w:color w:val="000000"/>
          <w:spacing w:val="0"/>
        </w:rPr>
        <w:t xml:space="preserve">финансово </w:t>
      </w:r>
      <w:r w:rsidRPr="00196527">
        <w:rPr>
          <w:color w:val="000000"/>
          <w:spacing w:val="0"/>
        </w:rPr>
        <w:t xml:space="preserve">поддерживать </w:t>
      </w:r>
      <w:r w:rsidR="00196527" w:rsidRPr="00196527">
        <w:rPr>
          <w:color w:val="000000"/>
          <w:spacing w:val="0"/>
        </w:rPr>
        <w:t>государственные</w:t>
      </w:r>
      <w:r w:rsidRPr="00196527">
        <w:rPr>
          <w:color w:val="000000"/>
          <w:spacing w:val="0"/>
        </w:rPr>
        <w:t xml:space="preserve"> программ</w:t>
      </w:r>
      <w:r w:rsidR="00196527" w:rsidRPr="00196527">
        <w:rPr>
          <w:color w:val="000000"/>
          <w:spacing w:val="0"/>
        </w:rPr>
        <w:t>ы</w:t>
      </w:r>
      <w:r w:rsidRPr="00196527">
        <w:rPr>
          <w:color w:val="000000"/>
          <w:spacing w:val="0"/>
        </w:rPr>
        <w:t xml:space="preserve"> иммунизации </w:t>
      </w:r>
      <w:r w:rsidR="00196527" w:rsidRPr="00196527">
        <w:rPr>
          <w:color w:val="000000"/>
          <w:spacing w:val="0"/>
        </w:rPr>
        <w:t xml:space="preserve">населения </w:t>
      </w:r>
      <w:r w:rsidRPr="00196527">
        <w:rPr>
          <w:color w:val="000000"/>
          <w:spacing w:val="0"/>
        </w:rPr>
        <w:t>Приднестровской Молдавской Республик</w:t>
      </w:r>
      <w:r w:rsidR="00F87DA5">
        <w:rPr>
          <w:color w:val="000000"/>
          <w:spacing w:val="0"/>
        </w:rPr>
        <w:t>и</w:t>
      </w:r>
      <w:r w:rsidR="00622AA3" w:rsidRPr="00196527">
        <w:rPr>
          <w:color w:val="000000"/>
          <w:spacing w:val="0"/>
        </w:rPr>
        <w:t>.</w:t>
      </w:r>
    </w:p>
    <w:p w:rsidR="00622AA3" w:rsidRPr="00196527" w:rsidRDefault="002646A3" w:rsidP="00196527">
      <w:pPr>
        <w:autoSpaceDE w:val="0"/>
        <w:autoSpaceDN w:val="0"/>
        <w:ind w:firstLine="709"/>
        <w:jc w:val="both"/>
        <w:rPr>
          <w:color w:val="000000"/>
          <w:spacing w:val="0"/>
        </w:rPr>
      </w:pPr>
      <w:r w:rsidRPr="00196527">
        <w:rPr>
          <w:spacing w:val="0"/>
        </w:rPr>
        <w:t xml:space="preserve">4. Достижения государственных целевых программ иммунизации </w:t>
      </w:r>
      <w:r w:rsidR="00196527">
        <w:rPr>
          <w:spacing w:val="0"/>
        </w:rPr>
        <w:t xml:space="preserve">населения Приднестровской Молдавской Республики </w:t>
      </w:r>
      <w:r w:rsidRPr="00196527">
        <w:rPr>
          <w:spacing w:val="0"/>
        </w:rPr>
        <w:t>способствовали укреплению и поддержанию оптимального охвата прививками с последующим расширением перечня вакцин, гарантированных государством, и категории лиц, охваченных вакцинацией. Благодаря иммунизации был достигнут значительный прогресс в борьбе с инфекционными заболеваниями. С 2000 года Приднестровская Молдавская Республика достигла и продолжает поддерживать статус территории, свободной от полиомиелита, достигла стадии отсутствия местных случаев кори, краснухи, дифтерии и в то же время значительно снизила заболеваемость гепатитом В, столбняком, коклюшем, паротитом, инвазивными формами гемофильной палочки типа b (ХИБ).</w:t>
      </w:r>
    </w:p>
    <w:p w:rsidR="002646A3" w:rsidRPr="00196527" w:rsidRDefault="002646A3" w:rsidP="00196527">
      <w:pPr>
        <w:ind w:firstLine="709"/>
        <w:jc w:val="both"/>
        <w:rPr>
          <w:spacing w:val="0"/>
        </w:rPr>
      </w:pPr>
      <w:r w:rsidRPr="00196527">
        <w:rPr>
          <w:spacing w:val="0"/>
        </w:rPr>
        <w:t xml:space="preserve">5. По оценкам ВОЗ, в настоящее время вакцины ежегодно спасают более трех миллионов жизней во всем мире, а в Приднестровской Молдавской </w:t>
      </w:r>
      <w:r w:rsidRPr="00196527">
        <w:rPr>
          <w:spacing w:val="0"/>
        </w:rPr>
        <w:lastRenderedPageBreak/>
        <w:t>Республике благодаря государственной целевой программе иммунизации ежегодно предотвращается около 5 (пяти) тысяч случаев болезней, предупреждаемых путем вакцинации, и минимум 40 (сорок) смертей, таким образом, вакцинация становится самой безопасной и экономически эффективной мерой здравоохранения.</w:t>
      </w:r>
    </w:p>
    <w:p w:rsidR="00BD71C0" w:rsidRPr="00196527" w:rsidRDefault="00BD71C0" w:rsidP="00196527">
      <w:pPr>
        <w:ind w:firstLine="709"/>
        <w:jc w:val="both"/>
        <w:rPr>
          <w:spacing w:val="0"/>
        </w:rPr>
      </w:pPr>
      <w:r w:rsidRPr="00196527">
        <w:rPr>
          <w:spacing w:val="0"/>
        </w:rPr>
        <w:t xml:space="preserve">6. В рамках Программы используются плановые вакцины против </w:t>
      </w:r>
      <w:r w:rsidR="00710CB7" w:rsidRPr="00196527">
        <w:rPr>
          <w:spacing w:val="0"/>
        </w:rPr>
        <w:br/>
      </w:r>
      <w:r w:rsidRPr="00196527">
        <w:rPr>
          <w:spacing w:val="0"/>
        </w:rPr>
        <w:t>11 (одиннадцати) заболеваний, а именно: гепатита В, туберкулеза, полиомиелита, дифтерии, столбняка, коклюша, гемофильной инфекции, пневмококковой инфекции, кори, эпидемического паротита, краснухи.</w:t>
      </w:r>
    </w:p>
    <w:p w:rsidR="005D4ECF" w:rsidRPr="00196527" w:rsidRDefault="005D4ECF" w:rsidP="00196527">
      <w:pPr>
        <w:ind w:firstLine="709"/>
        <w:jc w:val="both"/>
        <w:rPr>
          <w:spacing w:val="0"/>
        </w:rPr>
      </w:pPr>
      <w:r w:rsidRPr="00196527">
        <w:rPr>
          <w:spacing w:val="0"/>
        </w:rPr>
        <w:t>7. Иммунизация проводится на протяжении всей жизни путем вакцинации в прививочных кабинетах в медицинских организациях.</w:t>
      </w:r>
    </w:p>
    <w:p w:rsidR="005D4ECF" w:rsidRPr="00196527" w:rsidRDefault="005D4ECF" w:rsidP="00196527">
      <w:pPr>
        <w:autoSpaceDE w:val="0"/>
        <w:autoSpaceDN w:val="0"/>
        <w:ind w:firstLine="709"/>
        <w:jc w:val="both"/>
        <w:rPr>
          <w:color w:val="000000"/>
          <w:spacing w:val="0"/>
        </w:rPr>
      </w:pPr>
      <w:r w:rsidRPr="00196527">
        <w:rPr>
          <w:color w:val="000000"/>
          <w:spacing w:val="0"/>
        </w:rPr>
        <w:t xml:space="preserve">8. В то же время иммунизация по эпидемическим показаниям проводится против гриппа, </w:t>
      </w:r>
      <w:proofErr w:type="spellStart"/>
      <w:r w:rsidRPr="00196527">
        <w:rPr>
          <w:color w:val="000000"/>
          <w:spacing w:val="0"/>
        </w:rPr>
        <w:t>коронавирусной</w:t>
      </w:r>
      <w:proofErr w:type="spellEnd"/>
      <w:r w:rsidRPr="00196527">
        <w:rPr>
          <w:color w:val="000000"/>
          <w:spacing w:val="0"/>
        </w:rPr>
        <w:t xml:space="preserve"> инфекции, вызываемой новым типом вируса SARS-CoV-2, бешенства, вирусного гепатита B у взрослых.</w:t>
      </w:r>
    </w:p>
    <w:p w:rsidR="00622AA3" w:rsidRPr="00196527" w:rsidRDefault="00622AA3" w:rsidP="00196527">
      <w:pPr>
        <w:autoSpaceDE w:val="0"/>
        <w:autoSpaceDN w:val="0"/>
        <w:ind w:firstLine="709"/>
        <w:jc w:val="both"/>
        <w:rPr>
          <w:color w:val="000000"/>
          <w:spacing w:val="0"/>
        </w:rPr>
      </w:pPr>
      <w:r w:rsidRPr="00196527">
        <w:rPr>
          <w:color w:val="000000"/>
          <w:spacing w:val="0"/>
        </w:rPr>
        <w:t xml:space="preserve">9. Когда охват вакцинацией поддерживается на оптимальном уровне (более 95 процентов), заболеваемость инфекционными заболеваниями, предупреждаемыми путем вакцинации, снижается, и в то же время наблюдается снижение </w:t>
      </w:r>
      <w:r w:rsidR="00196527" w:rsidRPr="00196527">
        <w:rPr>
          <w:color w:val="000000"/>
          <w:spacing w:val="0"/>
        </w:rPr>
        <w:t xml:space="preserve">нанесенного ими </w:t>
      </w:r>
      <w:r w:rsidRPr="00196527">
        <w:rPr>
          <w:color w:val="000000"/>
          <w:spacing w:val="0"/>
        </w:rPr>
        <w:t>социального и экономического ущерба.</w:t>
      </w:r>
    </w:p>
    <w:p w:rsidR="00622AA3" w:rsidRPr="00196527" w:rsidRDefault="00622AA3" w:rsidP="00196527">
      <w:pPr>
        <w:autoSpaceDE w:val="0"/>
        <w:autoSpaceDN w:val="0"/>
        <w:ind w:firstLine="709"/>
        <w:jc w:val="both"/>
        <w:rPr>
          <w:color w:val="000000"/>
          <w:spacing w:val="0"/>
        </w:rPr>
      </w:pPr>
      <w:r w:rsidRPr="00196527">
        <w:rPr>
          <w:color w:val="000000"/>
          <w:spacing w:val="0"/>
        </w:rPr>
        <w:t>10. При отсутствии вакцинации или при сохраняющейся тенденции к снижению охвата вакцинацией ниже 90 процентов вероятно увеличение числа случаев инфекционных заболеваний, предотвращаемых с помощью вакцинации, или возвращение «забытых» заболеваний и эпидемий.</w:t>
      </w:r>
    </w:p>
    <w:p w:rsidR="00622AA3" w:rsidRPr="00196527" w:rsidRDefault="00622AA3" w:rsidP="00196527">
      <w:pPr>
        <w:autoSpaceDE w:val="0"/>
        <w:autoSpaceDN w:val="0"/>
        <w:ind w:firstLine="709"/>
        <w:jc w:val="both"/>
        <w:rPr>
          <w:color w:val="000000"/>
          <w:spacing w:val="0"/>
        </w:rPr>
      </w:pPr>
      <w:r w:rsidRPr="00196527">
        <w:rPr>
          <w:color w:val="000000"/>
          <w:spacing w:val="0"/>
        </w:rPr>
        <w:t xml:space="preserve">11. Несмотря на достижения по охвату вакцинацией, в последние годы наблюдается тенденция к снижению. Например, охват вакцинацией против кори, эпидемического паротита и краснухи (КПК-1) в целевом возрасте </w:t>
      </w:r>
      <w:r w:rsidR="00710CB7" w:rsidRPr="00196527">
        <w:rPr>
          <w:color w:val="000000"/>
          <w:spacing w:val="0"/>
        </w:rPr>
        <w:br/>
      </w:r>
      <w:r w:rsidRPr="00196527">
        <w:rPr>
          <w:color w:val="000000"/>
          <w:spacing w:val="0"/>
        </w:rPr>
        <w:t xml:space="preserve">12 (двенадцати) месяцев снизился с 91,9 процента в 2006 году до 82,1 процента в 2024 году; против полиомиелита – с 92,4 процента в 2006 году до </w:t>
      </w:r>
      <w:r w:rsidR="00710CB7" w:rsidRPr="00196527">
        <w:rPr>
          <w:color w:val="000000"/>
          <w:spacing w:val="0"/>
        </w:rPr>
        <w:br/>
      </w:r>
      <w:r w:rsidRPr="00196527">
        <w:rPr>
          <w:color w:val="000000"/>
          <w:spacing w:val="0"/>
        </w:rPr>
        <w:t>79,9 процента в 2024 году.</w:t>
      </w:r>
    </w:p>
    <w:p w:rsidR="005D4ECF" w:rsidRPr="00196527" w:rsidRDefault="005D4ECF" w:rsidP="00196527">
      <w:pPr>
        <w:autoSpaceDE w:val="0"/>
        <w:autoSpaceDN w:val="0"/>
        <w:ind w:firstLine="709"/>
        <w:jc w:val="both"/>
        <w:rPr>
          <w:color w:val="000000"/>
          <w:spacing w:val="0"/>
        </w:rPr>
      </w:pPr>
      <w:r w:rsidRPr="00196527">
        <w:rPr>
          <w:color w:val="000000"/>
          <w:spacing w:val="0"/>
        </w:rPr>
        <w:t>12. Сокращение числа случаев заболевания в обществе в результате вакцинации создало ошибочное представление о том, что болезни, предотвращаемые с помощью вакцинации, больше не представляют опасности.</w:t>
      </w:r>
    </w:p>
    <w:p w:rsidR="00622AA3" w:rsidRPr="00196527" w:rsidRDefault="00622AA3" w:rsidP="00196527">
      <w:pPr>
        <w:autoSpaceDE w:val="0"/>
        <w:autoSpaceDN w:val="0"/>
        <w:ind w:firstLine="709"/>
        <w:jc w:val="both"/>
        <w:rPr>
          <w:color w:val="000000"/>
          <w:spacing w:val="0"/>
        </w:rPr>
      </w:pPr>
      <w:r w:rsidRPr="00196527">
        <w:rPr>
          <w:color w:val="000000"/>
          <w:spacing w:val="0"/>
        </w:rPr>
        <w:t>13. Проблема борьбы с инфекциями, управляемыми средствами специфической профилактики, остается одной из актуальных проблем как во всем мире, так и в</w:t>
      </w:r>
      <w:r w:rsidRPr="00196527">
        <w:rPr>
          <w:color w:val="000000"/>
          <w:spacing w:val="0"/>
          <w:sz w:val="24"/>
          <w:szCs w:val="24"/>
        </w:rPr>
        <w:t xml:space="preserve"> </w:t>
      </w:r>
      <w:r w:rsidRPr="00196527">
        <w:rPr>
          <w:color w:val="000000"/>
          <w:spacing w:val="0"/>
        </w:rPr>
        <w:t xml:space="preserve">Приднестровской Молдавской Республике. За последние </w:t>
      </w:r>
      <w:r w:rsidR="00196527">
        <w:rPr>
          <w:color w:val="000000"/>
          <w:spacing w:val="0"/>
        </w:rPr>
        <w:br/>
      </w:r>
      <w:r w:rsidRPr="00196527">
        <w:rPr>
          <w:color w:val="000000"/>
          <w:spacing w:val="0"/>
        </w:rPr>
        <w:t>5 (пять) лет ежегодно в Приднестровской Молдавской Республике регистрируется от 109 (ста девяти) тысяч до 154 (ста пятидесяти четырех) тысяч случаев инфекционных заболеваний. В структуре заболеваемости воздушно-капельными инфекциями около 1,0 процента занимают инфекции, управляемые средствами специфической профилактики. Рост числа инфекционных заболеваний приводит к значительным экономическим потерям и к ухудшению эпидемиологической обстановки в Приднестровской Молдавской Республике.</w:t>
      </w:r>
    </w:p>
    <w:p w:rsidR="00622AA3" w:rsidRPr="00196527" w:rsidRDefault="00622AA3" w:rsidP="00196527">
      <w:pPr>
        <w:autoSpaceDE w:val="0"/>
        <w:autoSpaceDN w:val="0"/>
        <w:ind w:firstLine="709"/>
        <w:jc w:val="center"/>
        <w:rPr>
          <w:color w:val="000000"/>
          <w:spacing w:val="0"/>
          <w:sz w:val="24"/>
          <w:szCs w:val="24"/>
        </w:rPr>
      </w:pPr>
    </w:p>
    <w:p w:rsidR="00622AA3" w:rsidRPr="00196527" w:rsidRDefault="00196527" w:rsidP="00196527">
      <w:pPr>
        <w:autoSpaceDE w:val="0"/>
        <w:autoSpaceDN w:val="0"/>
        <w:jc w:val="center"/>
        <w:rPr>
          <w:color w:val="000000"/>
          <w:spacing w:val="0"/>
        </w:rPr>
      </w:pPr>
      <w:r>
        <w:rPr>
          <w:color w:val="000000"/>
          <w:spacing w:val="0"/>
        </w:rPr>
        <w:lastRenderedPageBreak/>
        <w:t>Глава 3</w:t>
      </w:r>
      <w:r w:rsidR="00622AA3" w:rsidRPr="00196527">
        <w:rPr>
          <w:color w:val="000000"/>
          <w:spacing w:val="0"/>
        </w:rPr>
        <w:t>. Цель и основные задачи Программы</w:t>
      </w:r>
    </w:p>
    <w:p w:rsidR="00622AA3" w:rsidRPr="00196527" w:rsidRDefault="00622AA3" w:rsidP="00196527">
      <w:pPr>
        <w:autoSpaceDE w:val="0"/>
        <w:autoSpaceDN w:val="0"/>
        <w:ind w:firstLine="709"/>
        <w:jc w:val="center"/>
        <w:rPr>
          <w:color w:val="000000"/>
          <w:spacing w:val="0"/>
        </w:rPr>
      </w:pP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4</w:t>
      </w:r>
      <w:r w:rsidRPr="00196527">
        <w:rPr>
          <w:color w:val="000000"/>
          <w:spacing w:val="0"/>
        </w:rPr>
        <w:t>. Основной целью Программы является улучшение и поддержание эпидемиологического благополучия по инфекциям, управляемым средствами специфической профилактики.</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5</w:t>
      </w:r>
      <w:r w:rsidRPr="00196527">
        <w:rPr>
          <w:color w:val="000000"/>
          <w:spacing w:val="0"/>
        </w:rPr>
        <w:t>. Задачами Программы являются:</w:t>
      </w:r>
    </w:p>
    <w:p w:rsidR="00622AA3" w:rsidRPr="00196527" w:rsidRDefault="00622AA3" w:rsidP="00196527">
      <w:pPr>
        <w:tabs>
          <w:tab w:val="num" w:pos="1287"/>
        </w:tabs>
        <w:ind w:firstLine="709"/>
        <w:jc w:val="both"/>
        <w:rPr>
          <w:spacing w:val="0"/>
        </w:rPr>
      </w:pPr>
      <w:r w:rsidRPr="00196527">
        <w:rPr>
          <w:spacing w:val="0"/>
        </w:rPr>
        <w:t>а) достижение охвата вакцинацией не менее 95 процентов детей в рамках календаря иммунизации населения Приднестровской Молдавской Республики;</w:t>
      </w:r>
    </w:p>
    <w:p w:rsidR="00622AA3" w:rsidRPr="00196527" w:rsidRDefault="00622AA3" w:rsidP="00196527">
      <w:pPr>
        <w:tabs>
          <w:tab w:val="num" w:pos="1287"/>
        </w:tabs>
        <w:ind w:firstLine="709"/>
        <w:jc w:val="both"/>
        <w:rPr>
          <w:spacing w:val="0"/>
        </w:rPr>
      </w:pPr>
      <w:r w:rsidRPr="00196527">
        <w:rPr>
          <w:spacing w:val="0"/>
        </w:rPr>
        <w:t>б) поддержание статуса региона</w:t>
      </w:r>
      <w:r w:rsidR="00196527">
        <w:rPr>
          <w:spacing w:val="0"/>
        </w:rPr>
        <w:t>,</w:t>
      </w:r>
      <w:r w:rsidRPr="00196527">
        <w:rPr>
          <w:spacing w:val="0"/>
        </w:rPr>
        <w:t xml:space="preserve"> свободного от полиомиелита;</w:t>
      </w:r>
    </w:p>
    <w:p w:rsidR="00622AA3" w:rsidRPr="00196527" w:rsidRDefault="00622AA3" w:rsidP="00196527">
      <w:pPr>
        <w:tabs>
          <w:tab w:val="num" w:pos="1287"/>
        </w:tabs>
        <w:ind w:firstLine="709"/>
        <w:jc w:val="both"/>
        <w:rPr>
          <w:spacing w:val="0"/>
        </w:rPr>
      </w:pPr>
      <w:r w:rsidRPr="00196527">
        <w:rPr>
          <w:spacing w:val="0"/>
        </w:rPr>
        <w:t xml:space="preserve">в) предупреждение случаев заболевания столбняком новорожденных; </w:t>
      </w:r>
    </w:p>
    <w:p w:rsidR="00622AA3" w:rsidRPr="00196527" w:rsidRDefault="00622AA3" w:rsidP="00196527">
      <w:pPr>
        <w:tabs>
          <w:tab w:val="num" w:pos="1287"/>
        </w:tabs>
        <w:ind w:firstLine="709"/>
        <w:jc w:val="both"/>
        <w:rPr>
          <w:spacing w:val="0"/>
        </w:rPr>
      </w:pPr>
      <w:r w:rsidRPr="00196527">
        <w:rPr>
          <w:spacing w:val="0"/>
        </w:rPr>
        <w:t xml:space="preserve">г) поддержание на уровне единичных случаев заболевания столбняком среди населения в целом и </w:t>
      </w:r>
      <w:proofErr w:type="spellStart"/>
      <w:r w:rsidRPr="00196527">
        <w:rPr>
          <w:spacing w:val="0"/>
        </w:rPr>
        <w:t>генерализованными</w:t>
      </w:r>
      <w:proofErr w:type="spellEnd"/>
      <w:r w:rsidRPr="00196527">
        <w:rPr>
          <w:spacing w:val="0"/>
        </w:rPr>
        <w:t xml:space="preserve"> формами туберкулеза среди детей;</w:t>
      </w:r>
    </w:p>
    <w:p w:rsidR="00622AA3" w:rsidRPr="00196527" w:rsidRDefault="00622AA3" w:rsidP="00196527">
      <w:pPr>
        <w:tabs>
          <w:tab w:val="num" w:pos="1287"/>
        </w:tabs>
        <w:ind w:firstLine="709"/>
        <w:jc w:val="both"/>
        <w:rPr>
          <w:spacing w:val="0"/>
          <w:lang w:val="ro-RO"/>
        </w:rPr>
      </w:pPr>
      <w:r w:rsidRPr="00196527">
        <w:rPr>
          <w:spacing w:val="0"/>
        </w:rPr>
        <w:t>д) ликвидация местных случаев заболеваний корью, краснухой, врожденной краснухой, дифтерией;</w:t>
      </w:r>
    </w:p>
    <w:p w:rsidR="00622AA3" w:rsidRPr="00196527" w:rsidRDefault="00622AA3" w:rsidP="00196527">
      <w:pPr>
        <w:shd w:val="clear" w:color="auto" w:fill="FFFFFF"/>
        <w:tabs>
          <w:tab w:val="num" w:pos="1287"/>
        </w:tabs>
        <w:ind w:firstLine="709"/>
        <w:jc w:val="both"/>
        <w:rPr>
          <w:spacing w:val="0"/>
        </w:rPr>
      </w:pPr>
      <w:r w:rsidRPr="00196527">
        <w:rPr>
          <w:spacing w:val="0"/>
        </w:rPr>
        <w:t xml:space="preserve">е) снижение заболеваемости: вирусным гепатитом В; коклюшем; эпидемическим паротитом; </w:t>
      </w:r>
    </w:p>
    <w:p w:rsidR="00622AA3" w:rsidRPr="00196527" w:rsidRDefault="00622AA3" w:rsidP="00196527">
      <w:pPr>
        <w:tabs>
          <w:tab w:val="num" w:pos="1287"/>
        </w:tabs>
        <w:ind w:firstLine="709"/>
        <w:jc w:val="both"/>
        <w:rPr>
          <w:spacing w:val="0"/>
        </w:rPr>
      </w:pPr>
      <w:r w:rsidRPr="00196527">
        <w:rPr>
          <w:spacing w:val="0"/>
        </w:rPr>
        <w:t xml:space="preserve">ж) снижение заболеваемости и летальности от септического менингита и пневмоний, вызванных гемофильной инфекцией у детей до 5 (пяти) лет;  </w:t>
      </w:r>
    </w:p>
    <w:p w:rsidR="00622AA3" w:rsidRPr="00196527" w:rsidRDefault="00622AA3" w:rsidP="00196527">
      <w:pPr>
        <w:tabs>
          <w:tab w:val="num" w:pos="1287"/>
        </w:tabs>
        <w:ind w:firstLine="709"/>
        <w:jc w:val="both"/>
        <w:rPr>
          <w:spacing w:val="0"/>
        </w:rPr>
      </w:pPr>
      <w:r w:rsidRPr="00196527">
        <w:rPr>
          <w:spacing w:val="0"/>
        </w:rPr>
        <w:t>з) совершенствование лабораторной диагностики инфекционных болезней, предупреждаемых средствами специфической профилактики;</w:t>
      </w:r>
    </w:p>
    <w:p w:rsidR="00622AA3" w:rsidRPr="00196527" w:rsidRDefault="00622AA3" w:rsidP="00196527">
      <w:pPr>
        <w:tabs>
          <w:tab w:val="num" w:pos="1287"/>
        </w:tabs>
        <w:ind w:firstLine="709"/>
        <w:jc w:val="both"/>
        <w:rPr>
          <w:spacing w:val="0"/>
        </w:rPr>
      </w:pPr>
      <w:r w:rsidRPr="00196527">
        <w:rPr>
          <w:spacing w:val="0"/>
        </w:rPr>
        <w:t xml:space="preserve">и) предупреждение профессиональной заболеваемости вирусным гепатитом </w:t>
      </w:r>
      <w:proofErr w:type="gramStart"/>
      <w:r w:rsidRPr="00196527">
        <w:rPr>
          <w:spacing w:val="0"/>
        </w:rPr>
        <w:t>В среди</w:t>
      </w:r>
      <w:proofErr w:type="gramEnd"/>
      <w:r w:rsidRPr="00196527">
        <w:rPr>
          <w:spacing w:val="0"/>
        </w:rPr>
        <w:t xml:space="preserve"> медицинских работников;</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к) сдерживание заболеваемости туберкулезом среди детей на уровне менее 3 (трех) случаев на 100 (сто) тысяч населения;</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 xml:space="preserve">л) расширение спектра иммунопрофилактики путем внедрения новых вакцин (против </w:t>
      </w:r>
      <w:proofErr w:type="spellStart"/>
      <w:r w:rsidRPr="00196527">
        <w:rPr>
          <w:rFonts w:cs="Courier New"/>
          <w:color w:val="000000"/>
          <w:spacing w:val="0"/>
        </w:rPr>
        <w:t>ротавирусной</w:t>
      </w:r>
      <w:proofErr w:type="spellEnd"/>
      <w:r w:rsidRPr="00196527">
        <w:rPr>
          <w:rFonts w:cs="Courier New"/>
          <w:color w:val="000000"/>
          <w:spacing w:val="0"/>
        </w:rPr>
        <w:t xml:space="preserve"> инфекции, против рака шейки матки, вызванно</w:t>
      </w:r>
      <w:r w:rsidR="00196527">
        <w:rPr>
          <w:rFonts w:cs="Courier New"/>
          <w:color w:val="000000"/>
          <w:spacing w:val="0"/>
        </w:rPr>
        <w:t>го</w:t>
      </w:r>
      <w:r w:rsidRPr="00196527">
        <w:rPr>
          <w:rFonts w:cs="Courier New"/>
          <w:color w:val="000000"/>
          <w:spacing w:val="0"/>
        </w:rPr>
        <w:t xml:space="preserve"> вирусом папилломы человека);</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м) обеспечение персоналом, обученным в области иммунизации, с целью повышения безопасности и качества услуг по иммунизации;</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 xml:space="preserve">н) обеспечение </w:t>
      </w:r>
      <w:r w:rsidR="00196527" w:rsidRPr="00196527">
        <w:rPr>
          <w:rFonts w:cs="Courier New"/>
          <w:color w:val="000000"/>
          <w:spacing w:val="0"/>
        </w:rPr>
        <w:t xml:space="preserve">медицинских организаций и центров гигиены и эпидемиологии </w:t>
      </w:r>
      <w:r w:rsidRPr="00196527">
        <w:rPr>
          <w:rFonts w:cs="Courier New"/>
          <w:color w:val="000000"/>
          <w:spacing w:val="0"/>
        </w:rPr>
        <w:t xml:space="preserve">холодильным оборудованием для хранения вакцин, а также электронными </w:t>
      </w:r>
      <w:proofErr w:type="spellStart"/>
      <w:r w:rsidRPr="00196527">
        <w:rPr>
          <w:rFonts w:cs="Courier New"/>
          <w:color w:val="000000"/>
          <w:spacing w:val="0"/>
        </w:rPr>
        <w:t>термоиндикаторами</w:t>
      </w:r>
      <w:proofErr w:type="spellEnd"/>
      <w:r w:rsidRPr="00196527">
        <w:rPr>
          <w:rFonts w:cs="Courier New"/>
          <w:color w:val="000000"/>
          <w:spacing w:val="0"/>
        </w:rPr>
        <w:t xml:space="preserve"> для мониторинга температуры хранения вакцин;</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о) минимизация распространения гриппа среди населения и предупреждени</w:t>
      </w:r>
      <w:r w:rsidR="00196527">
        <w:rPr>
          <w:rFonts w:cs="Courier New"/>
          <w:color w:val="000000"/>
          <w:spacing w:val="0"/>
        </w:rPr>
        <w:t>е</w:t>
      </w:r>
      <w:r w:rsidRPr="00196527">
        <w:rPr>
          <w:rFonts w:cs="Courier New"/>
          <w:color w:val="000000"/>
          <w:spacing w:val="0"/>
        </w:rPr>
        <w:t xml:space="preserve"> смерти от осложнений после гриппа;</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п) предупреждение заболевания и смерти от бешенства среди населения.</w:t>
      </w:r>
    </w:p>
    <w:p w:rsidR="00622AA3" w:rsidRPr="00196527" w:rsidRDefault="00622AA3" w:rsidP="00196527">
      <w:pPr>
        <w:tabs>
          <w:tab w:val="left" w:pos="142"/>
          <w:tab w:val="left" w:pos="284"/>
        </w:tabs>
        <w:autoSpaceDE w:val="0"/>
        <w:autoSpaceDN w:val="0"/>
        <w:ind w:firstLine="709"/>
        <w:jc w:val="both"/>
        <w:rPr>
          <w:rFonts w:cs="Courier New"/>
          <w:color w:val="000000"/>
          <w:spacing w:val="0"/>
        </w:rPr>
      </w:pPr>
      <w:r w:rsidRPr="00196527">
        <w:rPr>
          <w:rFonts w:cs="Courier New"/>
          <w:color w:val="000000"/>
          <w:spacing w:val="0"/>
        </w:rPr>
        <w:t>1</w:t>
      </w:r>
      <w:r w:rsidR="007D5BE1" w:rsidRPr="00196527">
        <w:rPr>
          <w:rFonts w:cs="Courier New"/>
          <w:color w:val="000000"/>
          <w:spacing w:val="0"/>
        </w:rPr>
        <w:t>6</w:t>
      </w:r>
      <w:r w:rsidRPr="00196527">
        <w:rPr>
          <w:rFonts w:cs="Courier New"/>
          <w:color w:val="000000"/>
          <w:spacing w:val="0"/>
        </w:rPr>
        <w:t xml:space="preserve">. </w:t>
      </w:r>
      <w:r w:rsidRPr="00196527">
        <w:rPr>
          <w:color w:val="000000"/>
          <w:spacing w:val="0"/>
        </w:rPr>
        <w:t>Реализация указанных задач позволит в значительной степени улучшить в 2026</w:t>
      </w:r>
      <w:r w:rsidR="00196527">
        <w:rPr>
          <w:color w:val="000000"/>
          <w:spacing w:val="0"/>
        </w:rPr>
        <w:t>–</w:t>
      </w:r>
      <w:r w:rsidRPr="00196527">
        <w:rPr>
          <w:color w:val="000000"/>
          <w:spacing w:val="0"/>
        </w:rPr>
        <w:t xml:space="preserve">2030 годах эпидемиологическую ситуацию, связанную с инфекционными заболеваниями, снизить уровни госпитализаций и улучшить состояние здоровья населения в целом. </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7</w:t>
      </w:r>
      <w:r w:rsidRPr="00196527">
        <w:rPr>
          <w:color w:val="000000"/>
          <w:spacing w:val="0"/>
        </w:rPr>
        <w:t xml:space="preserve">. В рамках Программы предусматривается осуществление комплекса взаимосвязанных мероприятий по профилактике и диагностике </w:t>
      </w:r>
      <w:r w:rsidRPr="00196527">
        <w:rPr>
          <w:color w:val="000000"/>
          <w:spacing w:val="0"/>
        </w:rPr>
        <w:lastRenderedPageBreak/>
        <w:t xml:space="preserve">инфекционных заболеваний на протяжении всего срока реализации Программы. </w:t>
      </w:r>
    </w:p>
    <w:p w:rsidR="00622AA3" w:rsidRPr="00196527" w:rsidRDefault="00622AA3" w:rsidP="00196527">
      <w:pPr>
        <w:autoSpaceDE w:val="0"/>
        <w:autoSpaceDN w:val="0"/>
        <w:ind w:firstLine="709"/>
        <w:jc w:val="both"/>
        <w:rPr>
          <w:color w:val="000000"/>
          <w:spacing w:val="0"/>
        </w:rPr>
      </w:pPr>
      <w:r w:rsidRPr="00196527">
        <w:rPr>
          <w:color w:val="000000"/>
          <w:spacing w:val="0"/>
        </w:rPr>
        <w:t>1</w:t>
      </w:r>
      <w:r w:rsidR="007D5BE1" w:rsidRPr="00196527">
        <w:rPr>
          <w:color w:val="000000"/>
          <w:spacing w:val="0"/>
        </w:rPr>
        <w:t>8</w:t>
      </w:r>
      <w:r w:rsidRPr="00196527">
        <w:rPr>
          <w:color w:val="000000"/>
          <w:spacing w:val="0"/>
        </w:rPr>
        <w:t>. Мероприятия Программы будут осуществляться в соответствии с нормативными правовыми актами Приднестровской Молдавской Республики по организации и проведению иммунопрофилактики.</w:t>
      </w:r>
    </w:p>
    <w:p w:rsidR="00622AA3" w:rsidRPr="00196527" w:rsidRDefault="00622AA3" w:rsidP="00196527">
      <w:pPr>
        <w:autoSpaceDE w:val="0"/>
        <w:autoSpaceDN w:val="0"/>
        <w:jc w:val="center"/>
        <w:rPr>
          <w:color w:val="000000"/>
          <w:spacing w:val="0"/>
        </w:rPr>
      </w:pPr>
    </w:p>
    <w:p w:rsidR="00622AA3" w:rsidRPr="00196527" w:rsidRDefault="00196527" w:rsidP="00196527">
      <w:pPr>
        <w:autoSpaceDE w:val="0"/>
        <w:autoSpaceDN w:val="0"/>
        <w:jc w:val="center"/>
        <w:rPr>
          <w:rFonts w:cs="Courier New"/>
          <w:color w:val="000000"/>
          <w:spacing w:val="0"/>
        </w:rPr>
      </w:pPr>
      <w:r>
        <w:rPr>
          <w:color w:val="000000"/>
          <w:spacing w:val="0"/>
        </w:rPr>
        <w:t>Глава 4</w:t>
      </w:r>
      <w:r w:rsidR="00622AA3" w:rsidRPr="00196527">
        <w:rPr>
          <w:color w:val="000000"/>
          <w:spacing w:val="0"/>
        </w:rPr>
        <w:t xml:space="preserve">. </w:t>
      </w:r>
      <w:r w:rsidR="00622AA3" w:rsidRPr="00196527">
        <w:rPr>
          <w:rFonts w:cs="Courier New"/>
          <w:color w:val="000000"/>
          <w:spacing w:val="0"/>
        </w:rPr>
        <w:t xml:space="preserve">Оценка социально-экономической эффективности </w:t>
      </w:r>
    </w:p>
    <w:p w:rsidR="00622AA3" w:rsidRPr="00196527" w:rsidRDefault="00622AA3" w:rsidP="00196527">
      <w:pPr>
        <w:autoSpaceDE w:val="0"/>
        <w:autoSpaceDN w:val="0"/>
        <w:jc w:val="center"/>
        <w:rPr>
          <w:color w:val="000000"/>
          <w:spacing w:val="0"/>
        </w:rPr>
      </w:pPr>
      <w:r w:rsidRPr="00196527">
        <w:rPr>
          <w:rFonts w:cs="Courier New"/>
          <w:color w:val="000000"/>
          <w:spacing w:val="0"/>
        </w:rPr>
        <w:t>и последствий реализации Программы</w:t>
      </w:r>
    </w:p>
    <w:p w:rsidR="00622AA3" w:rsidRPr="00196527" w:rsidRDefault="00622AA3" w:rsidP="00196527">
      <w:pPr>
        <w:autoSpaceDE w:val="0"/>
        <w:autoSpaceDN w:val="0"/>
        <w:ind w:firstLine="709"/>
        <w:jc w:val="both"/>
        <w:rPr>
          <w:color w:val="000000"/>
          <w:spacing w:val="0"/>
        </w:rPr>
      </w:pPr>
    </w:p>
    <w:p w:rsidR="00622AA3" w:rsidRPr="00196527" w:rsidRDefault="007D5BE1" w:rsidP="00196527">
      <w:pPr>
        <w:autoSpaceDE w:val="0"/>
        <w:autoSpaceDN w:val="0"/>
        <w:ind w:firstLine="709"/>
        <w:jc w:val="both"/>
        <w:rPr>
          <w:color w:val="000000"/>
          <w:spacing w:val="0"/>
        </w:rPr>
      </w:pPr>
      <w:r w:rsidRPr="00196527">
        <w:rPr>
          <w:color w:val="000000"/>
          <w:spacing w:val="0"/>
        </w:rPr>
        <w:t>19</w:t>
      </w:r>
      <w:r w:rsidR="00622AA3" w:rsidRPr="00196527">
        <w:rPr>
          <w:color w:val="000000"/>
          <w:spacing w:val="0"/>
        </w:rPr>
        <w:t xml:space="preserve">. Программные мероприятия носят медико-социальный и экономический характер. Реализация Программы рассчитана на увеличение охвата профилактическими прививками детей целевого возраста не менее </w:t>
      </w:r>
      <w:r w:rsidR="00196527">
        <w:rPr>
          <w:color w:val="000000"/>
          <w:spacing w:val="0"/>
        </w:rPr>
        <w:br/>
      </w:r>
      <w:r w:rsidR="00622AA3" w:rsidRPr="00196527">
        <w:rPr>
          <w:color w:val="000000"/>
          <w:spacing w:val="0"/>
        </w:rPr>
        <w:t xml:space="preserve">95 процентов, обеспечение ранней и качественной диагностики инфекций, управляемых средствами иммунопрофилактики, и своевременное проведение профилактических и противоэпидемических мероприятий. </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Экономическая эффективность Программы заключается:</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а) в сохранении трудового потенциала Приднестровской Молдавской Республики;</w:t>
      </w:r>
    </w:p>
    <w:p w:rsidR="00622AA3" w:rsidRPr="00196527" w:rsidRDefault="00622AA3" w:rsidP="00196527">
      <w:pPr>
        <w:autoSpaceDE w:val="0"/>
        <w:autoSpaceDN w:val="0"/>
        <w:ind w:firstLine="709"/>
        <w:jc w:val="both"/>
        <w:rPr>
          <w:rFonts w:cs="Courier New"/>
          <w:color w:val="000000"/>
          <w:spacing w:val="0"/>
        </w:rPr>
      </w:pPr>
      <w:r w:rsidRPr="00196527">
        <w:rPr>
          <w:rFonts w:cs="Courier New"/>
          <w:color w:val="000000"/>
          <w:spacing w:val="0"/>
        </w:rPr>
        <w:t>б) в оптимизации расходов на профилактику, диагностику и лечение инфекционных болезней.</w:t>
      </w:r>
    </w:p>
    <w:p w:rsidR="00DB3665" w:rsidRPr="00196527" w:rsidRDefault="00DB3665" w:rsidP="00196527">
      <w:pPr>
        <w:autoSpaceDE w:val="0"/>
        <w:autoSpaceDN w:val="0"/>
        <w:ind w:firstLine="709"/>
        <w:jc w:val="both"/>
        <w:rPr>
          <w:rFonts w:cs="Courier New"/>
          <w:color w:val="000000"/>
          <w:spacing w:val="0"/>
        </w:rPr>
      </w:pPr>
      <w:r w:rsidRPr="00196527">
        <w:rPr>
          <w:rFonts w:cs="Courier New"/>
          <w:color w:val="000000"/>
          <w:spacing w:val="0"/>
        </w:rPr>
        <w:t>2</w:t>
      </w:r>
      <w:r w:rsidR="007D5BE1" w:rsidRPr="00196527">
        <w:rPr>
          <w:rFonts w:cs="Courier New"/>
          <w:color w:val="000000"/>
          <w:spacing w:val="0"/>
        </w:rPr>
        <w:t>0</w:t>
      </w:r>
      <w:r w:rsidRPr="00196527">
        <w:rPr>
          <w:rFonts w:cs="Courier New"/>
          <w:color w:val="000000"/>
          <w:spacing w:val="0"/>
        </w:rPr>
        <w:t>. Оценка последствий реализации Программы определяется степенью достижения целей и решения задач Программы в зависимости от итоговых результатов. Исполнение мероприятий Программы будет способствовать дальнейшей реализации государственной политики в области иммунопрофилактики инфекционных болезней, послужит основой для создания более эффективной и доступной системы мероприятий по предупреждению, ограничению распространения и ликвидации инфекционных болезней путем проведения вакцинации.</w:t>
      </w:r>
    </w:p>
    <w:p w:rsidR="00DB3665" w:rsidRPr="00196527" w:rsidRDefault="00DB3665" w:rsidP="00196527">
      <w:pPr>
        <w:autoSpaceDE w:val="0"/>
        <w:autoSpaceDN w:val="0"/>
        <w:ind w:firstLine="709"/>
        <w:jc w:val="both"/>
        <w:rPr>
          <w:rFonts w:cs="Courier New"/>
          <w:color w:val="000000"/>
          <w:spacing w:val="0"/>
        </w:rPr>
      </w:pPr>
    </w:p>
    <w:p w:rsidR="007D5BE1" w:rsidRPr="00196527" w:rsidRDefault="00196527" w:rsidP="00196527">
      <w:pPr>
        <w:autoSpaceDE w:val="0"/>
        <w:autoSpaceDN w:val="0"/>
        <w:jc w:val="center"/>
        <w:rPr>
          <w:rFonts w:cs="Arial"/>
          <w:color w:val="000000"/>
          <w:spacing w:val="0"/>
        </w:rPr>
      </w:pPr>
      <w:r>
        <w:rPr>
          <w:color w:val="000000"/>
          <w:spacing w:val="0"/>
        </w:rPr>
        <w:t>Глава 5</w:t>
      </w:r>
      <w:r w:rsidR="00622AA3" w:rsidRPr="00196527">
        <w:rPr>
          <w:color w:val="000000"/>
          <w:spacing w:val="0"/>
        </w:rPr>
        <w:t xml:space="preserve">. </w:t>
      </w:r>
      <w:r w:rsidR="00622AA3" w:rsidRPr="00196527">
        <w:rPr>
          <w:rFonts w:cs="Arial"/>
          <w:color w:val="000000"/>
          <w:spacing w:val="0"/>
        </w:rPr>
        <w:t xml:space="preserve">Обеспечение вакцинами и шприцами, </w:t>
      </w:r>
    </w:p>
    <w:p w:rsidR="00622AA3" w:rsidRPr="00196527" w:rsidRDefault="00622AA3" w:rsidP="00196527">
      <w:pPr>
        <w:autoSpaceDE w:val="0"/>
        <w:autoSpaceDN w:val="0"/>
        <w:ind w:firstLine="284"/>
        <w:jc w:val="center"/>
        <w:rPr>
          <w:color w:val="000000"/>
          <w:spacing w:val="0"/>
        </w:rPr>
      </w:pPr>
      <w:r w:rsidRPr="00196527">
        <w:rPr>
          <w:rFonts w:cs="Arial"/>
          <w:color w:val="000000"/>
          <w:spacing w:val="0"/>
        </w:rPr>
        <w:t>их транспортировк</w:t>
      </w:r>
      <w:r w:rsidR="00196527">
        <w:rPr>
          <w:rFonts w:cs="Arial"/>
          <w:color w:val="000000"/>
          <w:spacing w:val="0"/>
        </w:rPr>
        <w:t>а</w:t>
      </w:r>
      <w:r w:rsidRPr="00196527">
        <w:rPr>
          <w:rFonts w:cs="Arial"/>
          <w:color w:val="000000"/>
          <w:spacing w:val="0"/>
        </w:rPr>
        <w:t xml:space="preserve"> и хранени</w:t>
      </w:r>
      <w:r w:rsidR="00196527">
        <w:rPr>
          <w:rFonts w:cs="Arial"/>
          <w:color w:val="000000"/>
          <w:spacing w:val="0"/>
        </w:rPr>
        <w:t>е</w:t>
      </w:r>
    </w:p>
    <w:p w:rsidR="00622AA3" w:rsidRPr="00196527" w:rsidRDefault="00622AA3" w:rsidP="00196527">
      <w:pPr>
        <w:autoSpaceDE w:val="0"/>
        <w:autoSpaceDN w:val="0"/>
        <w:ind w:firstLine="709"/>
        <w:jc w:val="both"/>
        <w:rPr>
          <w:spacing w:val="0"/>
        </w:rPr>
      </w:pPr>
    </w:p>
    <w:p w:rsidR="00622AA3" w:rsidRPr="00196527" w:rsidRDefault="00622AA3" w:rsidP="00196527">
      <w:pPr>
        <w:autoSpaceDE w:val="0"/>
        <w:autoSpaceDN w:val="0"/>
        <w:ind w:firstLine="709"/>
        <w:jc w:val="both"/>
        <w:rPr>
          <w:spacing w:val="0"/>
        </w:rPr>
      </w:pPr>
      <w:r w:rsidRPr="00196527">
        <w:rPr>
          <w:spacing w:val="0"/>
        </w:rPr>
        <w:t>2</w:t>
      </w:r>
      <w:r w:rsidR="007D5BE1" w:rsidRPr="00196527">
        <w:rPr>
          <w:spacing w:val="0"/>
        </w:rPr>
        <w:t>1</w:t>
      </w:r>
      <w:r w:rsidRPr="00196527">
        <w:rPr>
          <w:spacing w:val="0"/>
        </w:rPr>
        <w:t>. Обеспечение вакцинами и шприцами осуществляется путем:</w:t>
      </w:r>
    </w:p>
    <w:p w:rsidR="00622AA3" w:rsidRPr="00196527" w:rsidRDefault="00622AA3" w:rsidP="00196527">
      <w:pPr>
        <w:ind w:firstLine="709"/>
        <w:jc w:val="both"/>
        <w:rPr>
          <w:spacing w:val="0"/>
          <w:lang w:eastAsia="x-none"/>
        </w:rPr>
      </w:pPr>
      <w:r w:rsidRPr="00196527">
        <w:rPr>
          <w:spacing w:val="0"/>
          <w:lang w:eastAsia="x-none"/>
        </w:rPr>
        <w:t xml:space="preserve">а) централизованного приобретения за счет средств республиканского бюджета ежеквартально; </w:t>
      </w:r>
    </w:p>
    <w:p w:rsidR="00622AA3" w:rsidRPr="00196527" w:rsidRDefault="00622AA3" w:rsidP="00196527">
      <w:pPr>
        <w:ind w:firstLine="709"/>
        <w:jc w:val="both"/>
        <w:rPr>
          <w:spacing w:val="0"/>
          <w:lang w:eastAsia="x-none"/>
        </w:rPr>
      </w:pPr>
      <w:r w:rsidRPr="00196527">
        <w:rPr>
          <w:spacing w:val="0"/>
          <w:lang w:eastAsia="x-none"/>
        </w:rPr>
        <w:t>б) централизованного распределения через государственное учреждение «Республиканский центр гигиены и эпидемиологии» в территориальные центры гигиены и эпидемиологии;</w:t>
      </w:r>
    </w:p>
    <w:p w:rsidR="00622AA3" w:rsidRPr="00196527" w:rsidRDefault="00622AA3" w:rsidP="00196527">
      <w:pPr>
        <w:ind w:firstLine="709"/>
        <w:jc w:val="both"/>
        <w:rPr>
          <w:spacing w:val="0"/>
          <w:lang w:eastAsia="x-none"/>
        </w:rPr>
      </w:pPr>
      <w:r w:rsidRPr="00196527">
        <w:rPr>
          <w:spacing w:val="0"/>
          <w:lang w:eastAsia="x-none"/>
        </w:rPr>
        <w:t>в) распределения в лечебно-профилактические учреждения через территориальные центры гигиены и эпидемиологии.</w:t>
      </w:r>
    </w:p>
    <w:p w:rsidR="00622AA3" w:rsidRPr="00196527" w:rsidRDefault="00622AA3" w:rsidP="00196527">
      <w:pPr>
        <w:autoSpaceDE w:val="0"/>
        <w:autoSpaceDN w:val="0"/>
        <w:ind w:firstLine="709"/>
        <w:jc w:val="both"/>
        <w:rPr>
          <w:spacing w:val="0"/>
        </w:rPr>
      </w:pPr>
      <w:r w:rsidRPr="00196527">
        <w:rPr>
          <w:spacing w:val="0"/>
        </w:rPr>
        <w:t>2</w:t>
      </w:r>
      <w:r w:rsidR="007D5BE1" w:rsidRPr="00196527">
        <w:rPr>
          <w:spacing w:val="0"/>
        </w:rPr>
        <w:t>2</w:t>
      </w:r>
      <w:r w:rsidRPr="00196527">
        <w:rPr>
          <w:spacing w:val="0"/>
        </w:rPr>
        <w:t>. Поддержание определенного температурного режима при транспортировке и хранении вакцин посредством обеспечения функционирования «</w:t>
      </w:r>
      <w:proofErr w:type="spellStart"/>
      <w:r w:rsidRPr="00196527">
        <w:rPr>
          <w:spacing w:val="0"/>
        </w:rPr>
        <w:t>холодовой</w:t>
      </w:r>
      <w:proofErr w:type="spellEnd"/>
      <w:r w:rsidRPr="00196527">
        <w:rPr>
          <w:spacing w:val="0"/>
        </w:rPr>
        <w:t xml:space="preserve"> цепи».</w:t>
      </w:r>
    </w:p>
    <w:p w:rsidR="007D5BE1" w:rsidRPr="00196527" w:rsidRDefault="007D5BE1" w:rsidP="00196527">
      <w:pPr>
        <w:autoSpaceDE w:val="0"/>
        <w:autoSpaceDN w:val="0"/>
        <w:jc w:val="center"/>
        <w:rPr>
          <w:spacing w:val="0"/>
        </w:rPr>
      </w:pPr>
    </w:p>
    <w:p w:rsidR="00196527" w:rsidRDefault="00196527" w:rsidP="00196527">
      <w:pPr>
        <w:autoSpaceDE w:val="0"/>
        <w:autoSpaceDN w:val="0"/>
        <w:jc w:val="center"/>
        <w:rPr>
          <w:spacing w:val="0"/>
        </w:rPr>
      </w:pPr>
    </w:p>
    <w:p w:rsidR="00622AA3" w:rsidRPr="00196527" w:rsidRDefault="00196527" w:rsidP="00196527">
      <w:pPr>
        <w:autoSpaceDE w:val="0"/>
        <w:autoSpaceDN w:val="0"/>
        <w:jc w:val="center"/>
        <w:rPr>
          <w:color w:val="000000"/>
          <w:spacing w:val="0"/>
        </w:rPr>
      </w:pPr>
      <w:r>
        <w:rPr>
          <w:spacing w:val="0"/>
        </w:rPr>
        <w:lastRenderedPageBreak/>
        <w:t>Глава 6</w:t>
      </w:r>
      <w:r w:rsidR="00622AA3" w:rsidRPr="00196527">
        <w:rPr>
          <w:spacing w:val="0"/>
        </w:rPr>
        <w:t xml:space="preserve">. </w:t>
      </w:r>
      <w:r w:rsidR="00622AA3" w:rsidRPr="00196527">
        <w:rPr>
          <w:color w:val="000000"/>
          <w:spacing w:val="0"/>
        </w:rPr>
        <w:t>Мероприятия и объемы финансирования Программы</w:t>
      </w:r>
    </w:p>
    <w:p w:rsidR="007D5BE1" w:rsidRPr="00196527" w:rsidRDefault="007D5BE1" w:rsidP="00196527">
      <w:pPr>
        <w:autoSpaceDE w:val="0"/>
        <w:autoSpaceDN w:val="0"/>
        <w:jc w:val="center"/>
        <w:rPr>
          <w:color w:val="000000"/>
          <w:spacing w:val="0"/>
        </w:rPr>
      </w:pPr>
    </w:p>
    <w:p w:rsidR="00DB3665" w:rsidRPr="00196527" w:rsidRDefault="00DB3665" w:rsidP="00196527">
      <w:pPr>
        <w:autoSpaceDE w:val="0"/>
        <w:autoSpaceDN w:val="0"/>
        <w:adjustRightInd w:val="0"/>
        <w:ind w:firstLine="709"/>
        <w:jc w:val="both"/>
        <w:rPr>
          <w:rFonts w:ascii="Times New Roman CYR" w:hAnsi="Times New Roman CYR" w:cs="Times New Roman CYR"/>
          <w:color w:val="000000"/>
          <w:spacing w:val="0"/>
        </w:rPr>
      </w:pPr>
      <w:r w:rsidRPr="00196527">
        <w:rPr>
          <w:rFonts w:ascii="Times New Roman CYR" w:hAnsi="Times New Roman CYR" w:cs="Times New Roman CYR"/>
          <w:color w:val="000000"/>
          <w:spacing w:val="0"/>
        </w:rPr>
        <w:t>2</w:t>
      </w:r>
      <w:r w:rsidR="007D5BE1" w:rsidRPr="00196527">
        <w:rPr>
          <w:rFonts w:ascii="Times New Roman CYR" w:hAnsi="Times New Roman CYR" w:cs="Times New Roman CYR"/>
          <w:color w:val="000000"/>
          <w:spacing w:val="0"/>
        </w:rPr>
        <w:t>3</w:t>
      </w:r>
      <w:r w:rsidRPr="00196527">
        <w:rPr>
          <w:rFonts w:ascii="Times New Roman CYR" w:hAnsi="Times New Roman CYR" w:cs="Times New Roman CYR"/>
          <w:color w:val="000000"/>
          <w:spacing w:val="0"/>
        </w:rPr>
        <w:t>. Мероприятия и объемы финансирования Программы предусмотрены в Приложении №</w:t>
      </w:r>
      <w:r w:rsidR="00F87DA5">
        <w:rPr>
          <w:rFonts w:ascii="Times New Roman CYR" w:hAnsi="Times New Roman CYR" w:cs="Times New Roman CYR"/>
          <w:color w:val="000000"/>
          <w:spacing w:val="0"/>
        </w:rPr>
        <w:t xml:space="preserve"> </w:t>
      </w:r>
      <w:r w:rsidRPr="00196527">
        <w:rPr>
          <w:rFonts w:ascii="Times New Roman CYR" w:hAnsi="Times New Roman CYR" w:cs="Times New Roman CYR"/>
          <w:color w:val="000000"/>
          <w:spacing w:val="0"/>
        </w:rPr>
        <w:t>1 к Программе.</w:t>
      </w:r>
    </w:p>
    <w:p w:rsidR="007D5BE1" w:rsidRPr="00196527" w:rsidRDefault="007D5BE1" w:rsidP="00196527">
      <w:pPr>
        <w:autoSpaceDE w:val="0"/>
        <w:autoSpaceDN w:val="0"/>
        <w:adjustRightInd w:val="0"/>
        <w:ind w:firstLine="709"/>
        <w:jc w:val="both"/>
        <w:rPr>
          <w:rFonts w:ascii="Times New Roman CYR" w:hAnsi="Times New Roman CYR" w:cs="Times New Roman CYR"/>
          <w:color w:val="000000"/>
          <w:spacing w:val="0"/>
        </w:rPr>
      </w:pPr>
    </w:p>
    <w:p w:rsidR="00622AA3" w:rsidRPr="00196527" w:rsidRDefault="00196527" w:rsidP="00196527">
      <w:pPr>
        <w:autoSpaceDE w:val="0"/>
        <w:autoSpaceDN w:val="0"/>
        <w:adjustRightInd w:val="0"/>
        <w:jc w:val="center"/>
        <w:rPr>
          <w:spacing w:val="0"/>
        </w:rPr>
      </w:pPr>
      <w:r>
        <w:rPr>
          <w:color w:val="000000"/>
          <w:spacing w:val="0"/>
        </w:rPr>
        <w:t>Глава 7</w:t>
      </w:r>
      <w:r w:rsidR="00622AA3" w:rsidRPr="00196527">
        <w:rPr>
          <w:color w:val="000000"/>
          <w:spacing w:val="0"/>
        </w:rPr>
        <w:t xml:space="preserve">. </w:t>
      </w:r>
      <w:r w:rsidR="00622AA3" w:rsidRPr="00196527">
        <w:rPr>
          <w:spacing w:val="0"/>
        </w:rPr>
        <w:t>Источники финансирования Программы</w:t>
      </w:r>
    </w:p>
    <w:p w:rsidR="007D5BE1" w:rsidRPr="00196527" w:rsidRDefault="007D5BE1" w:rsidP="00196527">
      <w:pPr>
        <w:autoSpaceDE w:val="0"/>
        <w:autoSpaceDN w:val="0"/>
        <w:adjustRightInd w:val="0"/>
        <w:jc w:val="center"/>
        <w:rPr>
          <w:color w:val="000000"/>
          <w:spacing w:val="0"/>
        </w:rPr>
      </w:pPr>
    </w:p>
    <w:p w:rsidR="00622AA3" w:rsidRPr="00196527" w:rsidRDefault="00622AA3" w:rsidP="00196527">
      <w:pPr>
        <w:autoSpaceDE w:val="0"/>
        <w:autoSpaceDN w:val="0"/>
        <w:adjustRightInd w:val="0"/>
        <w:ind w:firstLine="709"/>
        <w:jc w:val="both"/>
        <w:rPr>
          <w:spacing w:val="0"/>
        </w:rPr>
      </w:pPr>
      <w:r w:rsidRPr="00196527">
        <w:rPr>
          <w:spacing w:val="0"/>
        </w:rPr>
        <w:t>2</w:t>
      </w:r>
      <w:r w:rsidR="007D5BE1" w:rsidRPr="00196527">
        <w:rPr>
          <w:spacing w:val="0"/>
        </w:rPr>
        <w:t>4</w:t>
      </w:r>
      <w:r w:rsidRPr="00196527">
        <w:rPr>
          <w:spacing w:val="0"/>
        </w:rPr>
        <w:t>. Источник</w:t>
      </w:r>
      <w:r w:rsidR="00196527">
        <w:rPr>
          <w:spacing w:val="0"/>
        </w:rPr>
        <w:t>ами</w:t>
      </w:r>
      <w:r w:rsidRPr="00196527">
        <w:rPr>
          <w:spacing w:val="0"/>
        </w:rPr>
        <w:t xml:space="preserve"> финансирования Программы являются:</w:t>
      </w:r>
    </w:p>
    <w:p w:rsidR="00622AA3" w:rsidRPr="00196527" w:rsidRDefault="00622AA3" w:rsidP="00196527">
      <w:pPr>
        <w:autoSpaceDE w:val="0"/>
        <w:autoSpaceDN w:val="0"/>
        <w:adjustRightInd w:val="0"/>
        <w:ind w:firstLine="709"/>
        <w:jc w:val="both"/>
        <w:rPr>
          <w:spacing w:val="0"/>
        </w:rPr>
      </w:pPr>
      <w:r w:rsidRPr="00196527">
        <w:rPr>
          <w:spacing w:val="0"/>
        </w:rPr>
        <w:t>а) республиканский бюджет Приднестровской Молдавской Республики;</w:t>
      </w:r>
    </w:p>
    <w:p w:rsidR="00622AA3" w:rsidRPr="00196527" w:rsidRDefault="00622AA3" w:rsidP="00196527">
      <w:pPr>
        <w:autoSpaceDE w:val="0"/>
        <w:autoSpaceDN w:val="0"/>
        <w:adjustRightInd w:val="0"/>
        <w:ind w:firstLine="709"/>
        <w:jc w:val="both"/>
        <w:rPr>
          <w:spacing w:val="0"/>
        </w:rPr>
      </w:pPr>
      <w:r w:rsidRPr="00196527">
        <w:rPr>
          <w:spacing w:val="0"/>
        </w:rPr>
        <w:t>б) финансовые средства международных организаций;</w:t>
      </w:r>
    </w:p>
    <w:p w:rsidR="00622AA3" w:rsidRPr="00196527" w:rsidRDefault="00622AA3" w:rsidP="00196527">
      <w:pPr>
        <w:autoSpaceDE w:val="0"/>
        <w:autoSpaceDN w:val="0"/>
        <w:adjustRightInd w:val="0"/>
        <w:ind w:firstLine="709"/>
        <w:jc w:val="both"/>
        <w:rPr>
          <w:spacing w:val="0"/>
        </w:rPr>
      </w:pPr>
      <w:r w:rsidRPr="00196527">
        <w:rPr>
          <w:spacing w:val="0"/>
        </w:rPr>
        <w:t>в) финансовые средства неправительственных организаций;</w:t>
      </w:r>
    </w:p>
    <w:p w:rsidR="00622AA3" w:rsidRPr="00196527" w:rsidRDefault="00DB3665" w:rsidP="00196527">
      <w:pPr>
        <w:autoSpaceDE w:val="0"/>
        <w:autoSpaceDN w:val="0"/>
        <w:adjustRightInd w:val="0"/>
        <w:ind w:firstLine="709"/>
        <w:jc w:val="both"/>
        <w:rPr>
          <w:spacing w:val="0"/>
        </w:rPr>
      </w:pPr>
      <w:r w:rsidRPr="00196527">
        <w:rPr>
          <w:spacing w:val="0"/>
        </w:rPr>
        <w:t>г) пожертвования организаций всех форм собственности и физических лиц;</w:t>
      </w:r>
    </w:p>
    <w:p w:rsidR="00622AA3" w:rsidRPr="00196527" w:rsidRDefault="00622AA3" w:rsidP="00196527">
      <w:pPr>
        <w:autoSpaceDE w:val="0"/>
        <w:autoSpaceDN w:val="0"/>
        <w:adjustRightInd w:val="0"/>
        <w:ind w:firstLine="709"/>
        <w:jc w:val="both"/>
        <w:rPr>
          <w:spacing w:val="0"/>
        </w:rPr>
      </w:pPr>
      <w:r w:rsidRPr="00196527">
        <w:rPr>
          <w:spacing w:val="0"/>
        </w:rPr>
        <w:t>д) иные источники, не запрещенные законодательством Приднестровской Молдавской Республики.</w:t>
      </w:r>
    </w:p>
    <w:p w:rsidR="00A54A95" w:rsidRPr="00196527" w:rsidRDefault="00A54A95" w:rsidP="00196527">
      <w:pPr>
        <w:autoSpaceDE w:val="0"/>
        <w:autoSpaceDN w:val="0"/>
        <w:adjustRightInd w:val="0"/>
        <w:ind w:firstLine="709"/>
        <w:jc w:val="both"/>
        <w:rPr>
          <w:spacing w:val="0"/>
        </w:rPr>
      </w:pPr>
      <w:r w:rsidRPr="00196527">
        <w:rPr>
          <w:spacing w:val="0"/>
        </w:rPr>
        <w:t>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республиканском бюджете на соответствующий финансовый год.</w:t>
      </w:r>
    </w:p>
    <w:p w:rsidR="007D5BE1" w:rsidRPr="00196527" w:rsidRDefault="007D5BE1" w:rsidP="00196527">
      <w:pPr>
        <w:autoSpaceDE w:val="0"/>
        <w:autoSpaceDN w:val="0"/>
        <w:adjustRightInd w:val="0"/>
        <w:ind w:firstLine="709"/>
        <w:jc w:val="both"/>
        <w:rPr>
          <w:spacing w:val="0"/>
        </w:rPr>
      </w:pPr>
    </w:p>
    <w:p w:rsidR="00622AA3" w:rsidRPr="00196527" w:rsidRDefault="00196527" w:rsidP="00196527">
      <w:pPr>
        <w:autoSpaceDE w:val="0"/>
        <w:autoSpaceDN w:val="0"/>
        <w:adjustRightInd w:val="0"/>
        <w:jc w:val="center"/>
        <w:rPr>
          <w:spacing w:val="0"/>
        </w:rPr>
      </w:pPr>
      <w:r>
        <w:rPr>
          <w:spacing w:val="0"/>
        </w:rPr>
        <w:t>Глава 8</w:t>
      </w:r>
      <w:r w:rsidR="00622AA3" w:rsidRPr="00196527">
        <w:rPr>
          <w:spacing w:val="0"/>
        </w:rPr>
        <w:t>. Исполнитель Программы, его обязанности</w:t>
      </w:r>
    </w:p>
    <w:p w:rsidR="00622AA3" w:rsidRPr="00196527" w:rsidRDefault="00622AA3" w:rsidP="00196527">
      <w:pPr>
        <w:autoSpaceDE w:val="0"/>
        <w:autoSpaceDN w:val="0"/>
        <w:adjustRightInd w:val="0"/>
        <w:ind w:firstLine="709"/>
        <w:jc w:val="both"/>
        <w:rPr>
          <w:spacing w:val="0"/>
        </w:rPr>
      </w:pPr>
    </w:p>
    <w:p w:rsidR="00622AA3" w:rsidRPr="00196527" w:rsidRDefault="00622AA3" w:rsidP="00196527">
      <w:pPr>
        <w:autoSpaceDE w:val="0"/>
        <w:autoSpaceDN w:val="0"/>
        <w:adjustRightInd w:val="0"/>
        <w:ind w:firstLine="709"/>
        <w:jc w:val="both"/>
        <w:rPr>
          <w:spacing w:val="0"/>
        </w:rPr>
      </w:pPr>
      <w:r w:rsidRPr="00196527">
        <w:rPr>
          <w:spacing w:val="0"/>
        </w:rPr>
        <w:t>2</w:t>
      </w:r>
      <w:r w:rsidR="007D5BE1" w:rsidRPr="00196527">
        <w:rPr>
          <w:spacing w:val="0"/>
        </w:rPr>
        <w:t>5</w:t>
      </w:r>
      <w:r w:rsidRPr="00196527">
        <w:rPr>
          <w:spacing w:val="0"/>
        </w:rPr>
        <w:t>. Ответственным за исполнение Программы является Министерство здравоохранения Приднестровской Молдавской Республики.</w:t>
      </w:r>
    </w:p>
    <w:p w:rsidR="00622AA3" w:rsidRPr="00196527" w:rsidRDefault="007D5BE1" w:rsidP="00196527">
      <w:pPr>
        <w:autoSpaceDE w:val="0"/>
        <w:autoSpaceDN w:val="0"/>
        <w:adjustRightInd w:val="0"/>
        <w:ind w:firstLine="709"/>
        <w:jc w:val="both"/>
        <w:rPr>
          <w:spacing w:val="0"/>
        </w:rPr>
      </w:pPr>
      <w:r w:rsidRPr="00196527">
        <w:rPr>
          <w:spacing w:val="0"/>
        </w:rPr>
        <w:t>26</w:t>
      </w:r>
      <w:r w:rsidR="00622AA3" w:rsidRPr="00196527">
        <w:rPr>
          <w:spacing w:val="0"/>
        </w:rPr>
        <w:t xml:space="preserve">. Министерство здравоохранения Приднестровской Молдавской Республики: </w:t>
      </w:r>
    </w:p>
    <w:p w:rsidR="00622AA3" w:rsidRPr="00196527" w:rsidRDefault="00F25540" w:rsidP="00196527">
      <w:pPr>
        <w:autoSpaceDE w:val="0"/>
        <w:autoSpaceDN w:val="0"/>
        <w:adjustRightInd w:val="0"/>
        <w:ind w:firstLine="709"/>
        <w:jc w:val="both"/>
        <w:rPr>
          <w:spacing w:val="0"/>
        </w:rPr>
      </w:pPr>
      <w:r w:rsidRPr="00196527">
        <w:rPr>
          <w:spacing w:val="0"/>
        </w:rPr>
        <w:t>а) разрабатывает предложения по мероприятиям и объемам финансирования заказов на поставки товаров, выполнение работ и оказание услуг в рамках Программы;</w:t>
      </w:r>
    </w:p>
    <w:p w:rsidR="00622AA3" w:rsidRPr="00196527" w:rsidRDefault="009F4D9C" w:rsidP="00196527">
      <w:pPr>
        <w:autoSpaceDE w:val="0"/>
        <w:autoSpaceDN w:val="0"/>
        <w:adjustRightInd w:val="0"/>
        <w:ind w:firstLine="709"/>
        <w:jc w:val="both"/>
        <w:rPr>
          <w:spacing w:val="0"/>
        </w:rPr>
      </w:pPr>
      <w:r w:rsidRPr="00196527">
        <w:rPr>
          <w:spacing w:val="0"/>
        </w:rPr>
        <w:t>б) разрабатывает предложения по внедрению новых вакцин для иммунизации населения</w:t>
      </w:r>
      <w:r w:rsidR="00622AA3" w:rsidRPr="00196527">
        <w:rPr>
          <w:spacing w:val="0"/>
        </w:rPr>
        <w:t>;</w:t>
      </w:r>
    </w:p>
    <w:p w:rsidR="00622AA3" w:rsidRPr="00196527" w:rsidRDefault="00622AA3" w:rsidP="00196527">
      <w:pPr>
        <w:autoSpaceDE w:val="0"/>
        <w:autoSpaceDN w:val="0"/>
        <w:adjustRightInd w:val="0"/>
        <w:ind w:firstLine="709"/>
        <w:jc w:val="both"/>
        <w:rPr>
          <w:spacing w:val="0"/>
        </w:rPr>
      </w:pPr>
      <w:r w:rsidRPr="00196527">
        <w:rPr>
          <w:spacing w:val="0"/>
        </w:rPr>
        <w:t xml:space="preserve">в) рассматривает материалы о ходе реализации мероприятий Программы; </w:t>
      </w:r>
    </w:p>
    <w:p w:rsidR="00622AA3" w:rsidRPr="00196527" w:rsidRDefault="007605F1" w:rsidP="00196527">
      <w:pPr>
        <w:autoSpaceDE w:val="0"/>
        <w:autoSpaceDN w:val="0"/>
        <w:adjustRightInd w:val="0"/>
        <w:ind w:firstLine="709"/>
        <w:jc w:val="both"/>
        <w:rPr>
          <w:spacing w:val="0"/>
        </w:rPr>
      </w:pPr>
      <w:r w:rsidRPr="00196527">
        <w:rPr>
          <w:spacing w:val="0"/>
        </w:rPr>
        <w:t>г) организует контроль исполнения</w:t>
      </w:r>
      <w:r w:rsidRPr="00196527">
        <w:rPr>
          <w:b/>
          <w:spacing w:val="0"/>
        </w:rPr>
        <w:t xml:space="preserve"> </w:t>
      </w:r>
      <w:r w:rsidRPr="00196527">
        <w:rPr>
          <w:spacing w:val="0"/>
        </w:rPr>
        <w:t>мероприятий Программы, целевого и эффективного использования средств, выделяемых на их реализацию</w:t>
      </w:r>
      <w:r w:rsidR="00622AA3" w:rsidRPr="00196527">
        <w:rPr>
          <w:spacing w:val="0"/>
        </w:rPr>
        <w:t xml:space="preserve">; </w:t>
      </w:r>
    </w:p>
    <w:p w:rsidR="00622AA3" w:rsidRPr="00196527" w:rsidRDefault="00DA267D" w:rsidP="00196527">
      <w:pPr>
        <w:autoSpaceDE w:val="0"/>
        <w:autoSpaceDN w:val="0"/>
        <w:adjustRightInd w:val="0"/>
        <w:ind w:firstLine="709"/>
        <w:jc w:val="both"/>
        <w:rPr>
          <w:spacing w:val="0"/>
        </w:rPr>
      </w:pPr>
      <w:r w:rsidRPr="00196527">
        <w:rPr>
          <w:spacing w:val="0"/>
        </w:rPr>
        <w:t>д) подготавливает рекомендации по эффективному выполнению мероприятий Программы с учетом хода реализации Программы и направлений социально-экономического развития Приднестровской Молдавской Республики</w:t>
      </w:r>
      <w:r w:rsidR="00622AA3" w:rsidRPr="00196527">
        <w:rPr>
          <w:spacing w:val="0"/>
        </w:rPr>
        <w:t xml:space="preserve">; </w:t>
      </w:r>
    </w:p>
    <w:p w:rsidR="00622AA3" w:rsidRPr="00196527" w:rsidRDefault="00622AA3" w:rsidP="00196527">
      <w:pPr>
        <w:autoSpaceDE w:val="0"/>
        <w:autoSpaceDN w:val="0"/>
        <w:adjustRightInd w:val="0"/>
        <w:ind w:firstLine="709"/>
        <w:jc w:val="both"/>
        <w:rPr>
          <w:spacing w:val="0"/>
        </w:rPr>
      </w:pPr>
      <w:r w:rsidRPr="00196527">
        <w:rPr>
          <w:spacing w:val="0"/>
        </w:rPr>
        <w:t xml:space="preserve">е) выявляет научные, технические и организационные проблемы в ходе реализации Программы; </w:t>
      </w:r>
    </w:p>
    <w:p w:rsidR="00622AA3" w:rsidRPr="00196527" w:rsidRDefault="00DA267D" w:rsidP="00196527">
      <w:pPr>
        <w:autoSpaceDE w:val="0"/>
        <w:autoSpaceDN w:val="0"/>
        <w:adjustRightInd w:val="0"/>
        <w:ind w:firstLine="709"/>
        <w:jc w:val="both"/>
        <w:rPr>
          <w:spacing w:val="0"/>
        </w:rPr>
      </w:pPr>
      <w:r w:rsidRPr="00196527">
        <w:rPr>
          <w:spacing w:val="0"/>
        </w:rPr>
        <w:t>ж) рассматривает предложения по проведению мероприятий для реализации Программы на соответствующий финансовый год в части их содержания и стоимости</w:t>
      </w:r>
      <w:r w:rsidR="00622AA3" w:rsidRPr="00196527">
        <w:rPr>
          <w:spacing w:val="0"/>
        </w:rPr>
        <w:t>.</w:t>
      </w:r>
    </w:p>
    <w:p w:rsidR="00622AA3" w:rsidRPr="00196527" w:rsidRDefault="00196527" w:rsidP="00196527">
      <w:pPr>
        <w:autoSpaceDE w:val="0"/>
        <w:autoSpaceDN w:val="0"/>
        <w:adjustRightInd w:val="0"/>
        <w:jc w:val="center"/>
        <w:rPr>
          <w:spacing w:val="0"/>
        </w:rPr>
      </w:pPr>
      <w:r>
        <w:rPr>
          <w:spacing w:val="0"/>
        </w:rPr>
        <w:lastRenderedPageBreak/>
        <w:t>Глава 9</w:t>
      </w:r>
      <w:r w:rsidR="00622AA3" w:rsidRPr="00196527">
        <w:rPr>
          <w:spacing w:val="0"/>
        </w:rPr>
        <w:t xml:space="preserve">. Механизм реализации Программы </w:t>
      </w:r>
    </w:p>
    <w:p w:rsidR="007D5BE1" w:rsidRPr="00196527" w:rsidRDefault="007D5BE1" w:rsidP="00196527">
      <w:pPr>
        <w:autoSpaceDE w:val="0"/>
        <w:autoSpaceDN w:val="0"/>
        <w:adjustRightInd w:val="0"/>
        <w:jc w:val="center"/>
        <w:rPr>
          <w:spacing w:val="0"/>
          <w:lang w:val="ro-RO"/>
        </w:rPr>
      </w:pPr>
    </w:p>
    <w:p w:rsidR="00DA267D" w:rsidRPr="00196527" w:rsidRDefault="007D5BE1" w:rsidP="00196527">
      <w:pPr>
        <w:autoSpaceDE w:val="0"/>
        <w:autoSpaceDN w:val="0"/>
        <w:ind w:firstLine="709"/>
        <w:jc w:val="both"/>
        <w:rPr>
          <w:color w:val="000000"/>
          <w:spacing w:val="0"/>
        </w:rPr>
      </w:pPr>
      <w:r w:rsidRPr="00196527">
        <w:rPr>
          <w:color w:val="000000"/>
          <w:spacing w:val="0"/>
        </w:rPr>
        <w:t>27</w:t>
      </w:r>
      <w:r w:rsidR="00DA267D" w:rsidRPr="00196527">
        <w:rPr>
          <w:color w:val="000000"/>
          <w:spacing w:val="0"/>
        </w:rPr>
        <w:t>. Контроль за реализацией мероприятий Программы осуществляет Министерство здравоохранения Приднестровской Молдавской Республики.</w:t>
      </w:r>
    </w:p>
    <w:p w:rsidR="00622AA3" w:rsidRPr="00196527" w:rsidRDefault="00622AA3" w:rsidP="00196527">
      <w:pPr>
        <w:autoSpaceDE w:val="0"/>
        <w:autoSpaceDN w:val="0"/>
        <w:ind w:firstLine="709"/>
        <w:jc w:val="both"/>
        <w:rPr>
          <w:color w:val="000000"/>
          <w:spacing w:val="0"/>
        </w:rPr>
      </w:pPr>
      <w:r w:rsidRPr="00196527">
        <w:rPr>
          <w:color w:val="000000"/>
          <w:spacing w:val="0"/>
        </w:rPr>
        <w:t>2</w:t>
      </w:r>
      <w:r w:rsidR="007D5BE1" w:rsidRPr="00196527">
        <w:rPr>
          <w:color w:val="000000"/>
          <w:spacing w:val="0"/>
        </w:rPr>
        <w:t>8</w:t>
      </w:r>
      <w:r w:rsidRPr="00196527">
        <w:rPr>
          <w:color w:val="000000"/>
          <w:spacing w:val="0"/>
        </w:rPr>
        <w:t>. Реализация Программы осуществляется на основе договоров (контрактов), заключенных государственным учреждением «Республиканский центр гигиены и эпидемиологии» с поставщиками вакцин и иных иммунобиологических препаратов в рамках мероприятий и объемов финансирования Программы и в порядке, установленном законодательством Приднестровской Молдавской Республики.</w:t>
      </w:r>
    </w:p>
    <w:p w:rsidR="00622AA3" w:rsidRPr="00196527" w:rsidRDefault="00622AA3" w:rsidP="00196527">
      <w:pPr>
        <w:autoSpaceDE w:val="0"/>
        <w:autoSpaceDN w:val="0"/>
        <w:ind w:firstLine="709"/>
        <w:jc w:val="both"/>
        <w:rPr>
          <w:rFonts w:ascii="Arial" w:hAnsi="Arial" w:cs="Arial"/>
          <w:color w:val="000000"/>
          <w:spacing w:val="0"/>
        </w:rPr>
      </w:pPr>
      <w:r w:rsidRPr="00196527">
        <w:rPr>
          <w:color w:val="000000"/>
          <w:spacing w:val="0"/>
        </w:rPr>
        <w:t xml:space="preserve">Организация и проведение иммунизации осуществляются на основе санитарно-эпидемиологических правил и </w:t>
      </w:r>
      <w:proofErr w:type="gramStart"/>
      <w:r w:rsidRPr="00196527">
        <w:rPr>
          <w:color w:val="000000"/>
          <w:spacing w:val="0"/>
        </w:rPr>
        <w:t>нормативов</w:t>
      </w:r>
      <w:proofErr w:type="gramEnd"/>
      <w:r w:rsidRPr="00196527">
        <w:rPr>
          <w:color w:val="000000"/>
          <w:spacing w:val="0"/>
        </w:rPr>
        <w:t xml:space="preserve"> и иных положений, установленных Министерством здравоохранения Приднестровской Молдавской Республики.</w:t>
      </w:r>
    </w:p>
    <w:p w:rsidR="00622AA3" w:rsidRPr="00196527" w:rsidRDefault="00622AA3" w:rsidP="00196527">
      <w:pPr>
        <w:autoSpaceDE w:val="0"/>
        <w:autoSpaceDN w:val="0"/>
        <w:adjustRightInd w:val="0"/>
        <w:ind w:firstLine="709"/>
        <w:jc w:val="both"/>
        <w:rPr>
          <w:spacing w:val="0"/>
        </w:rPr>
      </w:pPr>
    </w:p>
    <w:p w:rsidR="00622AA3" w:rsidRPr="00196527" w:rsidRDefault="00196527" w:rsidP="00196527">
      <w:pPr>
        <w:autoSpaceDE w:val="0"/>
        <w:autoSpaceDN w:val="0"/>
        <w:adjustRightInd w:val="0"/>
        <w:jc w:val="center"/>
        <w:rPr>
          <w:spacing w:val="0"/>
        </w:rPr>
      </w:pPr>
      <w:r>
        <w:rPr>
          <w:spacing w:val="0"/>
        </w:rPr>
        <w:t>Глава 10</w:t>
      </w:r>
      <w:r w:rsidR="00622AA3" w:rsidRPr="00196527">
        <w:rPr>
          <w:spacing w:val="0"/>
        </w:rPr>
        <w:t>. Критерии оценки эффективности реализации Программы</w:t>
      </w:r>
    </w:p>
    <w:p w:rsidR="00622AA3" w:rsidRPr="00196527" w:rsidRDefault="00622AA3" w:rsidP="00196527">
      <w:pPr>
        <w:autoSpaceDE w:val="0"/>
        <w:autoSpaceDN w:val="0"/>
        <w:adjustRightInd w:val="0"/>
        <w:ind w:firstLine="709"/>
        <w:rPr>
          <w:spacing w:val="0"/>
        </w:rPr>
      </w:pPr>
    </w:p>
    <w:p w:rsidR="00F50F7D" w:rsidRPr="00196527" w:rsidRDefault="007D5BE1" w:rsidP="00196527">
      <w:pPr>
        <w:autoSpaceDE w:val="0"/>
        <w:autoSpaceDN w:val="0"/>
        <w:adjustRightInd w:val="0"/>
        <w:ind w:firstLine="709"/>
        <w:jc w:val="both"/>
        <w:rPr>
          <w:spacing w:val="0"/>
        </w:rPr>
      </w:pPr>
      <w:r w:rsidRPr="00196527">
        <w:rPr>
          <w:spacing w:val="0"/>
        </w:rPr>
        <w:t>29</w:t>
      </w:r>
      <w:r w:rsidR="00F50F7D" w:rsidRPr="00196527">
        <w:rPr>
          <w:spacing w:val="0"/>
        </w:rPr>
        <w:t>. Для оценки эффективности реализации Программы используются показатели выполнения мероприятий, предусмотренных Программой, критерии оценки конкретных задач, а также статистические данные, свидетельствующие об изменениях в состоянии общественного здоровья населения Приднестровской Молдавской Республики в части эпидемиологического благополучия по инфекциям, управляемым средствами специфической профилактик</w:t>
      </w:r>
      <w:r w:rsidR="00042748">
        <w:rPr>
          <w:spacing w:val="0"/>
        </w:rPr>
        <w:t>и</w:t>
      </w:r>
      <w:r w:rsidR="00F50F7D" w:rsidRPr="00196527">
        <w:rPr>
          <w:spacing w:val="0"/>
        </w:rPr>
        <w:t>.</w:t>
      </w:r>
    </w:p>
    <w:p w:rsidR="00F50F7D" w:rsidRPr="00196527" w:rsidRDefault="00F50F7D" w:rsidP="00196527">
      <w:pPr>
        <w:autoSpaceDE w:val="0"/>
        <w:autoSpaceDN w:val="0"/>
        <w:adjustRightInd w:val="0"/>
        <w:ind w:firstLine="709"/>
        <w:jc w:val="both"/>
        <w:rPr>
          <w:spacing w:val="0"/>
        </w:rPr>
      </w:pPr>
      <w:r w:rsidRPr="00196527">
        <w:rPr>
          <w:spacing w:val="0"/>
        </w:rPr>
        <w:t>Критериями оценки эффективности реализации Программы являются следующие целевые индикаторы, позволяющие оценить ход реализации Программы:</w:t>
      </w:r>
    </w:p>
    <w:p w:rsidR="00F50F7D" w:rsidRPr="00196527" w:rsidRDefault="00F50F7D" w:rsidP="00196527">
      <w:pPr>
        <w:autoSpaceDE w:val="0"/>
        <w:autoSpaceDN w:val="0"/>
        <w:adjustRightInd w:val="0"/>
        <w:ind w:firstLine="709"/>
        <w:jc w:val="both"/>
        <w:rPr>
          <w:spacing w:val="0"/>
        </w:rPr>
      </w:pPr>
      <w:r w:rsidRPr="00196527">
        <w:rPr>
          <w:spacing w:val="0"/>
        </w:rPr>
        <w:t xml:space="preserve">а) ликвидация врожденной краснухи; </w:t>
      </w:r>
    </w:p>
    <w:p w:rsidR="00F50F7D" w:rsidRPr="00196527" w:rsidRDefault="00F50F7D" w:rsidP="00196527">
      <w:pPr>
        <w:autoSpaceDE w:val="0"/>
        <w:autoSpaceDN w:val="0"/>
        <w:adjustRightInd w:val="0"/>
        <w:ind w:firstLine="709"/>
        <w:jc w:val="both"/>
        <w:rPr>
          <w:spacing w:val="0"/>
        </w:rPr>
      </w:pPr>
      <w:r w:rsidRPr="00196527">
        <w:rPr>
          <w:spacing w:val="0"/>
        </w:rPr>
        <w:t xml:space="preserve">б) ликвидация местных случаев кори, краснухи и дифтерии; </w:t>
      </w:r>
    </w:p>
    <w:p w:rsidR="00F50F7D" w:rsidRPr="00196527" w:rsidRDefault="00F50F7D" w:rsidP="00196527">
      <w:pPr>
        <w:autoSpaceDE w:val="0"/>
        <w:autoSpaceDN w:val="0"/>
        <w:adjustRightInd w:val="0"/>
        <w:ind w:firstLine="709"/>
        <w:jc w:val="both"/>
        <w:rPr>
          <w:spacing w:val="0"/>
        </w:rPr>
      </w:pPr>
      <w:r w:rsidRPr="00196527">
        <w:rPr>
          <w:spacing w:val="0"/>
        </w:rPr>
        <w:t xml:space="preserve">в) сдерживание заболеваемости: вирусным гепатитом В – </w:t>
      </w:r>
      <w:r w:rsidR="0024767A" w:rsidRPr="00196527">
        <w:rPr>
          <w:spacing w:val="0"/>
        </w:rPr>
        <w:br/>
      </w:r>
      <w:r w:rsidRPr="00196527">
        <w:rPr>
          <w:spacing w:val="0"/>
        </w:rPr>
        <w:t xml:space="preserve">до 10,0 случаев на 100 (сто) тысяч населения, коклюшем – до 3,0 случаев на 100 (сто) тысяч населения, эпидемическим паротитом – до 5,0 случаев на </w:t>
      </w:r>
      <w:r w:rsidR="0024767A" w:rsidRPr="00196527">
        <w:rPr>
          <w:spacing w:val="0"/>
        </w:rPr>
        <w:br/>
      </w:r>
      <w:r w:rsidRPr="00196527">
        <w:rPr>
          <w:spacing w:val="0"/>
        </w:rPr>
        <w:t xml:space="preserve">100 </w:t>
      </w:r>
      <w:r w:rsidR="00042748">
        <w:rPr>
          <w:spacing w:val="0"/>
        </w:rPr>
        <w:t xml:space="preserve">(сто) </w:t>
      </w:r>
      <w:r w:rsidRPr="00196527">
        <w:rPr>
          <w:spacing w:val="0"/>
        </w:rPr>
        <w:t>тысяч населения, снижение заболеваемости гемофильной инфекцией у детей до 5 (пяти) лет.</w:t>
      </w:r>
    </w:p>
    <w:p w:rsidR="00622AA3" w:rsidRPr="00196527" w:rsidRDefault="00622AA3" w:rsidP="00196527">
      <w:pPr>
        <w:autoSpaceDE w:val="0"/>
        <w:autoSpaceDN w:val="0"/>
        <w:adjustRightInd w:val="0"/>
        <w:ind w:firstLine="709"/>
        <w:jc w:val="both"/>
        <w:rPr>
          <w:spacing w:val="0"/>
        </w:rPr>
      </w:pPr>
      <w:r w:rsidRPr="00196527">
        <w:rPr>
          <w:spacing w:val="0"/>
        </w:rPr>
        <w:t xml:space="preserve">Реализация Программы позволит также снизить смертность от инфекционных заболеваний, предупредить возникновение инвалидности у детей, расширить возможности эпидемиологического контроля (надзора) за инфекционными заболеваниями, управляемыми средствами иммунизации. </w:t>
      </w:r>
    </w:p>
    <w:p w:rsidR="00622AA3" w:rsidRPr="00196527" w:rsidRDefault="00622AA3" w:rsidP="00196527">
      <w:pPr>
        <w:autoSpaceDE w:val="0"/>
        <w:autoSpaceDN w:val="0"/>
        <w:adjustRightInd w:val="0"/>
        <w:ind w:firstLine="709"/>
        <w:jc w:val="both"/>
        <w:rPr>
          <w:spacing w:val="0"/>
        </w:rPr>
      </w:pPr>
    </w:p>
    <w:p w:rsidR="00622AA3" w:rsidRPr="00196527" w:rsidRDefault="00042748" w:rsidP="00196527">
      <w:pPr>
        <w:autoSpaceDE w:val="0"/>
        <w:autoSpaceDN w:val="0"/>
        <w:adjustRightInd w:val="0"/>
        <w:jc w:val="center"/>
        <w:rPr>
          <w:spacing w:val="0"/>
        </w:rPr>
      </w:pPr>
      <w:r>
        <w:rPr>
          <w:spacing w:val="0"/>
        </w:rPr>
        <w:t xml:space="preserve">Глава </w:t>
      </w:r>
      <w:r w:rsidR="00622AA3" w:rsidRPr="00196527">
        <w:rPr>
          <w:spacing w:val="0"/>
        </w:rPr>
        <w:t>1</w:t>
      </w:r>
      <w:r>
        <w:rPr>
          <w:spacing w:val="0"/>
        </w:rPr>
        <w:t>1</w:t>
      </w:r>
      <w:r w:rsidR="00622AA3" w:rsidRPr="00196527">
        <w:rPr>
          <w:spacing w:val="0"/>
        </w:rPr>
        <w:t>. Контроль за ходом реализации Программы</w:t>
      </w:r>
    </w:p>
    <w:p w:rsidR="00622AA3" w:rsidRPr="00196527" w:rsidRDefault="00622AA3" w:rsidP="00196527">
      <w:pPr>
        <w:autoSpaceDE w:val="0"/>
        <w:autoSpaceDN w:val="0"/>
        <w:ind w:firstLine="709"/>
        <w:jc w:val="both"/>
        <w:rPr>
          <w:color w:val="000000"/>
          <w:spacing w:val="0"/>
        </w:rPr>
      </w:pPr>
    </w:p>
    <w:p w:rsidR="00622AA3" w:rsidRPr="00196527" w:rsidRDefault="00622AA3" w:rsidP="00196527">
      <w:pPr>
        <w:ind w:firstLine="709"/>
        <w:jc w:val="both"/>
        <w:rPr>
          <w:spacing w:val="0"/>
        </w:rPr>
      </w:pPr>
      <w:r w:rsidRPr="00196527">
        <w:rPr>
          <w:spacing w:val="0"/>
        </w:rPr>
        <w:t>3</w:t>
      </w:r>
      <w:r w:rsidR="007D5BE1" w:rsidRPr="00196527">
        <w:rPr>
          <w:spacing w:val="0"/>
        </w:rPr>
        <w:t>0</w:t>
      </w:r>
      <w:r w:rsidRPr="00196527">
        <w:rPr>
          <w:spacing w:val="0"/>
        </w:rPr>
        <w:t>.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законодательством</w:t>
      </w:r>
      <w:r w:rsidR="00042748">
        <w:rPr>
          <w:spacing w:val="0"/>
        </w:rPr>
        <w:t xml:space="preserve"> </w:t>
      </w:r>
      <w:r w:rsidR="00042748">
        <w:rPr>
          <w:spacing w:val="0"/>
        </w:rPr>
        <w:lastRenderedPageBreak/>
        <w:t>Приднестровской Молдавской Республики</w:t>
      </w:r>
      <w:r w:rsidRPr="00196527">
        <w:rPr>
          <w:spacing w:val="0"/>
        </w:rPr>
        <w:t>, определяющим (устанавливающим) общие принципы построения и функционирования бюджетной системы Приднестровской Молдавской Республики.</w:t>
      </w:r>
    </w:p>
    <w:p w:rsidR="00622AA3" w:rsidRPr="00196527" w:rsidRDefault="00622AA3" w:rsidP="00196527">
      <w:pPr>
        <w:jc w:val="both"/>
        <w:rPr>
          <w:spacing w:val="0"/>
        </w:rPr>
      </w:pPr>
    </w:p>
    <w:sectPr w:rsidR="00622AA3" w:rsidRPr="0019652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0F6" w:rsidRDefault="00F860F6">
      <w:r>
        <w:separator/>
      </w:r>
    </w:p>
  </w:endnote>
  <w:endnote w:type="continuationSeparator" w:id="0">
    <w:p w:rsidR="00F860F6" w:rsidRDefault="00F8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0F6" w:rsidRDefault="00F860F6">
      <w:r>
        <w:separator/>
      </w:r>
    </w:p>
  </w:footnote>
  <w:footnote w:type="continuationSeparator" w:id="0">
    <w:p w:rsidR="00F860F6" w:rsidRDefault="00F8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03992">
      <w:rPr>
        <w:rStyle w:val="a5"/>
        <w:noProof/>
        <w:sz w:val="24"/>
      </w:rPr>
      <w:t>9</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47E"/>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748"/>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527"/>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992"/>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5958"/>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8BE"/>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A0D"/>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56D"/>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3A"/>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57B8"/>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51DE"/>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0F6"/>
    <w:rsid w:val="00F86EED"/>
    <w:rsid w:val="00F87DA5"/>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6252F"/>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383A-F373-43D3-905D-F5065935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2452</Words>
  <Characters>13981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52</cp:revision>
  <cp:lastPrinted>2025-10-15T07:43:00Z</cp:lastPrinted>
  <dcterms:created xsi:type="dcterms:W3CDTF">2025-07-14T07:12:00Z</dcterms:created>
  <dcterms:modified xsi:type="dcterms:W3CDTF">2025-10-23T13:40:00Z</dcterms:modified>
</cp:coreProperties>
</file>