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CC" w:rsidRPr="00662C3F" w:rsidRDefault="001267AC" w:rsidP="004B2B97">
      <w:pPr>
        <w:jc w:val="center"/>
        <w:outlineLvl w:val="0"/>
        <w:rPr>
          <w:b/>
          <w:caps/>
          <w:spacing w:val="0"/>
        </w:rPr>
      </w:pPr>
      <w:r>
        <w:rPr>
          <w:spacing w:val="0"/>
          <w:lang w:val="en-US"/>
        </w:rPr>
        <w:t>BA</w:t>
      </w:r>
      <w:r w:rsidR="00B62C5F">
        <w:rPr>
          <w:spacing w:val="0"/>
          <w:lang w:val="en-US"/>
        </w:rPr>
        <w:t>Z</w:t>
      </w:r>
    </w:p>
    <w:p w:rsidR="00490ACC" w:rsidRPr="002C37F6" w:rsidRDefault="00490ACC" w:rsidP="004B2B97">
      <w:pPr>
        <w:pStyle w:val="41"/>
        <w:shd w:val="clear" w:color="auto" w:fill="auto"/>
        <w:spacing w:before="0" w:after="0" w:line="240" w:lineRule="auto"/>
        <w:jc w:val="center"/>
        <w:rPr>
          <w:spacing w:val="0"/>
          <w:sz w:val="28"/>
          <w:szCs w:val="28"/>
        </w:rPr>
      </w:pPr>
    </w:p>
    <w:p w:rsidR="008D1DEF" w:rsidRPr="002C37F6" w:rsidRDefault="00A43CD7" w:rsidP="004B2B97">
      <w:pPr>
        <w:jc w:val="center"/>
        <w:rPr>
          <w:b/>
          <w:spacing w:val="0"/>
        </w:rPr>
      </w:pPr>
      <w:r w:rsidRPr="002C37F6">
        <w:rPr>
          <w:b/>
          <w:bCs/>
          <w:spacing w:val="0"/>
        </w:rPr>
        <w:t>О республиканском бюджете на 2026 год</w:t>
      </w:r>
    </w:p>
    <w:p w:rsidR="00B62C5F" w:rsidRPr="00EE5A66" w:rsidRDefault="00B62C5F" w:rsidP="00B62C5F">
      <w:pPr>
        <w:autoSpaceDE w:val="0"/>
        <w:autoSpaceDN w:val="0"/>
        <w:adjustRightInd w:val="0"/>
        <w:jc w:val="center"/>
        <w:rPr>
          <w:bCs/>
          <w:caps/>
        </w:rPr>
      </w:pPr>
      <w:r w:rsidRPr="00EE5A66">
        <w:rPr>
          <w:bCs/>
          <w:caps/>
        </w:rPr>
        <w:t xml:space="preserve">(ТЕКУЩАЯ РЕДАКЦИЯ ПО СОСТОЯНИЮ НА </w:t>
      </w:r>
      <w:r w:rsidR="00821E01">
        <w:rPr>
          <w:bCs/>
          <w:caps/>
        </w:rPr>
        <w:t>6</w:t>
      </w:r>
      <w:r>
        <w:rPr>
          <w:bCs/>
          <w:caps/>
        </w:rPr>
        <w:t xml:space="preserve"> </w:t>
      </w:r>
      <w:r w:rsidR="008147FD">
        <w:rPr>
          <w:bCs/>
          <w:caps/>
        </w:rPr>
        <w:t>ИЮНЯ</w:t>
      </w:r>
      <w:r w:rsidRPr="00EE5A66">
        <w:rPr>
          <w:bCs/>
          <w:caps/>
        </w:rPr>
        <w:t xml:space="preserve"> 202</w:t>
      </w:r>
      <w:r>
        <w:rPr>
          <w:bCs/>
          <w:caps/>
        </w:rPr>
        <w:t>6</w:t>
      </w:r>
      <w:r w:rsidRPr="00EE5A66">
        <w:rPr>
          <w:bCs/>
          <w:caps/>
        </w:rPr>
        <w:t xml:space="preserve"> ГОДА)</w:t>
      </w:r>
    </w:p>
    <w:p w:rsidR="00B62C5F" w:rsidRPr="00EE5A66" w:rsidRDefault="00B62C5F" w:rsidP="00B62C5F">
      <w:pPr>
        <w:jc w:val="center"/>
        <w:rPr>
          <w:rFonts w:eastAsia="Calibri"/>
        </w:rPr>
      </w:pPr>
    </w:p>
    <w:p w:rsidR="00B62C5F" w:rsidRPr="00D00921" w:rsidRDefault="00B62C5F" w:rsidP="00B62C5F">
      <w:pPr>
        <w:jc w:val="center"/>
      </w:pPr>
      <w:r w:rsidRPr="00D00921">
        <w:t>ПРЕЗИДЕНТ</w:t>
      </w:r>
    </w:p>
    <w:p w:rsidR="00B62C5F" w:rsidRPr="00D00921" w:rsidRDefault="00B62C5F" w:rsidP="00B62C5F">
      <w:pPr>
        <w:jc w:val="center"/>
      </w:pPr>
      <w:r w:rsidRPr="00D00921">
        <w:t>ПРИДНЕСТРОВСКОЙ МОЛДАВСКОЙ РЕСПУБЛИКИ</w:t>
      </w:r>
    </w:p>
    <w:p w:rsidR="00B62C5F" w:rsidRPr="00182EEA" w:rsidRDefault="00B62C5F" w:rsidP="00B62C5F">
      <w:pPr>
        <w:jc w:val="both"/>
        <w:rPr>
          <w:sz w:val="20"/>
          <w:szCs w:val="20"/>
        </w:rPr>
      </w:pPr>
    </w:p>
    <w:p w:rsidR="00CD3904" w:rsidRPr="00864380" w:rsidRDefault="00CD3904" w:rsidP="00A43CD7">
      <w:pPr>
        <w:ind w:firstLine="709"/>
        <w:jc w:val="both"/>
        <w:rPr>
          <w:b/>
          <w:spacing w:val="0"/>
        </w:rPr>
      </w:pPr>
    </w:p>
    <w:p w:rsidR="00A43CD7" w:rsidRPr="00A43CD7" w:rsidRDefault="00A43CD7" w:rsidP="00A43CD7">
      <w:pPr>
        <w:ind w:firstLine="709"/>
        <w:jc w:val="both"/>
        <w:rPr>
          <w:b/>
          <w:bCs/>
          <w:spacing w:val="0"/>
        </w:rPr>
      </w:pPr>
      <w:r w:rsidRPr="00A43CD7">
        <w:rPr>
          <w:b/>
          <w:bCs/>
          <w:spacing w:val="0"/>
        </w:rPr>
        <w:t>Глава 1. Общие положения</w:t>
      </w:r>
    </w:p>
    <w:p w:rsidR="00A43CD7" w:rsidRPr="00A43CD7" w:rsidRDefault="00A43CD7" w:rsidP="00A43CD7">
      <w:pPr>
        <w:ind w:firstLine="709"/>
        <w:jc w:val="both"/>
        <w:rPr>
          <w:b/>
          <w:bCs/>
          <w:spacing w:val="0"/>
        </w:rPr>
      </w:pPr>
    </w:p>
    <w:p w:rsidR="00A43CD7" w:rsidRDefault="00A43CD7" w:rsidP="00A43CD7">
      <w:pPr>
        <w:ind w:firstLine="709"/>
        <w:jc w:val="both"/>
        <w:rPr>
          <w:b/>
          <w:bCs/>
          <w:spacing w:val="0"/>
        </w:rPr>
      </w:pPr>
      <w:r w:rsidRPr="00A43CD7">
        <w:rPr>
          <w:b/>
          <w:bCs/>
          <w:spacing w:val="0"/>
        </w:rPr>
        <w:t>Статья 1.</w:t>
      </w:r>
    </w:p>
    <w:p w:rsidR="00567812" w:rsidRPr="00567812" w:rsidRDefault="00567812" w:rsidP="00567812">
      <w:pPr>
        <w:jc w:val="both"/>
        <w:rPr>
          <w:b/>
          <w:bCs/>
          <w:i/>
          <w:spacing w:val="0"/>
          <w:sz w:val="24"/>
          <w:szCs w:val="24"/>
        </w:rPr>
      </w:pPr>
      <w:r w:rsidRPr="00C3663B">
        <w:rPr>
          <w:b/>
          <w:bCs/>
          <w:i/>
          <w:spacing w:val="0"/>
          <w:sz w:val="24"/>
          <w:szCs w:val="24"/>
        </w:rPr>
        <w:t>-- Статья 1 в новой редакции (З-н № 17-ЗИД-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C3663B" w:rsidRPr="00567812" w:rsidRDefault="00C3663B" w:rsidP="00C3663B">
      <w:pPr>
        <w:jc w:val="both"/>
        <w:rPr>
          <w:b/>
          <w:bCs/>
          <w:i/>
          <w:spacing w:val="0"/>
          <w:sz w:val="24"/>
          <w:szCs w:val="24"/>
        </w:rPr>
      </w:pPr>
      <w:r w:rsidRPr="00FE63E8">
        <w:rPr>
          <w:b/>
          <w:bCs/>
          <w:i/>
          <w:spacing w:val="0"/>
          <w:sz w:val="24"/>
          <w:szCs w:val="24"/>
        </w:rPr>
        <w:t xml:space="preserve">-- Статья 1 в новой редакции (З-н </w:t>
      </w:r>
      <w:r w:rsidRPr="00567812">
        <w:rPr>
          <w:b/>
          <w:bCs/>
          <w:i/>
          <w:spacing w:val="0"/>
          <w:sz w:val="24"/>
          <w:szCs w:val="24"/>
        </w:rPr>
        <w:t xml:space="preserve">№ </w:t>
      </w:r>
      <w:r>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FE63E8" w:rsidRPr="00567812" w:rsidRDefault="00FE63E8" w:rsidP="00FE63E8">
      <w:pPr>
        <w:jc w:val="both"/>
        <w:rPr>
          <w:b/>
          <w:bCs/>
          <w:i/>
          <w:spacing w:val="0"/>
          <w:sz w:val="24"/>
          <w:szCs w:val="24"/>
        </w:rPr>
      </w:pPr>
      <w:r w:rsidRPr="00821E01">
        <w:rPr>
          <w:b/>
          <w:bCs/>
          <w:i/>
          <w:spacing w:val="0"/>
          <w:sz w:val="24"/>
          <w:szCs w:val="24"/>
        </w:rPr>
        <w:t>-- Статья 1 в новой редакции (З-н № 112-ЗИД-</w:t>
      </w:r>
      <w:r w:rsidRPr="00821E01">
        <w:rPr>
          <w:b/>
          <w:bCs/>
          <w:i/>
          <w:spacing w:val="0"/>
          <w:sz w:val="24"/>
          <w:szCs w:val="24"/>
          <w:lang w:val="en-US"/>
        </w:rPr>
        <w:t>VIII</w:t>
      </w:r>
      <w:r w:rsidRPr="00821E01">
        <w:rPr>
          <w:b/>
          <w:bCs/>
          <w:i/>
          <w:spacing w:val="0"/>
          <w:sz w:val="24"/>
          <w:szCs w:val="24"/>
        </w:rPr>
        <w:t xml:space="preserve"> </w:t>
      </w:r>
      <w:r w:rsidRPr="00567812">
        <w:rPr>
          <w:b/>
          <w:bCs/>
          <w:i/>
          <w:spacing w:val="0"/>
          <w:sz w:val="24"/>
          <w:szCs w:val="24"/>
        </w:rPr>
        <w:t xml:space="preserve">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821E01" w:rsidRPr="00567812" w:rsidRDefault="00821E01" w:rsidP="00821E01">
      <w:pPr>
        <w:jc w:val="both"/>
        <w:rPr>
          <w:b/>
          <w:bCs/>
          <w:i/>
          <w:spacing w:val="0"/>
          <w:sz w:val="24"/>
          <w:szCs w:val="24"/>
        </w:rPr>
      </w:pPr>
      <w:r w:rsidRPr="00567812">
        <w:rPr>
          <w:b/>
          <w:bCs/>
          <w:i/>
          <w:color w:val="70AD47" w:themeColor="accent6"/>
          <w:spacing w:val="0"/>
          <w:sz w:val="24"/>
          <w:szCs w:val="24"/>
        </w:rPr>
        <w:t xml:space="preserve">-- Статья 1 в новой редакции </w:t>
      </w:r>
      <w:r w:rsidRPr="00567812">
        <w:rPr>
          <w:b/>
          <w:bCs/>
          <w:i/>
          <w:spacing w:val="0"/>
          <w:sz w:val="24"/>
          <w:szCs w:val="24"/>
        </w:rPr>
        <w:t xml:space="preserve">(З-н № </w:t>
      </w:r>
      <w:r>
        <w:rPr>
          <w:b/>
          <w:bCs/>
          <w:i/>
          <w:spacing w:val="0"/>
          <w:sz w:val="24"/>
          <w:szCs w:val="24"/>
        </w:rPr>
        <w:t>1</w:t>
      </w:r>
      <w:r>
        <w:rPr>
          <w:b/>
          <w:bCs/>
          <w:i/>
          <w:spacing w:val="0"/>
          <w:sz w:val="24"/>
          <w:szCs w:val="24"/>
        </w:rPr>
        <w:t>3</w:t>
      </w:r>
      <w:r>
        <w:rPr>
          <w:b/>
          <w:bCs/>
          <w:i/>
          <w:spacing w:val="0"/>
          <w:sz w:val="24"/>
          <w:szCs w:val="24"/>
        </w:rPr>
        <w:t>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05</w:t>
      </w:r>
      <w:r w:rsidRPr="00567812">
        <w:rPr>
          <w:b/>
          <w:bCs/>
          <w:i/>
          <w:spacing w:val="0"/>
          <w:sz w:val="24"/>
          <w:szCs w:val="24"/>
        </w:rPr>
        <w:t>.</w:t>
      </w:r>
      <w:r>
        <w:rPr>
          <w:b/>
          <w:bCs/>
          <w:i/>
          <w:spacing w:val="0"/>
          <w:sz w:val="24"/>
          <w:szCs w:val="24"/>
        </w:rPr>
        <w:t>0</w:t>
      </w:r>
      <w:r>
        <w:rPr>
          <w:b/>
          <w:bCs/>
          <w:i/>
          <w:spacing w:val="0"/>
          <w:sz w:val="24"/>
          <w:szCs w:val="24"/>
        </w:rPr>
        <w:t>6</w:t>
      </w:r>
      <w:r w:rsidRPr="00567812">
        <w:rPr>
          <w:b/>
          <w:bCs/>
          <w:i/>
          <w:spacing w:val="0"/>
          <w:sz w:val="24"/>
          <w:szCs w:val="24"/>
        </w:rPr>
        <w:t>.2</w:t>
      </w:r>
      <w:r>
        <w:rPr>
          <w:b/>
          <w:bCs/>
          <w:i/>
          <w:spacing w:val="0"/>
          <w:sz w:val="24"/>
          <w:szCs w:val="24"/>
        </w:rPr>
        <w:t>6</w:t>
      </w:r>
      <w:r w:rsidRPr="00567812">
        <w:rPr>
          <w:b/>
          <w:bCs/>
          <w:i/>
          <w:spacing w:val="0"/>
          <w:sz w:val="24"/>
          <w:szCs w:val="24"/>
        </w:rPr>
        <w:t>г);</w:t>
      </w:r>
    </w:p>
    <w:p w:rsidR="00567812" w:rsidRPr="00A43CD7" w:rsidRDefault="00567812" w:rsidP="00A43CD7">
      <w:pPr>
        <w:ind w:firstLine="709"/>
        <w:jc w:val="both"/>
        <w:rPr>
          <w:b/>
          <w:bCs/>
          <w:spacing w:val="0"/>
        </w:rPr>
      </w:pPr>
    </w:p>
    <w:p w:rsidR="00E82DE2" w:rsidRPr="00F26C9A" w:rsidRDefault="00E82DE2" w:rsidP="00E82DE2">
      <w:pPr>
        <w:tabs>
          <w:tab w:val="left" w:pos="4140"/>
        </w:tabs>
        <w:ind w:firstLine="709"/>
        <w:jc w:val="both"/>
        <w:rPr>
          <w:spacing w:val="0"/>
          <w:lang w:eastAsia="en-US"/>
        </w:rPr>
      </w:pPr>
      <w:r w:rsidRPr="00F26C9A">
        <w:rPr>
          <w:spacing w:val="0"/>
          <w:lang w:eastAsia="en-US"/>
        </w:rPr>
        <w:t>Утвердить основные характеристики консолидированного бюджета, в том числе:</w:t>
      </w:r>
    </w:p>
    <w:p w:rsidR="00E82DE2" w:rsidRPr="00F26C9A" w:rsidRDefault="00E82DE2" w:rsidP="00E82DE2">
      <w:pPr>
        <w:tabs>
          <w:tab w:val="left" w:pos="4140"/>
        </w:tabs>
        <w:ind w:firstLine="709"/>
        <w:jc w:val="both"/>
        <w:rPr>
          <w:spacing w:val="0"/>
          <w:lang w:eastAsia="en-US"/>
        </w:rPr>
      </w:pPr>
      <w:r w:rsidRPr="00F26C9A">
        <w:rPr>
          <w:spacing w:val="0"/>
          <w:lang w:eastAsia="en-US"/>
        </w:rPr>
        <w:t>а) доходы в сумме 3 920 341 653 рубля;</w:t>
      </w:r>
    </w:p>
    <w:p w:rsidR="00E82DE2" w:rsidRPr="00F26C9A" w:rsidRDefault="00E82DE2" w:rsidP="00E82DE2">
      <w:pPr>
        <w:tabs>
          <w:tab w:val="left" w:pos="4140"/>
        </w:tabs>
        <w:ind w:firstLine="709"/>
        <w:jc w:val="both"/>
        <w:rPr>
          <w:spacing w:val="0"/>
          <w:lang w:eastAsia="en-US"/>
        </w:rPr>
      </w:pPr>
      <w:r w:rsidRPr="00F26C9A">
        <w:rPr>
          <w:spacing w:val="0"/>
          <w:lang w:eastAsia="en-US"/>
        </w:rPr>
        <w:t>б) предельные расходы в сумме 6 764 835 364 рубля;</w:t>
      </w:r>
    </w:p>
    <w:p w:rsidR="00E82DE2" w:rsidRPr="00F26C9A" w:rsidRDefault="00E82DE2" w:rsidP="00E82DE2">
      <w:pPr>
        <w:ind w:firstLine="709"/>
        <w:jc w:val="both"/>
        <w:rPr>
          <w:spacing w:val="0"/>
          <w:lang w:eastAsia="en-US"/>
        </w:rPr>
      </w:pPr>
      <w:r w:rsidRPr="00F26C9A">
        <w:rPr>
          <w:spacing w:val="0"/>
          <w:lang w:eastAsia="en-US"/>
        </w:rPr>
        <w:t xml:space="preserve">в) предельный дефицит в сумме 2 844 493 711 рублей, или </w:t>
      </w:r>
      <w:r>
        <w:rPr>
          <w:spacing w:val="0"/>
          <w:lang w:eastAsia="en-US"/>
        </w:rPr>
        <w:br/>
      </w:r>
      <w:r w:rsidRPr="00F26C9A">
        <w:rPr>
          <w:spacing w:val="0"/>
          <w:lang w:eastAsia="en-US"/>
        </w:rPr>
        <w:t>42,05 процента к предельному размеру расходов.</w:t>
      </w:r>
    </w:p>
    <w:p w:rsidR="00A43CD7" w:rsidRPr="00A43CD7" w:rsidRDefault="00A43CD7" w:rsidP="00A43CD7">
      <w:pPr>
        <w:ind w:firstLine="709"/>
        <w:jc w:val="both"/>
        <w:rPr>
          <w:bCs/>
          <w:spacing w:val="0"/>
        </w:rPr>
      </w:pPr>
    </w:p>
    <w:p w:rsidR="00A43CD7" w:rsidRDefault="00A43CD7" w:rsidP="00A43CD7">
      <w:pPr>
        <w:ind w:firstLine="709"/>
        <w:rPr>
          <w:b/>
          <w:bCs/>
          <w:spacing w:val="0"/>
        </w:rPr>
      </w:pPr>
      <w:r w:rsidRPr="00A43CD7">
        <w:rPr>
          <w:b/>
          <w:bCs/>
          <w:spacing w:val="0"/>
        </w:rPr>
        <w:t>Статья 2.</w:t>
      </w:r>
    </w:p>
    <w:p w:rsidR="00182A0C" w:rsidRPr="00567812" w:rsidRDefault="00182A0C" w:rsidP="00182A0C">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 1 </w:t>
      </w:r>
      <w:r w:rsidRPr="00D05959">
        <w:rPr>
          <w:b/>
          <w:bCs/>
          <w:i/>
          <w:spacing w:val="0"/>
          <w:sz w:val="24"/>
          <w:szCs w:val="24"/>
        </w:rPr>
        <w:t xml:space="preserve">статьи 2 в новой редакции </w:t>
      </w:r>
      <w:r w:rsidRPr="00567812">
        <w:rPr>
          <w:b/>
          <w:bCs/>
          <w:i/>
          <w:spacing w:val="0"/>
          <w:sz w:val="24"/>
          <w:szCs w:val="24"/>
        </w:rPr>
        <w:t>(З-н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D05959" w:rsidRPr="00E82DE2" w:rsidRDefault="00D05959" w:rsidP="00D05959">
      <w:pPr>
        <w:jc w:val="both"/>
        <w:rPr>
          <w:b/>
          <w:bCs/>
          <w:i/>
          <w:spacing w:val="0"/>
          <w:sz w:val="24"/>
          <w:szCs w:val="24"/>
        </w:rPr>
      </w:pPr>
      <w:r w:rsidRPr="00567812">
        <w:rPr>
          <w:b/>
          <w:bCs/>
          <w:i/>
          <w:spacing w:val="0"/>
          <w:sz w:val="24"/>
          <w:szCs w:val="24"/>
        </w:rPr>
        <w:t xml:space="preserve">-- </w:t>
      </w:r>
      <w:r>
        <w:rPr>
          <w:b/>
          <w:bCs/>
          <w:i/>
          <w:spacing w:val="0"/>
          <w:sz w:val="24"/>
          <w:szCs w:val="24"/>
        </w:rPr>
        <w:t>Пункт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sidRPr="00E82DE2">
        <w:rPr>
          <w:b/>
          <w:bCs/>
          <w:i/>
          <w:spacing w:val="0"/>
          <w:sz w:val="24"/>
          <w:szCs w:val="24"/>
        </w:rPr>
        <w:t>2 в новой редакции (З-н № 70-ЗИД-</w:t>
      </w:r>
      <w:r w:rsidRPr="00E82DE2">
        <w:rPr>
          <w:b/>
          <w:bCs/>
          <w:i/>
          <w:spacing w:val="0"/>
          <w:sz w:val="24"/>
          <w:szCs w:val="24"/>
          <w:lang w:val="en-US"/>
        </w:rPr>
        <w:t>VIII</w:t>
      </w:r>
      <w:r w:rsidRPr="00E82DE2">
        <w:rPr>
          <w:b/>
          <w:bCs/>
          <w:i/>
          <w:spacing w:val="0"/>
          <w:sz w:val="24"/>
          <w:szCs w:val="24"/>
        </w:rPr>
        <w:t xml:space="preserve"> от 8.04.26г);</w:t>
      </w:r>
    </w:p>
    <w:p w:rsidR="00FE63E8" w:rsidRPr="00567812" w:rsidRDefault="00FE63E8" w:rsidP="00FE63E8">
      <w:pPr>
        <w:jc w:val="both"/>
        <w:rPr>
          <w:b/>
          <w:bCs/>
          <w:i/>
          <w:spacing w:val="0"/>
          <w:sz w:val="24"/>
          <w:szCs w:val="24"/>
        </w:rPr>
      </w:pPr>
      <w:r w:rsidRPr="00E82DE2">
        <w:rPr>
          <w:b/>
          <w:bCs/>
          <w:i/>
          <w:spacing w:val="0"/>
          <w:sz w:val="24"/>
          <w:szCs w:val="24"/>
        </w:rPr>
        <w:t xml:space="preserve">-- Пункт 1 статьи 2 в новой редакции (З-н №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E82DE2" w:rsidRPr="00567812" w:rsidRDefault="00E82DE2" w:rsidP="00E82DE2">
      <w:pPr>
        <w:jc w:val="both"/>
        <w:rPr>
          <w:b/>
          <w:bCs/>
          <w:i/>
          <w:spacing w:val="0"/>
          <w:sz w:val="24"/>
          <w:szCs w:val="24"/>
        </w:rPr>
      </w:pPr>
      <w:r w:rsidRPr="00FE63E8">
        <w:rPr>
          <w:b/>
          <w:bCs/>
          <w:i/>
          <w:spacing w:val="0"/>
          <w:sz w:val="24"/>
          <w:szCs w:val="24"/>
        </w:rPr>
        <w:t xml:space="preserve">-- </w:t>
      </w:r>
      <w:r>
        <w:rPr>
          <w:b/>
          <w:bCs/>
          <w:i/>
          <w:spacing w:val="0"/>
          <w:sz w:val="24"/>
          <w:szCs w:val="24"/>
        </w:rPr>
        <w:t>Пункт 1 с</w:t>
      </w:r>
      <w:r w:rsidRPr="00FE63E8">
        <w:rPr>
          <w:b/>
          <w:bCs/>
          <w:i/>
          <w:spacing w:val="0"/>
          <w:sz w:val="24"/>
          <w:szCs w:val="24"/>
        </w:rPr>
        <w:t>тать</w:t>
      </w:r>
      <w:r>
        <w:rPr>
          <w:b/>
          <w:bCs/>
          <w:i/>
          <w:spacing w:val="0"/>
          <w:sz w:val="24"/>
          <w:szCs w:val="24"/>
        </w:rPr>
        <w:t>и</w:t>
      </w:r>
      <w:r w:rsidRPr="00FE63E8">
        <w:rPr>
          <w:b/>
          <w:bCs/>
          <w:i/>
          <w:spacing w:val="0"/>
          <w:sz w:val="24"/>
          <w:szCs w:val="24"/>
        </w:rPr>
        <w:t xml:space="preserve"> </w:t>
      </w:r>
      <w:r>
        <w:rPr>
          <w:b/>
          <w:bCs/>
          <w:i/>
          <w:spacing w:val="0"/>
          <w:sz w:val="24"/>
          <w:szCs w:val="24"/>
        </w:rPr>
        <w:t>2</w:t>
      </w:r>
      <w:r w:rsidRPr="00FE63E8">
        <w:rPr>
          <w:b/>
          <w:bCs/>
          <w:i/>
          <w:spacing w:val="0"/>
          <w:sz w:val="24"/>
          <w:szCs w:val="24"/>
        </w:rPr>
        <w:t xml:space="preserve"> в </w:t>
      </w:r>
      <w:r w:rsidRPr="00FE63E8">
        <w:rPr>
          <w:b/>
          <w:bCs/>
          <w:i/>
          <w:color w:val="70AD47" w:themeColor="accent6"/>
          <w:spacing w:val="0"/>
          <w:sz w:val="24"/>
          <w:szCs w:val="24"/>
        </w:rPr>
        <w:t>новой</w:t>
      </w:r>
      <w:r w:rsidRPr="00FE63E8">
        <w:rPr>
          <w:b/>
          <w:bCs/>
          <w:i/>
          <w:spacing w:val="0"/>
          <w:sz w:val="24"/>
          <w:szCs w:val="24"/>
        </w:rPr>
        <w:t xml:space="preserve"> редакции</w:t>
      </w:r>
      <w:r w:rsidRPr="00567812">
        <w:rPr>
          <w:b/>
          <w:bCs/>
          <w:i/>
          <w:spacing w:val="0"/>
          <w:sz w:val="24"/>
          <w:szCs w:val="24"/>
        </w:rPr>
        <w:t xml:space="preserve"> </w:t>
      </w:r>
      <w:r w:rsidRPr="00567812">
        <w:rPr>
          <w:b/>
          <w:bCs/>
          <w:i/>
          <w:spacing w:val="0"/>
          <w:sz w:val="24"/>
          <w:szCs w:val="24"/>
        </w:rPr>
        <w:t xml:space="preserve">(З-н № </w:t>
      </w:r>
      <w:r>
        <w:rPr>
          <w:b/>
          <w:bCs/>
          <w:i/>
          <w:spacing w:val="0"/>
          <w:sz w:val="24"/>
          <w:szCs w:val="24"/>
        </w:rPr>
        <w:t>132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05</w:t>
      </w:r>
      <w:r w:rsidRPr="00567812">
        <w:rPr>
          <w:b/>
          <w:bCs/>
          <w:i/>
          <w:spacing w:val="0"/>
          <w:sz w:val="24"/>
          <w:szCs w:val="24"/>
        </w:rPr>
        <w:t>.</w:t>
      </w:r>
      <w:r>
        <w:rPr>
          <w:b/>
          <w:bCs/>
          <w:i/>
          <w:spacing w:val="0"/>
          <w:sz w:val="24"/>
          <w:szCs w:val="24"/>
        </w:rPr>
        <w:t>06</w:t>
      </w:r>
      <w:r w:rsidRPr="00567812">
        <w:rPr>
          <w:b/>
          <w:bCs/>
          <w:i/>
          <w:spacing w:val="0"/>
          <w:sz w:val="24"/>
          <w:szCs w:val="24"/>
        </w:rPr>
        <w:t>.2</w:t>
      </w:r>
      <w:r>
        <w:rPr>
          <w:b/>
          <w:bCs/>
          <w:i/>
          <w:spacing w:val="0"/>
          <w:sz w:val="24"/>
          <w:szCs w:val="24"/>
        </w:rPr>
        <w:t>6</w:t>
      </w:r>
      <w:r w:rsidRPr="00567812">
        <w:rPr>
          <w:b/>
          <w:bCs/>
          <w:i/>
          <w:spacing w:val="0"/>
          <w:sz w:val="24"/>
          <w:szCs w:val="24"/>
        </w:rPr>
        <w:t>г);</w:t>
      </w:r>
    </w:p>
    <w:p w:rsidR="00182A0C" w:rsidRPr="00567812" w:rsidRDefault="00182A0C" w:rsidP="00182A0C">
      <w:pPr>
        <w:jc w:val="both"/>
        <w:rPr>
          <w:b/>
          <w:bCs/>
          <w:i/>
          <w:spacing w:val="0"/>
          <w:sz w:val="24"/>
          <w:szCs w:val="24"/>
        </w:rPr>
      </w:pPr>
      <w:r w:rsidRPr="00567812">
        <w:rPr>
          <w:b/>
          <w:bCs/>
          <w:i/>
          <w:spacing w:val="0"/>
          <w:sz w:val="24"/>
          <w:szCs w:val="24"/>
        </w:rPr>
        <w:t xml:space="preserve">-- </w:t>
      </w:r>
      <w:r>
        <w:rPr>
          <w:b/>
          <w:bCs/>
          <w:i/>
          <w:spacing w:val="0"/>
          <w:sz w:val="24"/>
          <w:szCs w:val="24"/>
        </w:rPr>
        <w:t>Пункт 2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w:t>
      </w:r>
      <w:r w:rsidRPr="00567812">
        <w:rPr>
          <w:b/>
          <w:bCs/>
          <w:i/>
          <w:spacing w:val="0"/>
          <w:sz w:val="24"/>
          <w:szCs w:val="24"/>
        </w:rPr>
        <w:t xml:space="preserve"> </w:t>
      </w:r>
      <w:r>
        <w:rPr>
          <w:b/>
          <w:bCs/>
          <w:i/>
          <w:spacing w:val="0"/>
          <w:sz w:val="24"/>
          <w:szCs w:val="24"/>
        </w:rPr>
        <w:t>с изменением</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D05959" w:rsidRPr="00567812" w:rsidRDefault="00D05959" w:rsidP="00D05959">
      <w:pPr>
        <w:jc w:val="both"/>
        <w:rPr>
          <w:b/>
          <w:bCs/>
          <w:i/>
          <w:spacing w:val="0"/>
          <w:sz w:val="24"/>
          <w:szCs w:val="24"/>
        </w:rPr>
      </w:pPr>
      <w:r w:rsidRPr="00567812">
        <w:rPr>
          <w:b/>
          <w:bCs/>
          <w:i/>
          <w:spacing w:val="0"/>
          <w:sz w:val="24"/>
          <w:szCs w:val="24"/>
        </w:rPr>
        <w:t xml:space="preserve">-- </w:t>
      </w:r>
      <w:r>
        <w:rPr>
          <w:b/>
          <w:bCs/>
          <w:i/>
          <w:spacing w:val="0"/>
          <w:sz w:val="24"/>
          <w:szCs w:val="24"/>
        </w:rPr>
        <w:t>Пункт 2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FE63E8" w:rsidRPr="00567812" w:rsidRDefault="00FE63E8" w:rsidP="00FE63E8">
      <w:pPr>
        <w:jc w:val="both"/>
        <w:rPr>
          <w:b/>
          <w:bCs/>
          <w:i/>
          <w:spacing w:val="0"/>
          <w:sz w:val="24"/>
          <w:szCs w:val="24"/>
        </w:rPr>
      </w:pPr>
      <w:r w:rsidRPr="00FE63E8">
        <w:rPr>
          <w:b/>
          <w:bCs/>
          <w:i/>
          <w:spacing w:val="0"/>
          <w:sz w:val="24"/>
          <w:szCs w:val="24"/>
        </w:rPr>
        <w:t xml:space="preserve">-- </w:t>
      </w:r>
      <w:proofErr w:type="gramStart"/>
      <w:r>
        <w:rPr>
          <w:b/>
          <w:bCs/>
          <w:i/>
          <w:spacing w:val="0"/>
          <w:sz w:val="24"/>
          <w:szCs w:val="24"/>
        </w:rPr>
        <w:t>Подпункт</w:t>
      </w:r>
      <w:proofErr w:type="gramEnd"/>
      <w:r>
        <w:rPr>
          <w:b/>
          <w:bCs/>
          <w:i/>
          <w:spacing w:val="0"/>
          <w:sz w:val="24"/>
          <w:szCs w:val="24"/>
        </w:rPr>
        <w:t xml:space="preserve"> а) пункта 2 с</w:t>
      </w:r>
      <w:r w:rsidRPr="00FE63E8">
        <w:rPr>
          <w:b/>
          <w:bCs/>
          <w:i/>
          <w:spacing w:val="0"/>
          <w:sz w:val="24"/>
          <w:szCs w:val="24"/>
        </w:rPr>
        <w:t>тать</w:t>
      </w:r>
      <w:r>
        <w:rPr>
          <w:b/>
          <w:bCs/>
          <w:i/>
          <w:spacing w:val="0"/>
          <w:sz w:val="24"/>
          <w:szCs w:val="24"/>
        </w:rPr>
        <w:t>и</w:t>
      </w:r>
      <w:r w:rsidRPr="00FE63E8">
        <w:rPr>
          <w:b/>
          <w:bCs/>
          <w:i/>
          <w:spacing w:val="0"/>
          <w:sz w:val="24"/>
          <w:szCs w:val="24"/>
        </w:rPr>
        <w:t xml:space="preserve"> </w:t>
      </w:r>
      <w:r>
        <w:rPr>
          <w:b/>
          <w:bCs/>
          <w:i/>
          <w:spacing w:val="0"/>
          <w:sz w:val="24"/>
          <w:szCs w:val="24"/>
        </w:rPr>
        <w:t>2</w:t>
      </w:r>
      <w:r w:rsidRPr="00FE63E8">
        <w:rPr>
          <w:b/>
          <w:bCs/>
          <w:i/>
          <w:spacing w:val="0"/>
          <w:sz w:val="24"/>
          <w:szCs w:val="24"/>
        </w:rPr>
        <w:t xml:space="preserve"> в </w:t>
      </w:r>
      <w:r w:rsidRPr="00FE63E8">
        <w:rPr>
          <w:b/>
          <w:bCs/>
          <w:i/>
          <w:color w:val="70AD47" w:themeColor="accent6"/>
          <w:spacing w:val="0"/>
          <w:sz w:val="24"/>
          <w:szCs w:val="24"/>
        </w:rPr>
        <w:t>новой</w:t>
      </w:r>
      <w:r w:rsidRPr="00FE63E8">
        <w:rPr>
          <w:b/>
          <w:bCs/>
          <w:i/>
          <w:spacing w:val="0"/>
          <w:sz w:val="24"/>
          <w:szCs w:val="24"/>
        </w:rPr>
        <w:t xml:space="preserve"> редакции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E82DE2" w:rsidRPr="00567812" w:rsidRDefault="00E82DE2" w:rsidP="00E82DE2">
      <w:pPr>
        <w:jc w:val="both"/>
        <w:rPr>
          <w:b/>
          <w:bCs/>
          <w:i/>
          <w:spacing w:val="0"/>
          <w:sz w:val="24"/>
          <w:szCs w:val="24"/>
        </w:rPr>
      </w:pPr>
      <w:r w:rsidRPr="00FE63E8">
        <w:rPr>
          <w:b/>
          <w:bCs/>
          <w:i/>
          <w:spacing w:val="0"/>
          <w:sz w:val="24"/>
          <w:szCs w:val="24"/>
        </w:rPr>
        <w:t xml:space="preserve">-- </w:t>
      </w:r>
      <w:proofErr w:type="gramStart"/>
      <w:r>
        <w:rPr>
          <w:b/>
          <w:bCs/>
          <w:i/>
          <w:spacing w:val="0"/>
          <w:sz w:val="24"/>
          <w:szCs w:val="24"/>
        </w:rPr>
        <w:t>П</w:t>
      </w:r>
      <w:r>
        <w:rPr>
          <w:b/>
          <w:bCs/>
          <w:i/>
          <w:spacing w:val="0"/>
          <w:sz w:val="24"/>
          <w:szCs w:val="24"/>
        </w:rPr>
        <w:t>одп</w:t>
      </w:r>
      <w:r>
        <w:rPr>
          <w:b/>
          <w:bCs/>
          <w:i/>
          <w:spacing w:val="0"/>
          <w:sz w:val="24"/>
          <w:szCs w:val="24"/>
        </w:rPr>
        <w:t>ункт</w:t>
      </w:r>
      <w:proofErr w:type="gramEnd"/>
      <w:r>
        <w:rPr>
          <w:b/>
          <w:bCs/>
          <w:i/>
          <w:spacing w:val="0"/>
          <w:sz w:val="24"/>
          <w:szCs w:val="24"/>
        </w:rPr>
        <w:t xml:space="preserve"> </w:t>
      </w:r>
      <w:r>
        <w:rPr>
          <w:b/>
          <w:bCs/>
          <w:i/>
          <w:spacing w:val="0"/>
          <w:sz w:val="24"/>
          <w:szCs w:val="24"/>
        </w:rPr>
        <w:t>а) пункта 2</w:t>
      </w:r>
      <w:r>
        <w:rPr>
          <w:b/>
          <w:bCs/>
          <w:i/>
          <w:spacing w:val="0"/>
          <w:sz w:val="24"/>
          <w:szCs w:val="24"/>
        </w:rPr>
        <w:t xml:space="preserve"> с</w:t>
      </w:r>
      <w:r w:rsidRPr="00FE63E8">
        <w:rPr>
          <w:b/>
          <w:bCs/>
          <w:i/>
          <w:spacing w:val="0"/>
          <w:sz w:val="24"/>
          <w:szCs w:val="24"/>
        </w:rPr>
        <w:t>тать</w:t>
      </w:r>
      <w:r>
        <w:rPr>
          <w:b/>
          <w:bCs/>
          <w:i/>
          <w:spacing w:val="0"/>
          <w:sz w:val="24"/>
          <w:szCs w:val="24"/>
        </w:rPr>
        <w:t>и</w:t>
      </w:r>
      <w:r w:rsidRPr="00FE63E8">
        <w:rPr>
          <w:b/>
          <w:bCs/>
          <w:i/>
          <w:spacing w:val="0"/>
          <w:sz w:val="24"/>
          <w:szCs w:val="24"/>
        </w:rPr>
        <w:t xml:space="preserve"> </w:t>
      </w:r>
      <w:r>
        <w:rPr>
          <w:b/>
          <w:bCs/>
          <w:i/>
          <w:spacing w:val="0"/>
          <w:sz w:val="24"/>
          <w:szCs w:val="24"/>
        </w:rPr>
        <w:t>2</w:t>
      </w:r>
      <w:r w:rsidRPr="00FE63E8">
        <w:rPr>
          <w:b/>
          <w:bCs/>
          <w:i/>
          <w:spacing w:val="0"/>
          <w:sz w:val="24"/>
          <w:szCs w:val="24"/>
        </w:rPr>
        <w:t xml:space="preserve"> </w:t>
      </w:r>
      <w:r>
        <w:rPr>
          <w:b/>
          <w:bCs/>
          <w:i/>
          <w:spacing w:val="0"/>
          <w:sz w:val="24"/>
          <w:szCs w:val="24"/>
        </w:rPr>
        <w:t>с изменением</w:t>
      </w:r>
      <w:r w:rsidRPr="00567812">
        <w:rPr>
          <w:b/>
          <w:bCs/>
          <w:i/>
          <w:spacing w:val="0"/>
          <w:sz w:val="24"/>
          <w:szCs w:val="24"/>
        </w:rPr>
        <w:t xml:space="preserve"> (З-н № </w:t>
      </w:r>
      <w:r>
        <w:rPr>
          <w:b/>
          <w:bCs/>
          <w:i/>
          <w:spacing w:val="0"/>
          <w:sz w:val="24"/>
          <w:szCs w:val="24"/>
        </w:rPr>
        <w:t>132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05</w:t>
      </w:r>
      <w:r w:rsidRPr="00567812">
        <w:rPr>
          <w:b/>
          <w:bCs/>
          <w:i/>
          <w:spacing w:val="0"/>
          <w:sz w:val="24"/>
          <w:szCs w:val="24"/>
        </w:rPr>
        <w:t>.</w:t>
      </w:r>
      <w:r>
        <w:rPr>
          <w:b/>
          <w:bCs/>
          <w:i/>
          <w:spacing w:val="0"/>
          <w:sz w:val="24"/>
          <w:szCs w:val="24"/>
        </w:rPr>
        <w:t>06</w:t>
      </w:r>
      <w:r w:rsidRPr="00567812">
        <w:rPr>
          <w:b/>
          <w:bCs/>
          <w:i/>
          <w:spacing w:val="0"/>
          <w:sz w:val="24"/>
          <w:szCs w:val="24"/>
        </w:rPr>
        <w:t>.2</w:t>
      </w:r>
      <w:r>
        <w:rPr>
          <w:b/>
          <w:bCs/>
          <w:i/>
          <w:spacing w:val="0"/>
          <w:sz w:val="24"/>
          <w:szCs w:val="24"/>
        </w:rPr>
        <w:t>6</w:t>
      </w:r>
      <w:r w:rsidRPr="00567812">
        <w:rPr>
          <w:b/>
          <w:bCs/>
          <w:i/>
          <w:spacing w:val="0"/>
          <w:sz w:val="24"/>
          <w:szCs w:val="24"/>
        </w:rPr>
        <w:t>г);</w:t>
      </w:r>
    </w:p>
    <w:p w:rsidR="00FE63E8" w:rsidRPr="00567812" w:rsidRDefault="00FE63E8" w:rsidP="00FE63E8">
      <w:pPr>
        <w:jc w:val="both"/>
        <w:rPr>
          <w:b/>
          <w:bCs/>
          <w:i/>
          <w:spacing w:val="0"/>
          <w:sz w:val="24"/>
          <w:szCs w:val="24"/>
        </w:rPr>
      </w:pPr>
      <w:r w:rsidRPr="00FE63E8">
        <w:rPr>
          <w:b/>
          <w:bCs/>
          <w:i/>
          <w:spacing w:val="0"/>
          <w:sz w:val="24"/>
          <w:szCs w:val="24"/>
        </w:rPr>
        <w:t xml:space="preserve">-- </w:t>
      </w:r>
      <w:r>
        <w:rPr>
          <w:b/>
          <w:bCs/>
          <w:i/>
          <w:spacing w:val="0"/>
          <w:sz w:val="24"/>
          <w:szCs w:val="24"/>
        </w:rPr>
        <w:t>Пункт 2 с</w:t>
      </w:r>
      <w:r w:rsidRPr="00FE63E8">
        <w:rPr>
          <w:b/>
          <w:bCs/>
          <w:i/>
          <w:spacing w:val="0"/>
          <w:sz w:val="24"/>
          <w:szCs w:val="24"/>
        </w:rPr>
        <w:t>тать</w:t>
      </w:r>
      <w:r>
        <w:rPr>
          <w:b/>
          <w:bCs/>
          <w:i/>
          <w:spacing w:val="0"/>
          <w:sz w:val="24"/>
          <w:szCs w:val="24"/>
        </w:rPr>
        <w:t>и</w:t>
      </w:r>
      <w:r w:rsidRPr="00FE63E8">
        <w:rPr>
          <w:b/>
          <w:bCs/>
          <w:i/>
          <w:spacing w:val="0"/>
          <w:sz w:val="24"/>
          <w:szCs w:val="24"/>
        </w:rPr>
        <w:t xml:space="preserve"> </w:t>
      </w:r>
      <w:r>
        <w:rPr>
          <w:b/>
          <w:bCs/>
          <w:i/>
          <w:spacing w:val="0"/>
          <w:sz w:val="24"/>
          <w:szCs w:val="24"/>
        </w:rPr>
        <w:t>2</w:t>
      </w:r>
      <w:r w:rsidRPr="00FE63E8">
        <w:rPr>
          <w:b/>
          <w:bCs/>
          <w:i/>
          <w:spacing w:val="0"/>
          <w:sz w:val="24"/>
          <w:szCs w:val="24"/>
        </w:rPr>
        <w:t xml:space="preserve"> </w:t>
      </w:r>
      <w:r>
        <w:rPr>
          <w:b/>
          <w:bCs/>
          <w:i/>
          <w:spacing w:val="0"/>
          <w:sz w:val="24"/>
          <w:szCs w:val="24"/>
        </w:rPr>
        <w:t>дополнен подпунктом в)</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182A0C" w:rsidRPr="00567812" w:rsidRDefault="00182A0C" w:rsidP="00182A0C">
      <w:pPr>
        <w:jc w:val="both"/>
        <w:rPr>
          <w:b/>
          <w:bCs/>
          <w:i/>
          <w:spacing w:val="0"/>
          <w:sz w:val="24"/>
          <w:szCs w:val="24"/>
        </w:rPr>
      </w:pPr>
      <w:r w:rsidRPr="00567812">
        <w:rPr>
          <w:b/>
          <w:bCs/>
          <w:i/>
          <w:spacing w:val="0"/>
          <w:sz w:val="24"/>
          <w:szCs w:val="24"/>
        </w:rPr>
        <w:t xml:space="preserve">-- </w:t>
      </w:r>
      <w:r>
        <w:rPr>
          <w:b/>
          <w:bCs/>
          <w:i/>
          <w:spacing w:val="0"/>
          <w:sz w:val="24"/>
          <w:szCs w:val="24"/>
        </w:rPr>
        <w:t>Пункт 3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w:t>
      </w:r>
      <w:r w:rsidRPr="00567812">
        <w:rPr>
          <w:b/>
          <w:bCs/>
          <w:i/>
          <w:spacing w:val="0"/>
          <w:sz w:val="24"/>
          <w:szCs w:val="24"/>
        </w:rPr>
        <w:t xml:space="preserve"> в </w:t>
      </w:r>
      <w:r w:rsidRPr="00567812">
        <w:rPr>
          <w:b/>
          <w:bCs/>
          <w:i/>
          <w:color w:val="70AD47" w:themeColor="accent6"/>
          <w:spacing w:val="0"/>
          <w:sz w:val="24"/>
          <w:szCs w:val="24"/>
        </w:rPr>
        <w:t>новой</w:t>
      </w:r>
      <w:r w:rsidRPr="00567812">
        <w:rPr>
          <w:b/>
          <w:bCs/>
          <w:i/>
          <w:spacing w:val="0"/>
          <w:sz w:val="24"/>
          <w:szCs w:val="24"/>
        </w:rPr>
        <w:t xml:space="preserve"> редакции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0047BC" w:rsidRPr="00567812" w:rsidRDefault="000047BC" w:rsidP="000047BC">
      <w:pPr>
        <w:jc w:val="both"/>
        <w:rPr>
          <w:b/>
          <w:bCs/>
          <w:i/>
          <w:spacing w:val="0"/>
          <w:sz w:val="24"/>
          <w:szCs w:val="24"/>
        </w:rPr>
      </w:pPr>
      <w:r w:rsidRPr="00567812">
        <w:rPr>
          <w:b/>
          <w:bCs/>
          <w:i/>
          <w:spacing w:val="0"/>
          <w:sz w:val="24"/>
          <w:szCs w:val="24"/>
        </w:rPr>
        <w:t xml:space="preserve">-- </w:t>
      </w:r>
      <w:r>
        <w:rPr>
          <w:b/>
          <w:bCs/>
          <w:i/>
          <w:spacing w:val="0"/>
          <w:sz w:val="24"/>
          <w:szCs w:val="24"/>
        </w:rPr>
        <w:t>Часть вторая пункта 3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517370" w:rsidRDefault="00517370" w:rsidP="00517370">
      <w:pPr>
        <w:ind w:firstLine="709"/>
        <w:jc w:val="both"/>
        <w:rPr>
          <w:spacing w:val="0"/>
        </w:rPr>
      </w:pPr>
    </w:p>
    <w:p w:rsidR="00200ACD" w:rsidRPr="00F26C9A" w:rsidRDefault="00200ACD" w:rsidP="00200ACD">
      <w:pPr>
        <w:tabs>
          <w:tab w:val="left" w:pos="4140"/>
        </w:tabs>
        <w:ind w:firstLine="709"/>
        <w:jc w:val="both"/>
        <w:rPr>
          <w:spacing w:val="0"/>
          <w:lang w:eastAsia="en-US"/>
        </w:rPr>
      </w:pPr>
      <w:r w:rsidRPr="00F26C9A">
        <w:rPr>
          <w:spacing w:val="0"/>
          <w:lang w:eastAsia="en-US"/>
        </w:rPr>
        <w:t>1. Утвердить основные характеристики республиканского бюджета, в том числе:</w:t>
      </w:r>
    </w:p>
    <w:p w:rsidR="00200ACD" w:rsidRPr="00F26C9A" w:rsidRDefault="00200ACD" w:rsidP="00200ACD">
      <w:pPr>
        <w:tabs>
          <w:tab w:val="left" w:pos="4140"/>
        </w:tabs>
        <w:ind w:firstLine="709"/>
        <w:jc w:val="both"/>
        <w:rPr>
          <w:spacing w:val="0"/>
          <w:lang w:eastAsia="en-US"/>
        </w:rPr>
      </w:pPr>
      <w:r w:rsidRPr="00F26C9A">
        <w:rPr>
          <w:spacing w:val="0"/>
          <w:lang w:eastAsia="en-US"/>
        </w:rPr>
        <w:t xml:space="preserve">а) доходы в сумме 2 727 607 990 рублей согласно Приложению № 1 к настоящему Закону; </w:t>
      </w:r>
    </w:p>
    <w:p w:rsidR="00200ACD" w:rsidRPr="00F26C9A" w:rsidRDefault="00200ACD" w:rsidP="00200ACD">
      <w:pPr>
        <w:tabs>
          <w:tab w:val="left" w:pos="4140"/>
        </w:tabs>
        <w:ind w:firstLine="709"/>
        <w:jc w:val="both"/>
        <w:rPr>
          <w:spacing w:val="0"/>
          <w:lang w:eastAsia="en-US"/>
        </w:rPr>
      </w:pPr>
      <w:r w:rsidRPr="00F26C9A">
        <w:rPr>
          <w:spacing w:val="0"/>
          <w:lang w:eastAsia="en-US"/>
        </w:rPr>
        <w:t xml:space="preserve">б) расходы в сумме 5 524 279 716 рублей согласно Приложению № 2 к настоящему Закону; </w:t>
      </w:r>
    </w:p>
    <w:p w:rsidR="00200ACD" w:rsidRPr="00F26C9A" w:rsidRDefault="00200ACD" w:rsidP="00200ACD">
      <w:pPr>
        <w:widowControl w:val="0"/>
        <w:ind w:firstLine="709"/>
        <w:jc w:val="both"/>
        <w:rPr>
          <w:spacing w:val="0"/>
          <w:lang w:eastAsia="en-US"/>
        </w:rPr>
      </w:pPr>
      <w:r w:rsidRPr="00F26C9A">
        <w:rPr>
          <w:spacing w:val="0"/>
          <w:lang w:eastAsia="en-US"/>
        </w:rPr>
        <w:t>в) дефицит в сумме 2 796 671 726 рублей, или 50,63 процента к расходам.</w:t>
      </w:r>
    </w:p>
    <w:p w:rsidR="00517370" w:rsidRPr="00E478E3" w:rsidRDefault="00517370" w:rsidP="00517370">
      <w:pPr>
        <w:ind w:firstLine="709"/>
        <w:jc w:val="both"/>
        <w:rPr>
          <w:spacing w:val="0"/>
        </w:rPr>
      </w:pPr>
      <w:r w:rsidRPr="00E478E3">
        <w:rPr>
          <w:spacing w:val="0"/>
        </w:rPr>
        <w:t>2. Источниками покрытия дефицита республиканского бюджета являются:</w:t>
      </w:r>
    </w:p>
    <w:p w:rsidR="00517370" w:rsidRPr="00E478E3" w:rsidRDefault="00FE63E8" w:rsidP="00517370">
      <w:pPr>
        <w:ind w:firstLine="709"/>
        <w:jc w:val="both"/>
        <w:rPr>
          <w:rFonts w:eastAsia="Calibri"/>
          <w:spacing w:val="0"/>
        </w:rPr>
      </w:pPr>
      <w:r w:rsidRPr="00FE63E8">
        <w:rPr>
          <w:spacing w:val="0"/>
        </w:rPr>
        <w:lastRenderedPageBreak/>
        <w:t xml:space="preserve">а) средства в размере </w:t>
      </w:r>
      <w:r w:rsidR="00200ACD" w:rsidRPr="00F26C9A">
        <w:rPr>
          <w:rFonts w:eastAsiaTheme="minorHAnsi"/>
          <w:spacing w:val="0"/>
          <w:lang w:eastAsia="en-US"/>
        </w:rPr>
        <w:t>2 323 939 383 рубля</w:t>
      </w:r>
      <w:r w:rsidRPr="00FE63E8">
        <w:rPr>
          <w:spacing w:val="0"/>
        </w:rPr>
        <w:t>, указанные в статье 5 (секретно) настоящего Закона</w:t>
      </w:r>
      <w:r w:rsidR="00517370" w:rsidRPr="00E478E3">
        <w:rPr>
          <w:spacing w:val="0"/>
        </w:rPr>
        <w:t>;</w:t>
      </w:r>
    </w:p>
    <w:p w:rsidR="00517370" w:rsidRPr="00E478E3" w:rsidRDefault="00517370" w:rsidP="00517370">
      <w:pPr>
        <w:ind w:firstLine="709"/>
        <w:jc w:val="both"/>
        <w:rPr>
          <w:spacing w:val="0"/>
        </w:rPr>
      </w:pPr>
      <w:r w:rsidRPr="00E478E3">
        <w:rPr>
          <w:spacing w:val="0"/>
        </w:rPr>
        <w:t>б) остатки средств на счетах республиканского бюджета по состоянию на 1 января 2026 года в сумме 283 790</w:t>
      </w:r>
      <w:r>
        <w:rPr>
          <w:spacing w:val="0"/>
        </w:rPr>
        <w:t> </w:t>
      </w:r>
      <w:r w:rsidRPr="00E478E3">
        <w:rPr>
          <w:spacing w:val="0"/>
        </w:rPr>
        <w:t>420</w:t>
      </w:r>
      <w:r>
        <w:rPr>
          <w:spacing w:val="0"/>
        </w:rPr>
        <w:t xml:space="preserve"> </w:t>
      </w:r>
      <w:r w:rsidRPr="00E478E3">
        <w:rPr>
          <w:spacing w:val="0"/>
        </w:rPr>
        <w:t>рублей, в том числе:</w:t>
      </w:r>
    </w:p>
    <w:p w:rsidR="00517370" w:rsidRPr="00E478E3" w:rsidRDefault="00517370" w:rsidP="00517370">
      <w:pPr>
        <w:ind w:firstLine="709"/>
        <w:jc w:val="both"/>
        <w:rPr>
          <w:spacing w:val="0"/>
        </w:rPr>
      </w:pPr>
      <w:r w:rsidRPr="00E478E3">
        <w:rPr>
          <w:spacing w:val="0"/>
        </w:rPr>
        <w:t>1) республиканский бюджет – в сумме 184 250 842 рубля;</w:t>
      </w:r>
    </w:p>
    <w:p w:rsidR="00517370" w:rsidRPr="00E478E3" w:rsidRDefault="00517370" w:rsidP="00517370">
      <w:pPr>
        <w:ind w:firstLine="709"/>
        <w:jc w:val="both"/>
        <w:rPr>
          <w:spacing w:val="0"/>
        </w:rPr>
      </w:pPr>
      <w:r w:rsidRPr="00E478E3">
        <w:rPr>
          <w:spacing w:val="0"/>
        </w:rPr>
        <w:t>2) Дорожный фонд Приднестровской Молдавской Республики – в сумме 59 739 580 рублей;</w:t>
      </w:r>
    </w:p>
    <w:p w:rsidR="00517370" w:rsidRPr="00E478E3" w:rsidRDefault="00517370" w:rsidP="00517370">
      <w:pPr>
        <w:ind w:firstLine="709"/>
        <w:jc w:val="both"/>
        <w:rPr>
          <w:spacing w:val="0"/>
        </w:rPr>
      </w:pPr>
      <w:r w:rsidRPr="00E478E3">
        <w:rPr>
          <w:spacing w:val="0"/>
        </w:rPr>
        <w:t>3) Республиканский экологический фонд Приднестровской Молдавской Республики – в сумме 111 460 рублей;</w:t>
      </w:r>
    </w:p>
    <w:p w:rsidR="00517370" w:rsidRPr="00E478E3" w:rsidRDefault="00517370" w:rsidP="00517370">
      <w:pPr>
        <w:ind w:firstLine="709"/>
        <w:jc w:val="both"/>
        <w:rPr>
          <w:spacing w:val="0"/>
        </w:rPr>
      </w:pPr>
      <w:r w:rsidRPr="00E478E3">
        <w:rPr>
          <w:spacing w:val="0"/>
        </w:rPr>
        <w:t>4)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5 219 842 рубля;</w:t>
      </w:r>
    </w:p>
    <w:p w:rsidR="00517370" w:rsidRPr="00E478E3" w:rsidRDefault="00517370" w:rsidP="00517370">
      <w:pPr>
        <w:ind w:firstLine="709"/>
        <w:jc w:val="both"/>
        <w:rPr>
          <w:spacing w:val="0"/>
        </w:rPr>
      </w:pPr>
      <w:r w:rsidRPr="00E478E3">
        <w:rPr>
          <w:spacing w:val="0"/>
        </w:rPr>
        <w:t>5) Фонд капитальных вложений Приднестровской Молдавской Республики – в сумме 442 709 рублей;</w:t>
      </w:r>
    </w:p>
    <w:p w:rsidR="00517370" w:rsidRPr="00E478E3" w:rsidRDefault="00517370" w:rsidP="00517370">
      <w:pPr>
        <w:ind w:firstLine="709"/>
        <w:jc w:val="both"/>
        <w:rPr>
          <w:spacing w:val="0"/>
        </w:rPr>
      </w:pPr>
      <w:r w:rsidRPr="00E478E3">
        <w:rPr>
          <w:spacing w:val="0"/>
        </w:rPr>
        <w:t>6) Фонд развития предпринимательства Приднестровской Молдавской Республики – в сумме 1 105 551 рубль;</w:t>
      </w:r>
    </w:p>
    <w:p w:rsidR="00517370" w:rsidRPr="00E478E3" w:rsidRDefault="00517370" w:rsidP="00517370">
      <w:pPr>
        <w:ind w:firstLine="709"/>
        <w:jc w:val="both"/>
        <w:rPr>
          <w:spacing w:val="0"/>
        </w:rPr>
      </w:pPr>
      <w:r w:rsidRPr="00E478E3">
        <w:rPr>
          <w:spacing w:val="0"/>
        </w:rPr>
        <w:t>7) Фонд поддержки молодежи Приднестровской Молдавской Республики – в сумме 517 711 рублей;</w:t>
      </w:r>
    </w:p>
    <w:p w:rsidR="00517370" w:rsidRPr="00E478E3" w:rsidRDefault="00517370" w:rsidP="00517370">
      <w:pPr>
        <w:ind w:firstLine="709"/>
        <w:jc w:val="both"/>
        <w:rPr>
          <w:spacing w:val="0"/>
        </w:rPr>
      </w:pPr>
      <w:r w:rsidRPr="00E478E3">
        <w:rPr>
          <w:spacing w:val="0"/>
        </w:rPr>
        <w:t>8) Фонд поддержки сельского хозяйства Приднестровской Молдавской Республики – в сумме 834 726 рублей;</w:t>
      </w:r>
    </w:p>
    <w:p w:rsidR="00517370" w:rsidRPr="00E478E3" w:rsidRDefault="00517370" w:rsidP="00517370">
      <w:pPr>
        <w:ind w:firstLine="709"/>
        <w:jc w:val="both"/>
        <w:rPr>
          <w:spacing w:val="0"/>
        </w:rPr>
      </w:pPr>
      <w:r w:rsidRPr="00E478E3">
        <w:rPr>
          <w:spacing w:val="0"/>
        </w:rPr>
        <w:t>9) Фонд развития мелиоративного комплекса Приднестровской Молдавской Республики – в сумме 2 333 163 рубля;</w:t>
      </w:r>
    </w:p>
    <w:p w:rsidR="00517370" w:rsidRPr="00E478E3" w:rsidRDefault="00517370" w:rsidP="00517370">
      <w:pPr>
        <w:ind w:firstLine="709"/>
        <w:jc w:val="both"/>
        <w:rPr>
          <w:spacing w:val="0"/>
        </w:rPr>
      </w:pPr>
      <w:r w:rsidRPr="00E478E3">
        <w:rPr>
          <w:spacing w:val="0"/>
        </w:rPr>
        <w:t>10) неосвоенные в 2025 году средства по Государственной программе исполнения наказов избирателей на 2025 год в сумме 531 278 рублей;</w:t>
      </w:r>
    </w:p>
    <w:p w:rsidR="00517370" w:rsidRPr="00E478E3" w:rsidRDefault="00517370" w:rsidP="00517370">
      <w:pPr>
        <w:ind w:firstLine="709"/>
        <w:jc w:val="both"/>
        <w:rPr>
          <w:spacing w:val="0"/>
        </w:rPr>
      </w:pPr>
      <w:r w:rsidRPr="00E478E3">
        <w:rPr>
          <w:spacing w:val="0"/>
        </w:rPr>
        <w:t>11) средства на специальных бюджетных счетах государственных учреждений от оказания платных услуг и иной приносящей доход деятельности – в сумме 18 792 870 рублей;</w:t>
      </w:r>
    </w:p>
    <w:p w:rsidR="00517370" w:rsidRPr="00E478E3" w:rsidRDefault="00517370" w:rsidP="00517370">
      <w:pPr>
        <w:ind w:firstLine="709"/>
        <w:jc w:val="both"/>
        <w:rPr>
          <w:spacing w:val="0"/>
        </w:rPr>
      </w:pPr>
      <w:r w:rsidRPr="00E478E3">
        <w:rPr>
          <w:spacing w:val="0"/>
        </w:rPr>
        <w:t>12)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2026 года – в сумме 3 669 393 рубля;</w:t>
      </w:r>
    </w:p>
    <w:p w:rsidR="00517370" w:rsidRPr="00E478E3" w:rsidRDefault="00517370" w:rsidP="00517370">
      <w:pPr>
        <w:ind w:firstLine="709"/>
        <w:jc w:val="both"/>
        <w:rPr>
          <w:spacing w:val="0"/>
        </w:rPr>
      </w:pPr>
      <w:r w:rsidRPr="00E478E3">
        <w:rPr>
          <w:spacing w:val="0"/>
        </w:rPr>
        <w:t>13) остатки средств, имеющих целевое назначение, направленные местными бюджетами городов (районов) в 2025 году в доход республиканского бюджета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целевое назначение, – в сумме 1 764 148 рублей;</w:t>
      </w:r>
    </w:p>
    <w:p w:rsidR="00517370" w:rsidRDefault="00517370" w:rsidP="00517370">
      <w:pPr>
        <w:ind w:firstLine="709"/>
        <w:jc w:val="both"/>
        <w:rPr>
          <w:spacing w:val="0"/>
        </w:rPr>
      </w:pPr>
      <w:r w:rsidRPr="00E478E3">
        <w:rPr>
          <w:spacing w:val="0"/>
        </w:rPr>
        <w:lastRenderedPageBreak/>
        <w:t>14) остатки средств, поступившие в 2025 году в качестве возврата по расторгнутым договорам долевого строительства, заключенным в рамках реализации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2018–2027 годов», в сумме 4 477 147 рублей</w:t>
      </w:r>
      <w:r w:rsidR="004E72BE">
        <w:rPr>
          <w:spacing w:val="0"/>
        </w:rPr>
        <w:t>;</w:t>
      </w:r>
    </w:p>
    <w:p w:rsidR="004E72BE" w:rsidRPr="00190E1F" w:rsidRDefault="004E72BE" w:rsidP="004E72BE">
      <w:pPr>
        <w:pStyle w:val="a9"/>
        <w:spacing w:after="0" w:line="240" w:lineRule="auto"/>
        <w:ind w:left="0" w:firstLine="709"/>
        <w:rPr>
          <w:rFonts w:ascii="Times New Roman" w:hAnsi="Times New Roman"/>
          <w:spacing w:val="0"/>
          <w:sz w:val="28"/>
          <w:szCs w:val="28"/>
        </w:rPr>
      </w:pPr>
      <w:r w:rsidRPr="00190E1F">
        <w:rPr>
          <w:rFonts w:ascii="Times New Roman" w:eastAsia="Times New Roman" w:hAnsi="Times New Roman"/>
          <w:spacing w:val="0"/>
          <w:sz w:val="28"/>
          <w:szCs w:val="28"/>
        </w:rPr>
        <w:t>в) средства, полученные от размещения государственной долгосрочной дисконтной облигации, – в сумме 188 941 923 рубля.</w:t>
      </w:r>
    </w:p>
    <w:p w:rsidR="003B75E8" w:rsidRPr="003B75E8" w:rsidRDefault="003B75E8" w:rsidP="003B75E8">
      <w:pPr>
        <w:ind w:firstLine="709"/>
        <w:jc w:val="both"/>
        <w:rPr>
          <w:spacing w:val="0"/>
        </w:rPr>
      </w:pPr>
      <w:r w:rsidRPr="003B75E8">
        <w:rPr>
          <w:spacing w:val="0"/>
        </w:rPr>
        <w:t>3. Предоставить право Правительству Приднестровской Молдавской Республики направлять остатки средств на счетах республиканского бюджета по состоянию на 1 января 2026 года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617195" w:rsidRPr="00E478E3" w:rsidRDefault="00617195" w:rsidP="00617195">
      <w:pPr>
        <w:ind w:firstLine="709"/>
        <w:jc w:val="both"/>
        <w:rPr>
          <w:spacing w:val="0"/>
        </w:rPr>
      </w:pPr>
      <w:r w:rsidRPr="00E478E3">
        <w:rPr>
          <w:spacing w:val="0"/>
        </w:rPr>
        <w:t>Требования настоящего пункта не распространяются на нормы части третьей пункта 3 статьи 17 настоящего Закона.</w:t>
      </w:r>
    </w:p>
    <w:p w:rsidR="00C82BFE" w:rsidRPr="00C82BFE" w:rsidRDefault="00C82BFE" w:rsidP="00C82BFE">
      <w:pPr>
        <w:ind w:firstLine="709"/>
        <w:jc w:val="both"/>
        <w:rPr>
          <w:spacing w:val="0"/>
        </w:rPr>
      </w:pPr>
      <w:r w:rsidRPr="00C82BFE">
        <w:rPr>
          <w:spacing w:val="0"/>
        </w:rPr>
        <w:t>4. Предоставить право Правительству Приднестровской Молдавской Республики направлять средства, поступающие на счета целевых бюджетных фондов,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C82BFE" w:rsidRPr="00C82BFE" w:rsidRDefault="00C82BFE" w:rsidP="00C82BFE">
      <w:pPr>
        <w:ind w:firstLine="709"/>
        <w:jc w:val="both"/>
        <w:rPr>
          <w:spacing w:val="0"/>
        </w:rPr>
      </w:pPr>
      <w:r w:rsidRPr="00C82BFE">
        <w:rPr>
          <w:spacing w:val="0"/>
        </w:rPr>
        <w:t>Реализация норм части первой настоящего пункта осуществляется в соответствии с правовыми актами Правительства Приднестровской Молдавской Республики, в которых отражаются суммы привлечения средств на покрытие кассовых разрывов по каждому целевому бюджетному фонду.</w:t>
      </w:r>
    </w:p>
    <w:p w:rsidR="00C82BFE" w:rsidRPr="00C82BFE" w:rsidRDefault="00C82BFE" w:rsidP="00C82BFE">
      <w:pPr>
        <w:ind w:firstLine="709"/>
        <w:jc w:val="both"/>
        <w:rPr>
          <w:spacing w:val="0"/>
        </w:rPr>
      </w:pPr>
      <w:r w:rsidRPr="00C82BFE">
        <w:rPr>
          <w:spacing w:val="0"/>
        </w:rPr>
        <w:t>Правительство Приднестровской Молдавской Республики ежемесячно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второй настоящего пункта.</w:t>
      </w:r>
    </w:p>
    <w:p w:rsidR="00312298" w:rsidRPr="00312298" w:rsidRDefault="00312298" w:rsidP="00312298">
      <w:pPr>
        <w:ind w:firstLine="709"/>
        <w:jc w:val="both"/>
        <w:rPr>
          <w:bCs/>
          <w:spacing w:val="0"/>
        </w:rPr>
      </w:pPr>
      <w:r w:rsidRPr="00312298">
        <w:rPr>
          <w:bCs/>
          <w:spacing w:val="0"/>
        </w:rPr>
        <w:t>5. Правительству Приднестровской Молдавской Республики не позднее 1 марта 2026 года представить на рассмотрение Верховного Совета Приднестровской Молдавской Республики законодательную инициативу о внесении изменений в настоящий Закон, направленную на утверждение остатков средств на счетах республиканского и местных бюджетов, сложившихся по состоянию на 1 января 2026 года.</w:t>
      </w:r>
    </w:p>
    <w:p w:rsidR="00A43CD7" w:rsidRPr="00A43CD7" w:rsidRDefault="00A43CD7" w:rsidP="00A43CD7">
      <w:pPr>
        <w:ind w:firstLine="709"/>
        <w:rPr>
          <w:bCs/>
          <w:spacing w:val="0"/>
        </w:rPr>
      </w:pPr>
    </w:p>
    <w:p w:rsidR="00A43CD7" w:rsidRDefault="00A43CD7" w:rsidP="00A43CD7">
      <w:pPr>
        <w:ind w:firstLine="709"/>
        <w:rPr>
          <w:b/>
          <w:bCs/>
          <w:spacing w:val="0"/>
        </w:rPr>
      </w:pPr>
      <w:r w:rsidRPr="00A43CD7">
        <w:rPr>
          <w:b/>
          <w:bCs/>
          <w:spacing w:val="0"/>
        </w:rPr>
        <w:t>Статья 3.</w:t>
      </w:r>
    </w:p>
    <w:p w:rsidR="006443FD" w:rsidRPr="00567812" w:rsidRDefault="006443FD" w:rsidP="006443FD">
      <w:pPr>
        <w:jc w:val="both"/>
        <w:rPr>
          <w:b/>
          <w:bCs/>
          <w:i/>
          <w:spacing w:val="0"/>
          <w:sz w:val="24"/>
          <w:szCs w:val="24"/>
        </w:rPr>
      </w:pPr>
      <w:r w:rsidRPr="00567812">
        <w:rPr>
          <w:b/>
          <w:bCs/>
          <w:i/>
          <w:spacing w:val="0"/>
          <w:sz w:val="24"/>
          <w:szCs w:val="24"/>
        </w:rPr>
        <w:t xml:space="preserve">-- </w:t>
      </w:r>
      <w:r>
        <w:rPr>
          <w:b/>
          <w:bCs/>
          <w:i/>
          <w:spacing w:val="0"/>
          <w:sz w:val="24"/>
          <w:szCs w:val="24"/>
        </w:rPr>
        <w:t>Пункт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3</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8D527A" w:rsidRPr="00567812" w:rsidRDefault="008D527A" w:rsidP="008D527A">
      <w:pPr>
        <w:jc w:val="both"/>
        <w:rPr>
          <w:b/>
          <w:bCs/>
          <w:i/>
          <w:spacing w:val="0"/>
          <w:sz w:val="24"/>
          <w:szCs w:val="24"/>
        </w:rPr>
      </w:pPr>
      <w:r w:rsidRPr="00FE63E8">
        <w:rPr>
          <w:b/>
          <w:bCs/>
          <w:i/>
          <w:spacing w:val="0"/>
          <w:sz w:val="24"/>
          <w:szCs w:val="24"/>
        </w:rPr>
        <w:t xml:space="preserve">-- </w:t>
      </w:r>
      <w:r>
        <w:rPr>
          <w:b/>
          <w:bCs/>
          <w:i/>
          <w:spacing w:val="0"/>
          <w:sz w:val="24"/>
          <w:szCs w:val="24"/>
        </w:rPr>
        <w:t>Пункт 1 с</w:t>
      </w:r>
      <w:r w:rsidRPr="00FE63E8">
        <w:rPr>
          <w:b/>
          <w:bCs/>
          <w:i/>
          <w:spacing w:val="0"/>
          <w:sz w:val="24"/>
          <w:szCs w:val="24"/>
        </w:rPr>
        <w:t>тать</w:t>
      </w:r>
      <w:r>
        <w:rPr>
          <w:b/>
          <w:bCs/>
          <w:i/>
          <w:spacing w:val="0"/>
          <w:sz w:val="24"/>
          <w:szCs w:val="24"/>
        </w:rPr>
        <w:t>и</w:t>
      </w:r>
      <w:r w:rsidRPr="00FE63E8">
        <w:rPr>
          <w:b/>
          <w:bCs/>
          <w:i/>
          <w:spacing w:val="0"/>
          <w:sz w:val="24"/>
          <w:szCs w:val="24"/>
        </w:rPr>
        <w:t xml:space="preserve"> </w:t>
      </w:r>
      <w:r>
        <w:rPr>
          <w:b/>
          <w:bCs/>
          <w:i/>
          <w:spacing w:val="0"/>
          <w:sz w:val="24"/>
          <w:szCs w:val="24"/>
        </w:rPr>
        <w:t>3</w:t>
      </w:r>
      <w:r w:rsidRPr="00FE63E8">
        <w:rPr>
          <w:b/>
          <w:bCs/>
          <w:i/>
          <w:spacing w:val="0"/>
          <w:sz w:val="24"/>
          <w:szCs w:val="24"/>
        </w:rPr>
        <w:t xml:space="preserve"> в </w:t>
      </w:r>
      <w:r w:rsidRPr="00FE63E8">
        <w:rPr>
          <w:b/>
          <w:bCs/>
          <w:i/>
          <w:color w:val="70AD47" w:themeColor="accent6"/>
          <w:spacing w:val="0"/>
          <w:sz w:val="24"/>
          <w:szCs w:val="24"/>
        </w:rPr>
        <w:t>новой</w:t>
      </w:r>
      <w:r w:rsidRPr="00FE63E8">
        <w:rPr>
          <w:b/>
          <w:bCs/>
          <w:i/>
          <w:spacing w:val="0"/>
          <w:sz w:val="24"/>
          <w:szCs w:val="24"/>
        </w:rPr>
        <w:t xml:space="preserve"> редакции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6443FD" w:rsidRPr="00567812" w:rsidRDefault="006443FD" w:rsidP="006443FD">
      <w:pPr>
        <w:jc w:val="both"/>
        <w:rPr>
          <w:b/>
          <w:bCs/>
          <w:i/>
          <w:spacing w:val="0"/>
          <w:sz w:val="24"/>
          <w:szCs w:val="24"/>
        </w:rPr>
      </w:pPr>
      <w:r w:rsidRPr="00567812">
        <w:rPr>
          <w:b/>
          <w:bCs/>
          <w:i/>
          <w:spacing w:val="0"/>
          <w:sz w:val="24"/>
          <w:szCs w:val="24"/>
        </w:rPr>
        <w:t xml:space="preserve">-- </w:t>
      </w:r>
      <w:r>
        <w:rPr>
          <w:b/>
          <w:bCs/>
          <w:i/>
          <w:spacing w:val="0"/>
          <w:sz w:val="24"/>
          <w:szCs w:val="24"/>
        </w:rPr>
        <w:t>Пункт 2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3</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B9205E" w:rsidRPr="00567812" w:rsidRDefault="00B9205E" w:rsidP="00B9205E">
      <w:pPr>
        <w:jc w:val="both"/>
        <w:rPr>
          <w:b/>
          <w:bCs/>
          <w:i/>
          <w:spacing w:val="0"/>
          <w:sz w:val="24"/>
          <w:szCs w:val="24"/>
        </w:rPr>
      </w:pPr>
      <w:r w:rsidRPr="00567812">
        <w:rPr>
          <w:b/>
          <w:bCs/>
          <w:i/>
          <w:spacing w:val="0"/>
          <w:sz w:val="24"/>
          <w:szCs w:val="24"/>
        </w:rPr>
        <w:t xml:space="preserve">-- </w:t>
      </w:r>
      <w:r>
        <w:rPr>
          <w:b/>
          <w:bCs/>
          <w:i/>
          <w:spacing w:val="0"/>
          <w:sz w:val="24"/>
          <w:szCs w:val="24"/>
        </w:rPr>
        <w:t>Пункт 6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3</w:t>
      </w:r>
      <w:r w:rsidRPr="00567812">
        <w:rPr>
          <w:b/>
          <w:bCs/>
          <w:i/>
          <w:spacing w:val="0"/>
          <w:sz w:val="24"/>
          <w:szCs w:val="24"/>
        </w:rPr>
        <w:t xml:space="preserve"> </w:t>
      </w:r>
      <w:r>
        <w:rPr>
          <w:b/>
          <w:bCs/>
          <w:i/>
          <w:spacing w:val="0"/>
          <w:sz w:val="24"/>
          <w:szCs w:val="24"/>
        </w:rPr>
        <w:t>дополнен частью третьей</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81127D" w:rsidRPr="00567812" w:rsidRDefault="0081127D" w:rsidP="0081127D">
      <w:pPr>
        <w:jc w:val="both"/>
        <w:rPr>
          <w:b/>
          <w:bCs/>
          <w:i/>
          <w:spacing w:val="0"/>
          <w:sz w:val="24"/>
          <w:szCs w:val="24"/>
        </w:rPr>
      </w:pPr>
      <w:r w:rsidRPr="00567812">
        <w:rPr>
          <w:b/>
          <w:bCs/>
          <w:i/>
          <w:spacing w:val="0"/>
          <w:sz w:val="24"/>
          <w:szCs w:val="24"/>
        </w:rPr>
        <w:t xml:space="preserve">-- </w:t>
      </w:r>
      <w:r>
        <w:rPr>
          <w:b/>
          <w:bCs/>
          <w:i/>
          <w:spacing w:val="0"/>
          <w:sz w:val="24"/>
          <w:szCs w:val="24"/>
        </w:rPr>
        <w:t>Часть третья пункта 6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3</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6A3E3B" w:rsidRPr="00567812" w:rsidRDefault="006A3E3B" w:rsidP="006A3E3B">
      <w:pPr>
        <w:jc w:val="both"/>
        <w:rPr>
          <w:b/>
          <w:bCs/>
          <w:i/>
          <w:spacing w:val="0"/>
          <w:sz w:val="24"/>
          <w:szCs w:val="24"/>
        </w:rPr>
      </w:pPr>
      <w:r w:rsidRPr="00567812">
        <w:rPr>
          <w:b/>
          <w:bCs/>
          <w:i/>
          <w:spacing w:val="0"/>
          <w:sz w:val="24"/>
          <w:szCs w:val="24"/>
        </w:rPr>
        <w:t xml:space="preserve">-- </w:t>
      </w:r>
      <w:r>
        <w:rPr>
          <w:b/>
          <w:bCs/>
          <w:i/>
          <w:spacing w:val="0"/>
          <w:sz w:val="24"/>
          <w:szCs w:val="24"/>
        </w:rPr>
        <w:t>Статья 3 дополнена пунктом 7</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6A3E3B" w:rsidRPr="00567812" w:rsidRDefault="006A3E3B" w:rsidP="006A3E3B">
      <w:pPr>
        <w:jc w:val="both"/>
        <w:rPr>
          <w:b/>
          <w:bCs/>
          <w:i/>
          <w:spacing w:val="0"/>
          <w:sz w:val="24"/>
          <w:szCs w:val="24"/>
        </w:rPr>
      </w:pPr>
      <w:r w:rsidRPr="00567812">
        <w:rPr>
          <w:b/>
          <w:bCs/>
          <w:i/>
          <w:spacing w:val="0"/>
          <w:sz w:val="24"/>
          <w:szCs w:val="24"/>
        </w:rPr>
        <w:t xml:space="preserve">-- </w:t>
      </w:r>
      <w:r>
        <w:rPr>
          <w:b/>
          <w:bCs/>
          <w:i/>
          <w:spacing w:val="0"/>
          <w:sz w:val="24"/>
          <w:szCs w:val="24"/>
        </w:rPr>
        <w:t>Статья 3 дополнена пунктом 8</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8D527A" w:rsidRPr="00567812" w:rsidRDefault="008D527A" w:rsidP="008D527A">
      <w:pPr>
        <w:jc w:val="both"/>
        <w:rPr>
          <w:b/>
          <w:bCs/>
          <w:i/>
          <w:spacing w:val="0"/>
          <w:sz w:val="24"/>
          <w:szCs w:val="24"/>
        </w:rPr>
      </w:pPr>
      <w:r w:rsidRPr="00FE63E8">
        <w:rPr>
          <w:b/>
          <w:bCs/>
          <w:i/>
          <w:spacing w:val="0"/>
          <w:sz w:val="24"/>
          <w:szCs w:val="24"/>
        </w:rPr>
        <w:t xml:space="preserve">-- </w:t>
      </w:r>
      <w:r>
        <w:rPr>
          <w:b/>
          <w:bCs/>
          <w:i/>
          <w:spacing w:val="0"/>
          <w:sz w:val="24"/>
          <w:szCs w:val="24"/>
        </w:rPr>
        <w:t>С</w:t>
      </w:r>
      <w:r w:rsidRPr="00FE63E8">
        <w:rPr>
          <w:b/>
          <w:bCs/>
          <w:i/>
          <w:spacing w:val="0"/>
          <w:sz w:val="24"/>
          <w:szCs w:val="24"/>
        </w:rPr>
        <w:t>тать</w:t>
      </w:r>
      <w:r>
        <w:rPr>
          <w:b/>
          <w:bCs/>
          <w:i/>
          <w:spacing w:val="0"/>
          <w:sz w:val="24"/>
          <w:szCs w:val="24"/>
        </w:rPr>
        <w:t>я</w:t>
      </w:r>
      <w:r w:rsidRPr="00FE63E8">
        <w:rPr>
          <w:b/>
          <w:bCs/>
          <w:i/>
          <w:spacing w:val="0"/>
          <w:sz w:val="24"/>
          <w:szCs w:val="24"/>
        </w:rPr>
        <w:t xml:space="preserve"> </w:t>
      </w:r>
      <w:r>
        <w:rPr>
          <w:b/>
          <w:bCs/>
          <w:i/>
          <w:spacing w:val="0"/>
          <w:sz w:val="24"/>
          <w:szCs w:val="24"/>
        </w:rPr>
        <w:t>3</w:t>
      </w:r>
      <w:r w:rsidRPr="00FE63E8">
        <w:rPr>
          <w:b/>
          <w:bCs/>
          <w:i/>
          <w:spacing w:val="0"/>
          <w:sz w:val="24"/>
          <w:szCs w:val="24"/>
        </w:rPr>
        <w:t xml:space="preserve"> </w:t>
      </w:r>
      <w:r>
        <w:rPr>
          <w:b/>
          <w:bCs/>
          <w:i/>
          <w:spacing w:val="0"/>
          <w:sz w:val="24"/>
          <w:szCs w:val="24"/>
        </w:rPr>
        <w:t>дополнена пунктом 9</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B9205E" w:rsidRPr="00A43CD7" w:rsidRDefault="00B9205E" w:rsidP="00A43CD7">
      <w:pPr>
        <w:ind w:firstLine="709"/>
        <w:rPr>
          <w:b/>
          <w:bCs/>
          <w:spacing w:val="0"/>
        </w:rPr>
      </w:pPr>
    </w:p>
    <w:p w:rsidR="008D527A" w:rsidRPr="00190E1F" w:rsidRDefault="008D527A" w:rsidP="008D527A">
      <w:pPr>
        <w:tabs>
          <w:tab w:val="left" w:pos="4140"/>
        </w:tabs>
        <w:ind w:firstLine="709"/>
        <w:jc w:val="both"/>
        <w:rPr>
          <w:spacing w:val="0"/>
          <w:lang w:eastAsia="en-US"/>
        </w:rPr>
      </w:pPr>
      <w:r w:rsidRPr="00190E1F">
        <w:rPr>
          <w:spacing w:val="0"/>
          <w:lang w:eastAsia="en-US"/>
        </w:rPr>
        <w:t>1. Утвердить основные характеристики местных бюджетов городов (районов) согласно Приложению № 4 к настоящему Закону, в том числе:</w:t>
      </w:r>
    </w:p>
    <w:p w:rsidR="008D527A" w:rsidRPr="00190E1F" w:rsidRDefault="008D527A" w:rsidP="008D527A">
      <w:pPr>
        <w:tabs>
          <w:tab w:val="left" w:pos="4140"/>
        </w:tabs>
        <w:ind w:firstLine="709"/>
        <w:jc w:val="both"/>
        <w:rPr>
          <w:spacing w:val="0"/>
          <w:lang w:eastAsia="en-US"/>
        </w:rPr>
      </w:pPr>
      <w:r w:rsidRPr="00190E1F">
        <w:rPr>
          <w:spacing w:val="0"/>
          <w:lang w:eastAsia="en-US"/>
        </w:rPr>
        <w:t>а) доходы в сумме 1 192 733 663 рубл</w:t>
      </w:r>
      <w:r>
        <w:rPr>
          <w:spacing w:val="0"/>
          <w:lang w:eastAsia="en-US"/>
        </w:rPr>
        <w:t>я</w:t>
      </w:r>
      <w:r w:rsidRPr="00190E1F">
        <w:rPr>
          <w:spacing w:val="0"/>
          <w:lang w:eastAsia="en-US"/>
        </w:rPr>
        <w:t xml:space="preserve"> согласно Приложению № 4.1 к настоящему Закону;</w:t>
      </w:r>
    </w:p>
    <w:p w:rsidR="008D527A" w:rsidRPr="00190E1F" w:rsidRDefault="008D527A" w:rsidP="008D527A">
      <w:pPr>
        <w:tabs>
          <w:tab w:val="left" w:pos="4140"/>
        </w:tabs>
        <w:ind w:firstLine="709"/>
        <w:jc w:val="both"/>
        <w:rPr>
          <w:spacing w:val="0"/>
          <w:lang w:eastAsia="en-US"/>
        </w:rPr>
      </w:pPr>
      <w:r w:rsidRPr="00190E1F">
        <w:rPr>
          <w:spacing w:val="0"/>
          <w:lang w:eastAsia="en-US"/>
        </w:rPr>
        <w:t>б) предельные расходы в сумме 1 883 117 270 рубл</w:t>
      </w:r>
      <w:r>
        <w:rPr>
          <w:spacing w:val="0"/>
          <w:lang w:eastAsia="en-US"/>
        </w:rPr>
        <w:t>ей</w:t>
      </w:r>
      <w:r w:rsidRPr="00190E1F">
        <w:rPr>
          <w:spacing w:val="0"/>
          <w:lang w:eastAsia="en-US"/>
        </w:rPr>
        <w:t>;</w:t>
      </w:r>
    </w:p>
    <w:p w:rsidR="008D527A" w:rsidRPr="00190E1F" w:rsidRDefault="008D527A" w:rsidP="008D527A">
      <w:pPr>
        <w:tabs>
          <w:tab w:val="left" w:pos="4140"/>
        </w:tabs>
        <w:ind w:firstLine="709"/>
        <w:jc w:val="both"/>
        <w:rPr>
          <w:spacing w:val="0"/>
          <w:lang w:eastAsia="en-US"/>
        </w:rPr>
      </w:pPr>
      <w:r w:rsidRPr="00190E1F">
        <w:rPr>
          <w:spacing w:val="0"/>
          <w:lang w:eastAsia="en-US"/>
        </w:rPr>
        <w:t xml:space="preserve">в) предельный размер дефицита в сумме 690 383 607 рублей, или </w:t>
      </w:r>
      <w:r w:rsidRPr="00190E1F">
        <w:rPr>
          <w:spacing w:val="0"/>
          <w:lang w:eastAsia="en-US"/>
        </w:rPr>
        <w:br/>
        <w:t>36,66 процента к предельным расходам.</w:t>
      </w:r>
    </w:p>
    <w:p w:rsidR="002F2D38" w:rsidRPr="00E478E3" w:rsidRDefault="002F2D38" w:rsidP="002F2D38">
      <w:pPr>
        <w:ind w:firstLine="709"/>
        <w:jc w:val="both"/>
        <w:rPr>
          <w:spacing w:val="0"/>
        </w:rPr>
      </w:pPr>
      <w:r w:rsidRPr="00E478E3">
        <w:rPr>
          <w:spacing w:val="0"/>
        </w:rPr>
        <w:t xml:space="preserve">2. Источниками покрытия предельного дефицита местных бюджетов городов (районов) являются: </w:t>
      </w:r>
    </w:p>
    <w:p w:rsidR="002F2D38" w:rsidRPr="00E478E3" w:rsidRDefault="002F2D38" w:rsidP="002F2D38">
      <w:pPr>
        <w:ind w:firstLine="709"/>
        <w:jc w:val="both"/>
        <w:rPr>
          <w:spacing w:val="0"/>
          <w:lang w:eastAsia="en-US"/>
        </w:rPr>
      </w:pPr>
      <w:r w:rsidRPr="00E478E3">
        <w:rPr>
          <w:spacing w:val="0"/>
        </w:rPr>
        <w:t xml:space="preserve">а) дотации (трансферты) из республиканского бюджета в размерах, утвержденных Приложением № 4 к настоящему Закону; </w:t>
      </w:r>
    </w:p>
    <w:p w:rsidR="002F2D38" w:rsidRPr="00E478E3" w:rsidRDefault="002F2D38" w:rsidP="002F2D38">
      <w:pPr>
        <w:ind w:firstLine="709"/>
        <w:jc w:val="both"/>
        <w:rPr>
          <w:spacing w:val="0"/>
        </w:rPr>
      </w:pPr>
      <w:r w:rsidRPr="00E478E3">
        <w:rPr>
          <w:spacing w:val="0"/>
        </w:rPr>
        <w:t xml:space="preserve">б) дотации (трансферты) из республиканского бюджета на оплату принятых в 2025 году бюджетных обязательств за счет средств, имеющих целевое назначение, в размерах, утвержденных Приложением № 4 к настоящему Закону; </w:t>
      </w:r>
    </w:p>
    <w:p w:rsidR="002F2D38" w:rsidRPr="00E478E3" w:rsidRDefault="002F2D38" w:rsidP="002F2D38">
      <w:pPr>
        <w:ind w:firstLine="709"/>
        <w:jc w:val="both"/>
        <w:rPr>
          <w:spacing w:val="0"/>
        </w:rPr>
      </w:pPr>
      <w:r w:rsidRPr="00E478E3">
        <w:rPr>
          <w:spacing w:val="0"/>
        </w:rPr>
        <w:t>в) остатки средств на счетах местных бюджетов городов (районов) по состоянию на 1 января 2026 года в сумме 47</w:t>
      </w:r>
      <w:r>
        <w:rPr>
          <w:spacing w:val="0"/>
        </w:rPr>
        <w:t> </w:t>
      </w:r>
      <w:r w:rsidRPr="00E478E3">
        <w:rPr>
          <w:spacing w:val="0"/>
        </w:rPr>
        <w:t>821</w:t>
      </w:r>
      <w:r>
        <w:rPr>
          <w:spacing w:val="0"/>
        </w:rPr>
        <w:t> </w:t>
      </w:r>
      <w:r w:rsidRPr="00E478E3">
        <w:rPr>
          <w:spacing w:val="0"/>
        </w:rPr>
        <w:t>985 рублей согласно Приложению № 4 к настоящему Закону.</w:t>
      </w:r>
    </w:p>
    <w:p w:rsidR="00312298" w:rsidRPr="00312298" w:rsidRDefault="00312298" w:rsidP="00312298">
      <w:pPr>
        <w:ind w:firstLine="709"/>
        <w:jc w:val="both"/>
        <w:rPr>
          <w:spacing w:val="0"/>
        </w:rPr>
      </w:pPr>
      <w:r w:rsidRPr="00312298">
        <w:rPr>
          <w:spacing w:val="0"/>
        </w:rPr>
        <w:t>3. Остатки средств на счетах местных бюджетов городов (районов) по состоянию на 1 января 2026 года, 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w:t>
      </w:r>
    </w:p>
    <w:p w:rsidR="005E27A7" w:rsidRPr="005E27A7" w:rsidRDefault="005E27A7" w:rsidP="005E27A7">
      <w:pPr>
        <w:ind w:firstLine="709"/>
        <w:jc w:val="both"/>
        <w:rPr>
          <w:spacing w:val="0"/>
        </w:rPr>
      </w:pPr>
      <w:r w:rsidRPr="005E27A7">
        <w:rPr>
          <w:spacing w:val="0"/>
        </w:rPr>
        <w:t xml:space="preserve">4. Остатки средств на счетах местных бюджетов городов (районов) по состоянию на 1 января 2026 года, имеющие целевое назначение (плата за услуги, осуществляемые органами местного самоуправления в связи с  утверждением схем домовладений и (или) иных построек хозяйственного назначения, расположенных в сельских населенных пунктах, целевой сбор на содержание и развитие социальной сферы и инфраструктуры села (поселка), налог на содержание жилищного фонда, объектов социально-культурной сферы и благоустройство территории города (района), целевой сбор землеустроителей, поступления от приватизации объектов государственной и </w:t>
      </w:r>
      <w:r w:rsidRPr="005E27A7">
        <w:rPr>
          <w:spacing w:val="0"/>
        </w:rPr>
        <w:lastRenderedPageBreak/>
        <w:t>муниципальной собственности, фонды экономического и социального развития, территориальные целевые бюджетные экологические фонды, нераспределенные субсидии, выделенные из республиканского бюджета на развитие дорожной отрасли, нераспределенные субсидии, выделенные из республиканского бюджета на благоустройство сельских территорий, ремонт и строительство объектов социально-культурной сферы и автомобильных дорог общего пользования),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с последующим внесением изменений в настоящий Закон.</w:t>
      </w:r>
    </w:p>
    <w:p w:rsidR="00CE6128" w:rsidRPr="00CE6128" w:rsidRDefault="00CE6128" w:rsidP="00CE6128">
      <w:pPr>
        <w:ind w:firstLine="709"/>
        <w:jc w:val="both"/>
        <w:rPr>
          <w:color w:val="000000"/>
          <w:spacing w:val="0"/>
        </w:rPr>
      </w:pPr>
      <w:r w:rsidRPr="00CE6128">
        <w:rPr>
          <w:color w:val="000000"/>
          <w:spacing w:val="0"/>
        </w:rPr>
        <w:t xml:space="preserve">5. Предоставить право исполнительным органам государственной власти, ответственным за исполнение местных бюджетов городов (районов), направлять средства, имеющие целевое назначение, за исключением средств, направляемых на расходы на благоустройство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w:t>
      </w:r>
      <w:r w:rsidR="00562AF1">
        <w:rPr>
          <w:color w:val="000000"/>
          <w:spacing w:val="0"/>
        </w:rPr>
        <w:br/>
      </w:r>
      <w:r w:rsidRPr="00CE6128">
        <w:rPr>
          <w:color w:val="000000"/>
          <w:spacing w:val="0"/>
        </w:rPr>
        <w:t>(коды 110</w:t>
      </w:r>
      <w:r w:rsidR="005F133A">
        <w:rPr>
          <w:color w:val="000000"/>
          <w:spacing w:val="0"/>
        </w:rPr>
        <w:t>1</w:t>
      </w:r>
      <w:r w:rsidRPr="00CE6128">
        <w:rPr>
          <w:color w:val="000000"/>
          <w:spacing w:val="0"/>
        </w:rPr>
        <w:t>00, 110200)</w:t>
      </w:r>
      <w:r w:rsidR="005F133A">
        <w:rPr>
          <w:color w:val="000000"/>
          <w:spacing w:val="0"/>
        </w:rPr>
        <w:t>)</w:t>
      </w:r>
      <w:r w:rsidRPr="00CE6128">
        <w:rPr>
          <w:color w:val="000000"/>
          <w:spacing w:val="0"/>
        </w:rPr>
        <w:t xml:space="preserve">, установленных частью второй пункта 6 настоящей статьи,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w:t>
      </w:r>
      <w:r w:rsidR="00562AF1">
        <w:rPr>
          <w:color w:val="000000"/>
          <w:spacing w:val="0"/>
        </w:rPr>
        <w:br/>
      </w:r>
      <w:r w:rsidRPr="00CE6128">
        <w:rPr>
          <w:color w:val="000000"/>
          <w:spacing w:val="0"/>
        </w:rPr>
        <w:t>(код 110100), «Начисления на оплату труда (страховые взносы на государственное социальное страхование граждан)» (код 110200).</w:t>
      </w:r>
    </w:p>
    <w:p w:rsidR="00A43CD7" w:rsidRPr="00A43CD7" w:rsidRDefault="00A43CD7" w:rsidP="00A43CD7">
      <w:pPr>
        <w:ind w:firstLine="709"/>
        <w:jc w:val="both"/>
        <w:rPr>
          <w:spacing w:val="0"/>
        </w:rPr>
      </w:pPr>
      <w:r w:rsidRPr="00A43CD7">
        <w:rPr>
          <w:spacing w:val="0"/>
        </w:rPr>
        <w:t>6.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не более 9</w:t>
      </w:r>
      <w:r w:rsidR="007A4A5A">
        <w:rPr>
          <w:spacing w:val="0"/>
        </w:rPr>
        <w:t>,0</w:t>
      </w:r>
      <w:r w:rsidRPr="00A43CD7">
        <w:rPr>
          <w:spacing w:val="0"/>
        </w:rPr>
        <w:t xml:space="preserve"> процент</w:t>
      </w:r>
      <w:r w:rsidR="007A4A5A">
        <w:rPr>
          <w:spacing w:val="0"/>
        </w:rPr>
        <w:t>а</w:t>
      </w:r>
      <w:r w:rsidRPr="00A43CD7">
        <w:rPr>
          <w:spacing w:val="0"/>
        </w:rPr>
        <w:t xml:space="preserve">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w:t>
      </w:r>
    </w:p>
    <w:p w:rsidR="00A43CD7" w:rsidRPr="00A43CD7" w:rsidRDefault="00A43CD7" w:rsidP="00A43CD7">
      <w:pPr>
        <w:ind w:firstLine="709"/>
        <w:jc w:val="both"/>
        <w:rPr>
          <w:spacing w:val="0"/>
        </w:rPr>
      </w:pPr>
      <w:r w:rsidRPr="00A43CD7">
        <w:rPr>
          <w:spacing w:val="0"/>
        </w:rPr>
        <w:t>Во изменение норм законодательства Приднестровской Молдавской Республики Советам народных депутатов городов (районов) при утверждении местных бюджетов городов (районов) предусмотреть расходы по благоустройству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(коды 110100, 110200)), за счет доходов местных бюджетов городов (районов), имеющих соответствующее целевое назначение.</w:t>
      </w:r>
    </w:p>
    <w:p w:rsidR="008F0C90" w:rsidRPr="00E478E3" w:rsidRDefault="008F0C90" w:rsidP="008F0C90">
      <w:pPr>
        <w:tabs>
          <w:tab w:val="left" w:pos="993"/>
        </w:tabs>
        <w:ind w:firstLine="709"/>
        <w:jc w:val="both"/>
        <w:rPr>
          <w:spacing w:val="0"/>
        </w:rPr>
      </w:pPr>
      <w:r w:rsidRPr="00E478E3">
        <w:rPr>
          <w:spacing w:val="0"/>
        </w:rPr>
        <w:lastRenderedPageBreak/>
        <w:t>Расходы на заработную плату с учетом взносов на социальное страхование (коды 110100, 110200) за декабрь 2025 года муниципальных учреждений, задействованных в сфере благоустройства территорий, а также погашение санкционированной кредиторской задолженности за 2025 год по расходам по благоустройству территорий городов (районов) предусмотреть за счет доходов местных бюджетов городов (районов), не имеющих целевого назначения.</w:t>
      </w:r>
    </w:p>
    <w:p w:rsidR="006A3E3B" w:rsidRPr="00E478E3" w:rsidRDefault="006A3E3B" w:rsidP="006A3E3B">
      <w:pPr>
        <w:tabs>
          <w:tab w:val="left" w:pos="993"/>
        </w:tabs>
        <w:ind w:firstLine="709"/>
        <w:jc w:val="both"/>
        <w:rPr>
          <w:spacing w:val="0"/>
        </w:rPr>
      </w:pPr>
      <w:r w:rsidRPr="00E478E3">
        <w:rPr>
          <w:spacing w:val="0"/>
        </w:rPr>
        <w:t xml:space="preserve">7. Совету народных депутатов </w:t>
      </w:r>
      <w:proofErr w:type="spellStart"/>
      <w:r w:rsidRPr="00E478E3">
        <w:rPr>
          <w:spacing w:val="0"/>
        </w:rPr>
        <w:t>Ры</w:t>
      </w:r>
      <w:r>
        <w:rPr>
          <w:spacing w:val="0"/>
        </w:rPr>
        <w:t>бницкого</w:t>
      </w:r>
      <w:proofErr w:type="spellEnd"/>
      <w:r>
        <w:rPr>
          <w:spacing w:val="0"/>
        </w:rPr>
        <w:t xml:space="preserve"> района и города Рыбницы</w:t>
      </w:r>
      <w:r w:rsidRPr="00E478E3">
        <w:rPr>
          <w:spacing w:val="0"/>
        </w:rPr>
        <w:t xml:space="preserve"> предусмотреть в Программе формирования и расходования средств </w:t>
      </w:r>
      <w:proofErr w:type="spellStart"/>
      <w:r w:rsidRPr="00E478E3">
        <w:rPr>
          <w:spacing w:val="0"/>
        </w:rPr>
        <w:t>Рыбницкого</w:t>
      </w:r>
      <w:proofErr w:type="spellEnd"/>
      <w:r w:rsidRPr="00E478E3">
        <w:rPr>
          <w:spacing w:val="0"/>
        </w:rPr>
        <w:t xml:space="preserve"> территориального целевого бюджетного экологического фонда средства в сумме 666 063 рубля на компенсацию затрат на содержание полигона твердых бытовых отходов в городе Рыбниц</w:t>
      </w:r>
      <w:r>
        <w:rPr>
          <w:spacing w:val="0"/>
        </w:rPr>
        <w:t>е</w:t>
      </w:r>
      <w:r w:rsidRPr="00E478E3">
        <w:rPr>
          <w:spacing w:val="0"/>
        </w:rPr>
        <w:t xml:space="preserve"> за 2025 год.</w:t>
      </w:r>
    </w:p>
    <w:p w:rsidR="006A3E3B" w:rsidRPr="00E478E3" w:rsidRDefault="006A3E3B" w:rsidP="006A3E3B">
      <w:pPr>
        <w:tabs>
          <w:tab w:val="left" w:pos="993"/>
        </w:tabs>
        <w:ind w:firstLine="709"/>
        <w:jc w:val="both"/>
        <w:rPr>
          <w:rFonts w:eastAsiaTheme="minorHAnsi"/>
          <w:spacing w:val="0"/>
          <w:lang w:eastAsia="en-US"/>
        </w:rPr>
      </w:pPr>
      <w:r>
        <w:rPr>
          <w:rFonts w:eastAsiaTheme="minorHAnsi"/>
          <w:spacing w:val="0"/>
          <w:lang w:eastAsia="en-US"/>
        </w:rPr>
        <w:t>8</w:t>
      </w:r>
      <w:r w:rsidRPr="00E478E3">
        <w:rPr>
          <w:rFonts w:eastAsiaTheme="minorHAnsi"/>
          <w:spacing w:val="0"/>
          <w:lang w:eastAsia="en-US"/>
        </w:rPr>
        <w:t>. Во изменение норм законодательства Приднестровской Молдавской Республики исполнительному органу государственной власти, ответственному за исполнение местного бюджета города Тирасполя, направить часть остатка средств, не имеющих целевого назначения, на счетах местного бюджета города Тирасполя по состоянию на 1 апреля 2026 года в сумме 15 000 000 рублей в доход республиканского бюджета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с последующим внесением изменений в настоящий Закон.</w:t>
      </w:r>
    </w:p>
    <w:p w:rsidR="00390DB7" w:rsidRPr="00482308" w:rsidRDefault="00390DB7" w:rsidP="00390DB7">
      <w:pPr>
        <w:ind w:firstLine="681"/>
        <w:contextualSpacing/>
        <w:jc w:val="both"/>
        <w:rPr>
          <w:spacing w:val="0"/>
          <w:lang w:eastAsia="en-US"/>
        </w:rPr>
      </w:pPr>
      <w:r w:rsidRPr="00482308">
        <w:rPr>
          <w:spacing w:val="0"/>
          <w:lang w:eastAsia="en-US"/>
        </w:rPr>
        <w:t>9. Во изменение норм законодательства Приднестровской Молдавской Республики с 1 июня 2026 года исполнительным органам государственной власти, ответственным за исполнение местных бюджетов городов (районов), направлять текущие поступления средств территориальных экологических фондов местных бюджетов городов (районов), имеющих целевое назначение, в доход республиканского бюджета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осуществление соответствующих местных природоохранных мероприятий (проектов) и местных программ по охране окружающей среды.</w:t>
      </w:r>
    </w:p>
    <w:p w:rsidR="00390DB7" w:rsidRPr="00482308" w:rsidRDefault="00390DB7" w:rsidP="00390DB7">
      <w:pPr>
        <w:ind w:firstLine="681"/>
        <w:contextualSpacing/>
        <w:jc w:val="both"/>
        <w:rPr>
          <w:spacing w:val="0"/>
          <w:lang w:eastAsia="en-US"/>
        </w:rPr>
      </w:pPr>
      <w:r w:rsidRPr="00482308">
        <w:rPr>
          <w:spacing w:val="0"/>
          <w:lang w:eastAsia="en-US"/>
        </w:rPr>
        <w:t xml:space="preserve">Порядок перечисления средств территориальных экологических фондов исполнительными органами государственной власти, ответственными за исполнение местных бюджетов городов (районов), в доход республиканского бюджета, порядок обращения исполнительных органов государственной власти, ответственных за исполнение местных бюджетов городов (районов), </w:t>
      </w:r>
      <w:r w:rsidRPr="00482308">
        <w:rPr>
          <w:spacing w:val="0"/>
          <w:lang w:eastAsia="en-US"/>
        </w:rPr>
        <w:lastRenderedPageBreak/>
        <w:t>по выделению средств из республиканского бюджета местным бюджетам городов (районов), а также порядок их финансирования устанавливаются правовым актом Правительства Приднестровской Молдавской Республики.</w:t>
      </w:r>
    </w:p>
    <w:p w:rsidR="00390DB7" w:rsidRPr="00482308" w:rsidRDefault="00390DB7" w:rsidP="00390DB7">
      <w:pPr>
        <w:ind w:firstLine="681"/>
        <w:contextualSpacing/>
        <w:jc w:val="both"/>
        <w:rPr>
          <w:spacing w:val="0"/>
          <w:lang w:eastAsia="en-US"/>
        </w:rPr>
      </w:pPr>
      <w:r w:rsidRPr="00482308">
        <w:rPr>
          <w:spacing w:val="0"/>
          <w:lang w:eastAsia="en-US"/>
        </w:rPr>
        <w:t xml:space="preserve">Правительству Приднестровской Молдавской Республики не позднее </w:t>
      </w:r>
      <w:r>
        <w:rPr>
          <w:spacing w:val="0"/>
          <w:lang w:eastAsia="en-US"/>
        </w:rPr>
        <w:br/>
      </w:r>
      <w:r w:rsidRPr="00482308">
        <w:rPr>
          <w:spacing w:val="0"/>
          <w:lang w:eastAsia="en-US"/>
        </w:rPr>
        <w:t>1 октября 2026 года представить на рассмотрение Верховного Совета Приднестровской Молдавской Республики законодательную инициативу о внесении изменений в настоящий Закон, направленную на исполнение норм, указанных в части первой настоящего пункта.</w:t>
      </w:r>
    </w:p>
    <w:p w:rsidR="00A43CD7" w:rsidRPr="00A43CD7" w:rsidRDefault="00A43CD7" w:rsidP="00A43CD7">
      <w:pPr>
        <w:ind w:firstLine="709"/>
        <w:jc w:val="both"/>
        <w:rPr>
          <w:spacing w:val="0"/>
        </w:rPr>
      </w:pPr>
    </w:p>
    <w:p w:rsidR="00A43CD7" w:rsidRDefault="00A43CD7" w:rsidP="00A43CD7">
      <w:pPr>
        <w:ind w:firstLine="709"/>
        <w:jc w:val="both"/>
        <w:rPr>
          <w:b/>
          <w:spacing w:val="0"/>
        </w:rPr>
      </w:pPr>
      <w:r w:rsidRPr="00A43CD7">
        <w:rPr>
          <w:b/>
          <w:spacing w:val="0"/>
        </w:rPr>
        <w:t>Статья 4.</w:t>
      </w:r>
    </w:p>
    <w:p w:rsidR="000E32BE" w:rsidRPr="00567812" w:rsidRDefault="000E32BE" w:rsidP="000E32BE">
      <w:pPr>
        <w:jc w:val="both"/>
        <w:rPr>
          <w:b/>
          <w:bCs/>
          <w:i/>
          <w:spacing w:val="0"/>
          <w:sz w:val="24"/>
          <w:szCs w:val="24"/>
        </w:rPr>
      </w:pPr>
      <w:r w:rsidRPr="00FE63E8">
        <w:rPr>
          <w:b/>
          <w:bCs/>
          <w:i/>
          <w:spacing w:val="0"/>
          <w:sz w:val="24"/>
          <w:szCs w:val="24"/>
        </w:rPr>
        <w:t xml:space="preserve">-- </w:t>
      </w:r>
      <w:r>
        <w:rPr>
          <w:b/>
          <w:bCs/>
          <w:i/>
          <w:spacing w:val="0"/>
          <w:sz w:val="24"/>
          <w:szCs w:val="24"/>
        </w:rPr>
        <w:t>С</w:t>
      </w:r>
      <w:r w:rsidRPr="00FE63E8">
        <w:rPr>
          <w:b/>
          <w:bCs/>
          <w:i/>
          <w:spacing w:val="0"/>
          <w:sz w:val="24"/>
          <w:szCs w:val="24"/>
        </w:rPr>
        <w:t>тать</w:t>
      </w:r>
      <w:r>
        <w:rPr>
          <w:b/>
          <w:bCs/>
          <w:i/>
          <w:spacing w:val="0"/>
          <w:sz w:val="24"/>
          <w:szCs w:val="24"/>
        </w:rPr>
        <w:t>я</w:t>
      </w:r>
      <w:r w:rsidRPr="00FE63E8">
        <w:rPr>
          <w:b/>
          <w:bCs/>
          <w:i/>
          <w:spacing w:val="0"/>
          <w:sz w:val="24"/>
          <w:szCs w:val="24"/>
        </w:rPr>
        <w:t xml:space="preserve"> </w:t>
      </w:r>
      <w:r>
        <w:rPr>
          <w:b/>
          <w:bCs/>
          <w:i/>
          <w:spacing w:val="0"/>
          <w:sz w:val="24"/>
          <w:szCs w:val="24"/>
        </w:rPr>
        <w:t>4</w:t>
      </w:r>
      <w:r w:rsidRPr="00FE63E8">
        <w:rPr>
          <w:b/>
          <w:bCs/>
          <w:i/>
          <w:spacing w:val="0"/>
          <w:sz w:val="24"/>
          <w:szCs w:val="24"/>
        </w:rPr>
        <w:t xml:space="preserve"> </w:t>
      </w:r>
      <w:r>
        <w:rPr>
          <w:b/>
          <w:bCs/>
          <w:i/>
          <w:spacing w:val="0"/>
          <w:sz w:val="24"/>
          <w:szCs w:val="24"/>
        </w:rPr>
        <w:t>дополнена пунктом 3</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0E32BE" w:rsidRPr="00567812" w:rsidRDefault="000E32BE" w:rsidP="000E32BE">
      <w:pPr>
        <w:jc w:val="both"/>
        <w:rPr>
          <w:b/>
          <w:bCs/>
          <w:i/>
          <w:spacing w:val="0"/>
          <w:sz w:val="24"/>
          <w:szCs w:val="24"/>
        </w:rPr>
      </w:pPr>
      <w:r w:rsidRPr="00FE63E8">
        <w:rPr>
          <w:b/>
          <w:bCs/>
          <w:i/>
          <w:spacing w:val="0"/>
          <w:sz w:val="24"/>
          <w:szCs w:val="24"/>
        </w:rPr>
        <w:t xml:space="preserve">-- </w:t>
      </w:r>
      <w:r>
        <w:rPr>
          <w:b/>
          <w:bCs/>
          <w:i/>
          <w:spacing w:val="0"/>
          <w:sz w:val="24"/>
          <w:szCs w:val="24"/>
        </w:rPr>
        <w:t>С</w:t>
      </w:r>
      <w:r w:rsidRPr="00FE63E8">
        <w:rPr>
          <w:b/>
          <w:bCs/>
          <w:i/>
          <w:spacing w:val="0"/>
          <w:sz w:val="24"/>
          <w:szCs w:val="24"/>
        </w:rPr>
        <w:t>тать</w:t>
      </w:r>
      <w:r>
        <w:rPr>
          <w:b/>
          <w:bCs/>
          <w:i/>
          <w:spacing w:val="0"/>
          <w:sz w:val="24"/>
          <w:szCs w:val="24"/>
        </w:rPr>
        <w:t>я</w:t>
      </w:r>
      <w:r w:rsidRPr="00FE63E8">
        <w:rPr>
          <w:b/>
          <w:bCs/>
          <w:i/>
          <w:spacing w:val="0"/>
          <w:sz w:val="24"/>
          <w:szCs w:val="24"/>
        </w:rPr>
        <w:t xml:space="preserve"> </w:t>
      </w:r>
      <w:r>
        <w:rPr>
          <w:b/>
          <w:bCs/>
          <w:i/>
          <w:spacing w:val="0"/>
          <w:sz w:val="24"/>
          <w:szCs w:val="24"/>
        </w:rPr>
        <w:t>4</w:t>
      </w:r>
      <w:r w:rsidRPr="00FE63E8">
        <w:rPr>
          <w:b/>
          <w:bCs/>
          <w:i/>
          <w:spacing w:val="0"/>
          <w:sz w:val="24"/>
          <w:szCs w:val="24"/>
        </w:rPr>
        <w:t xml:space="preserve"> </w:t>
      </w:r>
      <w:r>
        <w:rPr>
          <w:b/>
          <w:bCs/>
          <w:i/>
          <w:spacing w:val="0"/>
          <w:sz w:val="24"/>
          <w:szCs w:val="24"/>
        </w:rPr>
        <w:t>дополнена пунктом 4</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0E32BE" w:rsidRPr="00A43CD7" w:rsidRDefault="000E32BE" w:rsidP="00A43CD7">
      <w:pPr>
        <w:ind w:firstLine="709"/>
        <w:jc w:val="both"/>
        <w:rPr>
          <w:b/>
          <w:spacing w:val="0"/>
        </w:rPr>
      </w:pPr>
    </w:p>
    <w:p w:rsidR="00A43CD7" w:rsidRPr="00A43CD7" w:rsidRDefault="00A43CD7" w:rsidP="00A43CD7">
      <w:pPr>
        <w:ind w:firstLine="709"/>
        <w:jc w:val="both"/>
        <w:rPr>
          <w:spacing w:val="0"/>
        </w:rPr>
      </w:pPr>
      <w:r w:rsidRPr="00A43CD7">
        <w:rPr>
          <w:spacing w:val="0"/>
        </w:rPr>
        <w:t>1. Предоставить право уполномоченным Правительством Приднестровской Молдавской Республики исполнительным органам государственной власти, ответственным за исполнение республиканского бюджета и местных бюджетов городов (районов) (в случае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на следующих условиях платности:</w:t>
      </w:r>
    </w:p>
    <w:p w:rsidR="00A43CD7" w:rsidRPr="00A43CD7" w:rsidRDefault="00A43CD7" w:rsidP="00A43CD7">
      <w:pPr>
        <w:ind w:firstLine="709"/>
        <w:jc w:val="both"/>
        <w:rPr>
          <w:spacing w:val="0"/>
        </w:rPr>
      </w:pPr>
      <w:r w:rsidRPr="00A43CD7">
        <w:rPr>
          <w:spacing w:val="0"/>
        </w:rPr>
        <w:t>а) 0 процентов;</w:t>
      </w:r>
    </w:p>
    <w:p w:rsidR="00A43CD7" w:rsidRPr="00A43CD7" w:rsidRDefault="00A43CD7" w:rsidP="00A43CD7">
      <w:pPr>
        <w:ind w:firstLine="709"/>
        <w:jc w:val="both"/>
        <w:rPr>
          <w:spacing w:val="0"/>
        </w:rPr>
      </w:pPr>
      <w:r w:rsidRPr="00A43CD7">
        <w:rPr>
          <w:spacing w:val="0"/>
        </w:rPr>
        <w:t xml:space="preserve">б) под проценты, не превышающие ставку рефинансирования, установленную центральным банком Приднестровской Молдавской Республики. </w:t>
      </w:r>
    </w:p>
    <w:p w:rsidR="00A43CD7" w:rsidRPr="00A43CD7" w:rsidRDefault="00A43CD7" w:rsidP="00A43CD7">
      <w:pPr>
        <w:ind w:firstLine="709"/>
        <w:jc w:val="both"/>
        <w:rPr>
          <w:spacing w:val="0"/>
        </w:rPr>
      </w:pPr>
      <w:r w:rsidRPr="00A43CD7">
        <w:rPr>
          <w:spacing w:val="0"/>
        </w:rPr>
        <w:t xml:space="preserve">Привлечение кредитов (ссуд, займов), не предусмотренных настоящим Законом, в </w:t>
      </w:r>
      <w:r w:rsidRPr="00A43CD7">
        <w:rPr>
          <w:color w:val="000000"/>
          <w:spacing w:val="0"/>
        </w:rPr>
        <w:t xml:space="preserve">2026 году </w:t>
      </w:r>
      <w:r w:rsidRPr="00A43CD7">
        <w:rPr>
          <w:spacing w:val="0"/>
        </w:rPr>
        <w:t>не допускается.</w:t>
      </w:r>
    </w:p>
    <w:p w:rsidR="00A43CD7" w:rsidRPr="00A43CD7" w:rsidRDefault="00A43CD7" w:rsidP="00A43CD7">
      <w:pPr>
        <w:ind w:firstLine="709"/>
        <w:jc w:val="both"/>
        <w:rPr>
          <w:spacing w:val="0"/>
        </w:rPr>
      </w:pPr>
      <w:r w:rsidRPr="00A43CD7">
        <w:rPr>
          <w:spacing w:val="0"/>
        </w:rPr>
        <w:t xml:space="preserve">2. Предоставить право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бюджета, предоставлять беспроцентные займы Единому государственному фонду социального страхования Приднестровской Молдавской Республики на покрытие дефицита, возникающего при исполнении бюджета Единого государственного фонда социального страхования Приднестровской Молдавской Республики, в размерах, установленных правовыми актами Правительства Приднестровской Молдавской Республики, с последующим внесением изменений в настоящий Закон.  </w:t>
      </w:r>
    </w:p>
    <w:p w:rsidR="000E32BE" w:rsidRPr="00190E1F" w:rsidRDefault="000E32BE" w:rsidP="000E32BE">
      <w:pPr>
        <w:widowControl w:val="0"/>
        <w:ind w:firstLine="709"/>
        <w:jc w:val="both"/>
        <w:rPr>
          <w:spacing w:val="0"/>
        </w:rPr>
      </w:pPr>
      <w:r w:rsidRPr="00190E1F">
        <w:rPr>
          <w:spacing w:val="0"/>
        </w:rPr>
        <w:t xml:space="preserve">3. Предоставить право исполнительному органу государственной власти, ответственному за исполнение республиканского бюджета, осуществить в 2026 году выпуск государственной долгосрочной дисконтной облигации в документарной форме на общую сумму 83 539 000 рублей со сроком обращения 25 (двадцать пять) лет. Первичное размещение осуществить в центральном банке Приднестровской Молдавской Республики. Цену приобретения (размещения) центральным банком Приднестровской </w:t>
      </w:r>
      <w:r w:rsidRPr="00190E1F">
        <w:rPr>
          <w:spacing w:val="0"/>
        </w:rPr>
        <w:lastRenderedPageBreak/>
        <w:t xml:space="preserve">Молдавской Республики (в центральном банке Приднестровской Молдавской Республики) установить в размере 83 330 193 рубля с дисконтом </w:t>
      </w:r>
      <w:r w:rsidRPr="00190E1F">
        <w:rPr>
          <w:spacing w:val="0"/>
        </w:rPr>
        <w:br/>
        <w:t>208 807 рублей.</w:t>
      </w:r>
    </w:p>
    <w:p w:rsidR="000E32BE" w:rsidRPr="00190E1F" w:rsidRDefault="000E32BE" w:rsidP="000E32BE">
      <w:pPr>
        <w:widowControl w:val="0"/>
        <w:ind w:firstLine="709"/>
        <w:jc w:val="both"/>
        <w:rPr>
          <w:spacing w:val="0"/>
        </w:rPr>
      </w:pPr>
      <w:r w:rsidRPr="00190E1F">
        <w:rPr>
          <w:spacing w:val="0"/>
        </w:rPr>
        <w:t>Денежные средства, полученные исполнительным органом государственной власти, ответственным за исполнение республиканского бюджета, от размещения указанн</w:t>
      </w:r>
      <w:r>
        <w:rPr>
          <w:spacing w:val="0"/>
        </w:rPr>
        <w:t>ой</w:t>
      </w:r>
      <w:r w:rsidRPr="00190E1F">
        <w:rPr>
          <w:spacing w:val="0"/>
        </w:rPr>
        <w:t xml:space="preserve"> в части первой настоящего пункта государственной долгосрочной дисконтной облигации в сумме </w:t>
      </w:r>
      <w:r w:rsidRPr="00190E1F">
        <w:rPr>
          <w:spacing w:val="0"/>
        </w:rPr>
        <w:br/>
        <w:t>83 330 193 рубля, направить в полном объеме на цели, предусмотренные статьей 5 (секретно) настоящего Закона.</w:t>
      </w:r>
    </w:p>
    <w:p w:rsidR="000E32BE" w:rsidRPr="00190E1F" w:rsidRDefault="000E32BE" w:rsidP="000E32BE">
      <w:pPr>
        <w:widowControl w:val="0"/>
        <w:ind w:firstLine="709"/>
        <w:jc w:val="both"/>
        <w:rPr>
          <w:spacing w:val="0"/>
        </w:rPr>
      </w:pPr>
      <w:r w:rsidRPr="00190E1F">
        <w:rPr>
          <w:spacing w:val="0"/>
        </w:rPr>
        <w:t>Иной порядок расходования указанных в настоящем пункте денежных средств не допускается.</w:t>
      </w:r>
    </w:p>
    <w:p w:rsidR="000E32BE" w:rsidRPr="00190E1F" w:rsidRDefault="000E32BE" w:rsidP="000E32BE">
      <w:pPr>
        <w:widowControl w:val="0"/>
        <w:ind w:firstLine="709"/>
        <w:jc w:val="both"/>
        <w:rPr>
          <w:spacing w:val="0"/>
        </w:rPr>
      </w:pPr>
      <w:r w:rsidRPr="00190E1F">
        <w:rPr>
          <w:spacing w:val="0"/>
        </w:rPr>
        <w:t xml:space="preserve">4. Предоставить право исполнительному органу государственной власти, ответственному за исполнение республиканского бюджета, осуществить в 2026 году выпуск 14 (четырнадцати) штук государственных долгосрочных дисконтных облигаций в документарной форме номинальной стоимостью 7 562 602 рубля каждая облигация на общую сумму </w:t>
      </w:r>
      <w:r w:rsidRPr="00190E1F">
        <w:rPr>
          <w:spacing w:val="0"/>
        </w:rPr>
        <w:br/>
        <w:t>105 876 428 рублей со сроком обращения 25 (двадцать пять) лет и с возможностью обращения на территории Приднестровской Молдавской Республики (на вторичном рынке). Первичное размещение осуществить в центральном банке Приднестровской Молдавской Республики. Цену приобретения (размещения) центральным банком Приднестровской Молдавской Республики (в центральном банке Приднестровской Молдавской Республики) установить в размере 105</w:t>
      </w:r>
      <w:r>
        <w:rPr>
          <w:spacing w:val="0"/>
        </w:rPr>
        <w:t> </w:t>
      </w:r>
      <w:r w:rsidRPr="00190E1F">
        <w:rPr>
          <w:spacing w:val="0"/>
        </w:rPr>
        <w:t>611</w:t>
      </w:r>
      <w:r>
        <w:rPr>
          <w:spacing w:val="0"/>
        </w:rPr>
        <w:t> </w:t>
      </w:r>
      <w:r w:rsidRPr="00190E1F">
        <w:rPr>
          <w:spacing w:val="0"/>
        </w:rPr>
        <w:t>730 рублей (за четырнадцать облигаций) и 7</w:t>
      </w:r>
      <w:r>
        <w:rPr>
          <w:spacing w:val="0"/>
        </w:rPr>
        <w:t> </w:t>
      </w:r>
      <w:r w:rsidRPr="00190E1F">
        <w:rPr>
          <w:spacing w:val="0"/>
        </w:rPr>
        <w:t>543</w:t>
      </w:r>
      <w:r>
        <w:rPr>
          <w:spacing w:val="0"/>
        </w:rPr>
        <w:t> </w:t>
      </w:r>
      <w:r w:rsidRPr="00190E1F">
        <w:rPr>
          <w:spacing w:val="0"/>
        </w:rPr>
        <w:t xml:space="preserve">695 рублей (за одну облигацию) с дисконтом </w:t>
      </w:r>
      <w:r>
        <w:rPr>
          <w:spacing w:val="0"/>
        </w:rPr>
        <w:br/>
      </w:r>
      <w:r w:rsidRPr="00190E1F">
        <w:rPr>
          <w:spacing w:val="0"/>
        </w:rPr>
        <w:t>264</w:t>
      </w:r>
      <w:r>
        <w:rPr>
          <w:spacing w:val="0"/>
        </w:rPr>
        <w:t> </w:t>
      </w:r>
      <w:r w:rsidRPr="00190E1F">
        <w:rPr>
          <w:spacing w:val="0"/>
        </w:rPr>
        <w:t>698 рублей (на четырнадцать облигаций) и 18</w:t>
      </w:r>
      <w:r>
        <w:rPr>
          <w:spacing w:val="0"/>
        </w:rPr>
        <w:t> </w:t>
      </w:r>
      <w:r w:rsidRPr="00190E1F">
        <w:rPr>
          <w:spacing w:val="0"/>
        </w:rPr>
        <w:t xml:space="preserve">907 рублей (на одну облигацию). </w:t>
      </w:r>
    </w:p>
    <w:p w:rsidR="000E32BE" w:rsidRPr="00190E1F" w:rsidRDefault="000E32BE" w:rsidP="000E32BE">
      <w:pPr>
        <w:widowControl w:val="0"/>
        <w:ind w:firstLine="709"/>
        <w:jc w:val="both"/>
        <w:rPr>
          <w:spacing w:val="0"/>
        </w:rPr>
      </w:pPr>
      <w:r w:rsidRPr="00190E1F">
        <w:rPr>
          <w:spacing w:val="0"/>
        </w:rPr>
        <w:t>Денежные средства, полученные исполнительным органом государственной власти, ответственным за исполнение республиканского бюджета, от размещения указанн</w:t>
      </w:r>
      <w:r>
        <w:rPr>
          <w:spacing w:val="0"/>
        </w:rPr>
        <w:t>ых</w:t>
      </w:r>
      <w:r w:rsidRPr="00190E1F">
        <w:rPr>
          <w:spacing w:val="0"/>
        </w:rPr>
        <w:t xml:space="preserve"> в части первой настоящего пункта государственных долгосрочных дисконтных облигаций в сумме </w:t>
      </w:r>
      <w:r w:rsidRPr="00190E1F">
        <w:rPr>
          <w:spacing w:val="0"/>
        </w:rPr>
        <w:br/>
        <w:t>105 611 730 рублей, направить в полном объеме на цели, предусмотренные статьей 5 (секретно) настоящего Закона.</w:t>
      </w:r>
    </w:p>
    <w:p w:rsidR="000E32BE" w:rsidRPr="00190E1F" w:rsidRDefault="000E32BE" w:rsidP="000E32BE">
      <w:pPr>
        <w:widowControl w:val="0"/>
        <w:ind w:firstLine="709"/>
        <w:jc w:val="both"/>
        <w:rPr>
          <w:spacing w:val="0"/>
        </w:rPr>
      </w:pPr>
      <w:r w:rsidRPr="00190E1F">
        <w:rPr>
          <w:spacing w:val="0"/>
        </w:rPr>
        <w:t>Иной порядок расходования указанных в настоящем пункте денежных средств не допускается.</w:t>
      </w:r>
    </w:p>
    <w:p w:rsidR="00A43CD7" w:rsidRPr="00A43CD7" w:rsidRDefault="00A43CD7" w:rsidP="00A43CD7">
      <w:pPr>
        <w:ind w:firstLine="709"/>
        <w:jc w:val="both"/>
        <w:rPr>
          <w:bCs/>
          <w:spacing w:val="0"/>
        </w:rPr>
      </w:pPr>
    </w:p>
    <w:p w:rsidR="00A43CD7" w:rsidRDefault="00A43CD7" w:rsidP="00A43CD7">
      <w:pPr>
        <w:ind w:firstLine="709"/>
        <w:jc w:val="both"/>
        <w:rPr>
          <w:bCs/>
          <w:spacing w:val="0"/>
        </w:rPr>
      </w:pPr>
      <w:r w:rsidRPr="00A43CD7">
        <w:rPr>
          <w:b/>
          <w:bCs/>
          <w:spacing w:val="0"/>
        </w:rPr>
        <w:t>Статья 5.</w:t>
      </w:r>
      <w:r w:rsidRPr="00A43CD7">
        <w:rPr>
          <w:bCs/>
          <w:spacing w:val="0"/>
        </w:rPr>
        <w:t xml:space="preserve"> (Секретно).</w:t>
      </w:r>
    </w:p>
    <w:p w:rsidR="0021505F" w:rsidRPr="00567812" w:rsidRDefault="0021505F" w:rsidP="0021505F">
      <w:pPr>
        <w:jc w:val="both"/>
        <w:rPr>
          <w:b/>
          <w:bCs/>
          <w:i/>
          <w:spacing w:val="0"/>
          <w:sz w:val="24"/>
          <w:szCs w:val="24"/>
        </w:rPr>
      </w:pPr>
      <w:r w:rsidRPr="00567812">
        <w:rPr>
          <w:b/>
          <w:bCs/>
          <w:i/>
          <w:spacing w:val="0"/>
          <w:sz w:val="24"/>
          <w:szCs w:val="24"/>
        </w:rPr>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5</w:t>
      </w:r>
      <w:r w:rsidRPr="00567812">
        <w:rPr>
          <w:b/>
          <w:bCs/>
          <w:i/>
          <w:spacing w:val="0"/>
          <w:sz w:val="24"/>
          <w:szCs w:val="24"/>
        </w:rPr>
        <w:t xml:space="preserve"> </w:t>
      </w:r>
      <w:r>
        <w:rPr>
          <w:b/>
          <w:bCs/>
          <w:i/>
          <w:spacing w:val="0"/>
          <w:sz w:val="24"/>
          <w:szCs w:val="24"/>
        </w:rPr>
        <w:t>с изменениями и дополнениями</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423827" w:rsidRPr="00567812" w:rsidRDefault="00423827" w:rsidP="00423827">
      <w:pPr>
        <w:jc w:val="both"/>
        <w:rPr>
          <w:b/>
          <w:bCs/>
          <w:i/>
          <w:spacing w:val="0"/>
          <w:sz w:val="24"/>
          <w:szCs w:val="24"/>
        </w:rPr>
      </w:pPr>
      <w:r w:rsidRPr="00567812">
        <w:rPr>
          <w:b/>
          <w:bCs/>
          <w:i/>
          <w:spacing w:val="0"/>
          <w:sz w:val="24"/>
          <w:szCs w:val="24"/>
        </w:rPr>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5</w:t>
      </w:r>
      <w:r w:rsidRPr="00567812">
        <w:rPr>
          <w:b/>
          <w:bCs/>
          <w:i/>
          <w:spacing w:val="0"/>
          <w:sz w:val="24"/>
          <w:szCs w:val="24"/>
        </w:rPr>
        <w:t xml:space="preserve"> </w:t>
      </w:r>
      <w:r>
        <w:rPr>
          <w:b/>
          <w:bCs/>
          <w:i/>
          <w:spacing w:val="0"/>
          <w:sz w:val="24"/>
          <w:szCs w:val="24"/>
        </w:rPr>
        <w:t>с изменениями и дополнениями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454A09" w:rsidRPr="00567812" w:rsidRDefault="00454A09" w:rsidP="00454A09">
      <w:pPr>
        <w:jc w:val="both"/>
        <w:rPr>
          <w:b/>
          <w:bCs/>
          <w:i/>
          <w:spacing w:val="0"/>
          <w:sz w:val="24"/>
          <w:szCs w:val="24"/>
        </w:rPr>
      </w:pPr>
      <w:r w:rsidRPr="00567812">
        <w:rPr>
          <w:b/>
          <w:bCs/>
          <w:i/>
          <w:spacing w:val="0"/>
          <w:sz w:val="24"/>
          <w:szCs w:val="24"/>
        </w:rPr>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5</w:t>
      </w:r>
      <w:r w:rsidRPr="00567812">
        <w:rPr>
          <w:b/>
          <w:bCs/>
          <w:i/>
          <w:spacing w:val="0"/>
          <w:sz w:val="24"/>
          <w:szCs w:val="24"/>
        </w:rPr>
        <w:t xml:space="preserve"> </w:t>
      </w:r>
      <w:r>
        <w:rPr>
          <w:b/>
          <w:bCs/>
          <w:i/>
          <w:spacing w:val="0"/>
          <w:sz w:val="24"/>
          <w:szCs w:val="24"/>
        </w:rPr>
        <w:t>с изменением и дополнением</w:t>
      </w:r>
      <w:r w:rsidRPr="00D05959">
        <w:rPr>
          <w:b/>
          <w:bCs/>
          <w:i/>
          <w:spacing w:val="0"/>
          <w:sz w:val="24"/>
          <w:szCs w:val="24"/>
        </w:rPr>
        <w:t xml:space="preserve"> (З-н № </w:t>
      </w:r>
      <w:r>
        <w:rPr>
          <w:b/>
          <w:bCs/>
          <w:i/>
          <w:spacing w:val="0"/>
          <w:sz w:val="24"/>
          <w:szCs w:val="24"/>
        </w:rPr>
        <w:t>83</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30</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DF1B75" w:rsidRPr="00567812" w:rsidRDefault="00DF1B75" w:rsidP="00DF1B75">
      <w:pPr>
        <w:jc w:val="both"/>
        <w:rPr>
          <w:b/>
          <w:bCs/>
          <w:i/>
          <w:spacing w:val="0"/>
          <w:sz w:val="24"/>
          <w:szCs w:val="24"/>
        </w:rPr>
      </w:pPr>
      <w:r w:rsidRPr="00FE63E8">
        <w:rPr>
          <w:b/>
          <w:bCs/>
          <w:i/>
          <w:spacing w:val="0"/>
          <w:sz w:val="24"/>
          <w:szCs w:val="24"/>
        </w:rPr>
        <w:t xml:space="preserve">-- </w:t>
      </w:r>
      <w:r>
        <w:rPr>
          <w:b/>
          <w:bCs/>
          <w:i/>
          <w:spacing w:val="0"/>
          <w:sz w:val="24"/>
          <w:szCs w:val="24"/>
        </w:rPr>
        <w:t>С</w:t>
      </w:r>
      <w:r w:rsidRPr="00FE63E8">
        <w:rPr>
          <w:b/>
          <w:bCs/>
          <w:i/>
          <w:spacing w:val="0"/>
          <w:sz w:val="24"/>
          <w:szCs w:val="24"/>
        </w:rPr>
        <w:t>тать</w:t>
      </w:r>
      <w:r>
        <w:rPr>
          <w:b/>
          <w:bCs/>
          <w:i/>
          <w:spacing w:val="0"/>
          <w:sz w:val="24"/>
          <w:szCs w:val="24"/>
        </w:rPr>
        <w:t>я</w:t>
      </w:r>
      <w:r w:rsidRPr="00FE63E8">
        <w:rPr>
          <w:b/>
          <w:bCs/>
          <w:i/>
          <w:spacing w:val="0"/>
          <w:sz w:val="24"/>
          <w:szCs w:val="24"/>
        </w:rPr>
        <w:t xml:space="preserve"> </w:t>
      </w:r>
      <w:r>
        <w:rPr>
          <w:b/>
          <w:bCs/>
          <w:i/>
          <w:spacing w:val="0"/>
          <w:sz w:val="24"/>
          <w:szCs w:val="24"/>
        </w:rPr>
        <w:t>5</w:t>
      </w:r>
      <w:r w:rsidRPr="00FE63E8">
        <w:rPr>
          <w:b/>
          <w:bCs/>
          <w:i/>
          <w:spacing w:val="0"/>
          <w:sz w:val="24"/>
          <w:szCs w:val="24"/>
        </w:rPr>
        <w:t xml:space="preserve"> </w:t>
      </w:r>
      <w:r>
        <w:rPr>
          <w:b/>
          <w:bCs/>
          <w:i/>
          <w:spacing w:val="0"/>
          <w:sz w:val="24"/>
          <w:szCs w:val="24"/>
        </w:rPr>
        <w:t>с изменениями и дополнениями</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8D3FD7" w:rsidRPr="00567812" w:rsidRDefault="008D3FD7" w:rsidP="008D3FD7">
      <w:pPr>
        <w:jc w:val="both"/>
        <w:rPr>
          <w:b/>
          <w:bCs/>
          <w:i/>
          <w:spacing w:val="0"/>
          <w:sz w:val="24"/>
          <w:szCs w:val="24"/>
        </w:rPr>
      </w:pPr>
      <w:r w:rsidRPr="00FE63E8">
        <w:rPr>
          <w:b/>
          <w:bCs/>
          <w:i/>
          <w:spacing w:val="0"/>
          <w:sz w:val="24"/>
          <w:szCs w:val="24"/>
        </w:rPr>
        <w:t xml:space="preserve">-- </w:t>
      </w:r>
      <w:r>
        <w:rPr>
          <w:b/>
          <w:bCs/>
          <w:i/>
          <w:spacing w:val="0"/>
          <w:sz w:val="24"/>
          <w:szCs w:val="24"/>
        </w:rPr>
        <w:t>С</w:t>
      </w:r>
      <w:r w:rsidRPr="00FE63E8">
        <w:rPr>
          <w:b/>
          <w:bCs/>
          <w:i/>
          <w:spacing w:val="0"/>
          <w:sz w:val="24"/>
          <w:szCs w:val="24"/>
        </w:rPr>
        <w:t>тать</w:t>
      </w:r>
      <w:r>
        <w:rPr>
          <w:b/>
          <w:bCs/>
          <w:i/>
          <w:spacing w:val="0"/>
          <w:sz w:val="24"/>
          <w:szCs w:val="24"/>
        </w:rPr>
        <w:t>я</w:t>
      </w:r>
      <w:r w:rsidRPr="00FE63E8">
        <w:rPr>
          <w:b/>
          <w:bCs/>
          <w:i/>
          <w:spacing w:val="0"/>
          <w:sz w:val="24"/>
          <w:szCs w:val="24"/>
        </w:rPr>
        <w:t xml:space="preserve"> </w:t>
      </w:r>
      <w:r>
        <w:rPr>
          <w:b/>
          <w:bCs/>
          <w:i/>
          <w:spacing w:val="0"/>
          <w:sz w:val="24"/>
          <w:szCs w:val="24"/>
        </w:rPr>
        <w:t>5 с изменением</w:t>
      </w:r>
      <w:r w:rsidRPr="00567812">
        <w:rPr>
          <w:b/>
          <w:bCs/>
          <w:i/>
          <w:spacing w:val="0"/>
          <w:sz w:val="24"/>
          <w:szCs w:val="24"/>
        </w:rPr>
        <w:t xml:space="preserve"> (З-н № </w:t>
      </w:r>
      <w:r>
        <w:rPr>
          <w:b/>
          <w:bCs/>
          <w:i/>
          <w:spacing w:val="0"/>
          <w:sz w:val="24"/>
          <w:szCs w:val="24"/>
        </w:rPr>
        <w:t>132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05</w:t>
      </w:r>
      <w:r w:rsidRPr="00567812">
        <w:rPr>
          <w:b/>
          <w:bCs/>
          <w:i/>
          <w:spacing w:val="0"/>
          <w:sz w:val="24"/>
          <w:szCs w:val="24"/>
        </w:rPr>
        <w:t>.</w:t>
      </w:r>
      <w:r>
        <w:rPr>
          <w:b/>
          <w:bCs/>
          <w:i/>
          <w:spacing w:val="0"/>
          <w:sz w:val="24"/>
          <w:szCs w:val="24"/>
        </w:rPr>
        <w:t>06</w:t>
      </w:r>
      <w:r w:rsidRPr="00567812">
        <w:rPr>
          <w:b/>
          <w:bCs/>
          <w:i/>
          <w:spacing w:val="0"/>
          <w:sz w:val="24"/>
          <w:szCs w:val="24"/>
        </w:rPr>
        <w:t>.2</w:t>
      </w:r>
      <w:r>
        <w:rPr>
          <w:b/>
          <w:bCs/>
          <w:i/>
          <w:spacing w:val="0"/>
          <w:sz w:val="24"/>
          <w:szCs w:val="24"/>
        </w:rPr>
        <w:t>6</w:t>
      </w:r>
      <w:r w:rsidRPr="00567812">
        <w:rPr>
          <w:b/>
          <w:bCs/>
          <w:i/>
          <w:spacing w:val="0"/>
          <w:sz w:val="24"/>
          <w:szCs w:val="24"/>
        </w:rPr>
        <w:t>г);</w:t>
      </w:r>
    </w:p>
    <w:p w:rsidR="00A43CD7" w:rsidRPr="00A43CD7" w:rsidRDefault="00A43CD7" w:rsidP="00A43CD7">
      <w:pPr>
        <w:ind w:firstLine="709"/>
        <w:jc w:val="both"/>
        <w:rPr>
          <w:spacing w:val="0"/>
        </w:rPr>
      </w:pPr>
    </w:p>
    <w:p w:rsidR="00A43CD7" w:rsidRDefault="00A43CD7" w:rsidP="00A43CD7">
      <w:pPr>
        <w:ind w:firstLine="709"/>
        <w:jc w:val="both"/>
        <w:rPr>
          <w:b/>
          <w:spacing w:val="0"/>
        </w:rPr>
      </w:pPr>
      <w:r w:rsidRPr="00A43CD7">
        <w:rPr>
          <w:b/>
          <w:spacing w:val="0"/>
        </w:rPr>
        <w:t>Статья 6.</w:t>
      </w:r>
    </w:p>
    <w:p w:rsidR="007A403F" w:rsidRPr="00567812" w:rsidRDefault="007A403F" w:rsidP="007A403F">
      <w:pPr>
        <w:jc w:val="both"/>
        <w:rPr>
          <w:b/>
          <w:bCs/>
          <w:i/>
          <w:spacing w:val="0"/>
          <w:sz w:val="24"/>
          <w:szCs w:val="24"/>
        </w:rPr>
      </w:pPr>
      <w:r w:rsidRPr="00567812">
        <w:rPr>
          <w:b/>
          <w:bCs/>
          <w:i/>
          <w:spacing w:val="0"/>
          <w:sz w:val="24"/>
          <w:szCs w:val="24"/>
        </w:rPr>
        <w:t xml:space="preserve">-- </w:t>
      </w:r>
      <w:r>
        <w:rPr>
          <w:b/>
          <w:bCs/>
          <w:i/>
          <w:spacing w:val="0"/>
          <w:sz w:val="24"/>
          <w:szCs w:val="24"/>
        </w:rPr>
        <w:t>Пункт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6</w:t>
      </w:r>
      <w:r w:rsidRPr="00567812">
        <w:rPr>
          <w:b/>
          <w:bCs/>
          <w:i/>
          <w:spacing w:val="0"/>
          <w:sz w:val="24"/>
          <w:szCs w:val="24"/>
        </w:rPr>
        <w:t xml:space="preserve"> </w:t>
      </w:r>
      <w:r>
        <w:rPr>
          <w:b/>
          <w:bCs/>
          <w:i/>
          <w:spacing w:val="0"/>
          <w:sz w:val="24"/>
          <w:szCs w:val="24"/>
        </w:rPr>
        <w:t xml:space="preserve">с изменениями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9A0C5C" w:rsidRPr="00567812" w:rsidRDefault="009A0C5C" w:rsidP="009A0C5C">
      <w:pPr>
        <w:jc w:val="both"/>
        <w:rPr>
          <w:b/>
          <w:bCs/>
          <w:i/>
          <w:spacing w:val="0"/>
          <w:sz w:val="24"/>
          <w:szCs w:val="24"/>
        </w:rPr>
      </w:pPr>
      <w:r w:rsidRPr="00567812">
        <w:rPr>
          <w:b/>
          <w:bCs/>
          <w:i/>
          <w:spacing w:val="0"/>
          <w:sz w:val="24"/>
          <w:szCs w:val="24"/>
        </w:rPr>
        <w:t xml:space="preserve">-- </w:t>
      </w:r>
      <w:r>
        <w:rPr>
          <w:b/>
          <w:bCs/>
          <w:i/>
          <w:spacing w:val="0"/>
          <w:sz w:val="24"/>
          <w:szCs w:val="24"/>
        </w:rPr>
        <w:t>Пункт 2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6</w:t>
      </w:r>
      <w:r w:rsidRPr="00567812">
        <w:rPr>
          <w:b/>
          <w:bCs/>
          <w:i/>
          <w:spacing w:val="0"/>
          <w:sz w:val="24"/>
          <w:szCs w:val="24"/>
        </w:rPr>
        <w:t xml:space="preserve"> </w:t>
      </w:r>
      <w:r>
        <w:rPr>
          <w:b/>
          <w:bCs/>
          <w:i/>
          <w:spacing w:val="0"/>
          <w:sz w:val="24"/>
          <w:szCs w:val="24"/>
        </w:rPr>
        <w:t xml:space="preserve">в </w:t>
      </w:r>
      <w:r w:rsidRPr="00DF1B75">
        <w:rPr>
          <w:b/>
          <w:bCs/>
          <w:i/>
          <w:spacing w:val="0"/>
          <w:sz w:val="24"/>
          <w:szCs w:val="24"/>
        </w:rPr>
        <w:t>новой р</w:t>
      </w:r>
      <w:r>
        <w:rPr>
          <w:b/>
          <w:bCs/>
          <w:i/>
          <w:spacing w:val="0"/>
          <w:sz w:val="24"/>
          <w:szCs w:val="24"/>
        </w:rPr>
        <w:t xml:space="preserve">едакции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DF1B75" w:rsidRPr="00567812" w:rsidRDefault="00DF1B75" w:rsidP="00DF1B75">
      <w:pPr>
        <w:jc w:val="both"/>
        <w:rPr>
          <w:b/>
          <w:bCs/>
          <w:i/>
          <w:spacing w:val="0"/>
          <w:sz w:val="24"/>
          <w:szCs w:val="24"/>
        </w:rPr>
      </w:pPr>
      <w:r w:rsidRPr="00567812">
        <w:rPr>
          <w:b/>
          <w:bCs/>
          <w:i/>
          <w:spacing w:val="0"/>
          <w:sz w:val="24"/>
          <w:szCs w:val="24"/>
        </w:rPr>
        <w:t xml:space="preserve">-- </w:t>
      </w:r>
      <w:r>
        <w:rPr>
          <w:b/>
          <w:bCs/>
          <w:i/>
          <w:spacing w:val="0"/>
          <w:sz w:val="24"/>
          <w:szCs w:val="24"/>
        </w:rPr>
        <w:t>Пункт 2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6</w:t>
      </w:r>
      <w:r w:rsidRPr="00567812">
        <w:rPr>
          <w:b/>
          <w:bCs/>
          <w:i/>
          <w:spacing w:val="0"/>
          <w:sz w:val="24"/>
          <w:szCs w:val="24"/>
        </w:rPr>
        <w:t xml:space="preserve"> </w:t>
      </w:r>
      <w:r>
        <w:rPr>
          <w:b/>
          <w:bCs/>
          <w:i/>
          <w:spacing w:val="0"/>
          <w:sz w:val="24"/>
          <w:szCs w:val="24"/>
        </w:rPr>
        <w:t xml:space="preserve">в </w:t>
      </w:r>
      <w:r w:rsidRPr="009A0C5C">
        <w:rPr>
          <w:b/>
          <w:bCs/>
          <w:i/>
          <w:color w:val="70AD47" w:themeColor="accent6"/>
          <w:spacing w:val="0"/>
          <w:sz w:val="24"/>
          <w:szCs w:val="24"/>
        </w:rPr>
        <w:t>новой</w:t>
      </w:r>
      <w:r>
        <w:rPr>
          <w:b/>
          <w:bCs/>
          <w:i/>
          <w:spacing w:val="0"/>
          <w:sz w:val="24"/>
          <w:szCs w:val="24"/>
        </w:rPr>
        <w:t xml:space="preserve"> редакции</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7A403F" w:rsidRPr="00A43CD7" w:rsidRDefault="007A403F" w:rsidP="00A43CD7">
      <w:pPr>
        <w:ind w:firstLine="709"/>
        <w:jc w:val="both"/>
        <w:rPr>
          <w:b/>
          <w:spacing w:val="0"/>
        </w:rPr>
      </w:pPr>
    </w:p>
    <w:p w:rsidR="00E21B54" w:rsidRPr="00E21B54" w:rsidRDefault="00E21B54" w:rsidP="00E21B54">
      <w:pPr>
        <w:ind w:firstLine="709"/>
        <w:jc w:val="both"/>
        <w:rPr>
          <w:rFonts w:eastAsia="Calibri"/>
          <w:bCs/>
          <w:spacing w:val="0"/>
        </w:rPr>
      </w:pPr>
      <w:r w:rsidRPr="00E21B54">
        <w:rPr>
          <w:rFonts w:eastAsia="Calibri"/>
          <w:bCs/>
          <w:spacing w:val="0"/>
        </w:rPr>
        <w:t xml:space="preserve">1. Утвердить структуру внутреннего государственного долга по состоянию на </w:t>
      </w:r>
      <w:r w:rsidR="007A403F" w:rsidRPr="00E478E3">
        <w:rPr>
          <w:spacing w:val="0"/>
        </w:rPr>
        <w:t>1 января 2026 года</w:t>
      </w:r>
      <w:r w:rsidRPr="00E21B54">
        <w:rPr>
          <w:rFonts w:eastAsia="Calibri"/>
          <w:bCs/>
          <w:spacing w:val="0"/>
        </w:rPr>
        <w:t>, а также лимиты прироста внутреннего государственного долга согласно приложениям № 3, 3.1 к настоящему Закону соответственно.</w:t>
      </w:r>
    </w:p>
    <w:p w:rsidR="00DF1B75" w:rsidRPr="00190E1F" w:rsidRDefault="00DF1B75" w:rsidP="00DF1B75">
      <w:pPr>
        <w:pStyle w:val="a9"/>
        <w:spacing w:after="0" w:line="240" w:lineRule="auto"/>
        <w:ind w:left="0" w:firstLine="681"/>
        <w:rPr>
          <w:rFonts w:ascii="Times New Roman" w:hAnsi="Times New Roman"/>
          <w:spacing w:val="0"/>
          <w:sz w:val="28"/>
          <w:szCs w:val="28"/>
        </w:rPr>
      </w:pPr>
      <w:r w:rsidRPr="00190E1F">
        <w:rPr>
          <w:rFonts w:ascii="Times New Roman" w:hAnsi="Times New Roman"/>
          <w:spacing w:val="0"/>
          <w:sz w:val="28"/>
          <w:szCs w:val="28"/>
        </w:rPr>
        <w:t>2. В 2026 году производятся частичное погашение внутреннего государственного долга, а также обслуживание внутреннего государственного долга в размере, не превышающем 105 668 454 рубля, в том числе:</w:t>
      </w:r>
    </w:p>
    <w:p w:rsidR="00DF1B75" w:rsidRPr="00190E1F" w:rsidRDefault="00DF1B75" w:rsidP="00DF1B75">
      <w:pPr>
        <w:pStyle w:val="a9"/>
        <w:spacing w:after="0" w:line="240" w:lineRule="auto"/>
        <w:ind w:left="0" w:firstLine="681"/>
        <w:rPr>
          <w:rFonts w:ascii="Times New Roman" w:hAnsi="Times New Roman"/>
          <w:spacing w:val="0"/>
          <w:sz w:val="28"/>
          <w:szCs w:val="28"/>
        </w:rPr>
      </w:pPr>
      <w:r w:rsidRPr="00190E1F">
        <w:rPr>
          <w:rFonts w:ascii="Times New Roman" w:hAnsi="Times New Roman"/>
          <w:spacing w:val="0"/>
          <w:sz w:val="28"/>
          <w:szCs w:val="28"/>
        </w:rPr>
        <w:t>а) по погашению задолженности в соответствии со статьей 5 (секретно) настоящего Закона;</w:t>
      </w:r>
    </w:p>
    <w:p w:rsidR="00DF1B75" w:rsidRPr="00190E1F" w:rsidRDefault="00DF1B75" w:rsidP="00DF1B75">
      <w:pPr>
        <w:pStyle w:val="a9"/>
        <w:spacing w:after="0" w:line="240" w:lineRule="auto"/>
        <w:ind w:left="0" w:firstLine="681"/>
        <w:rPr>
          <w:rFonts w:ascii="Times New Roman" w:hAnsi="Times New Roman"/>
          <w:spacing w:val="0"/>
          <w:sz w:val="28"/>
          <w:szCs w:val="28"/>
        </w:rPr>
      </w:pPr>
      <w:r w:rsidRPr="00190E1F">
        <w:rPr>
          <w:rFonts w:ascii="Times New Roman" w:hAnsi="Times New Roman"/>
          <w:spacing w:val="0"/>
          <w:sz w:val="28"/>
          <w:szCs w:val="28"/>
        </w:rPr>
        <w:t>б) по погашению процентов – в сумме 56 713 рублей.</w:t>
      </w:r>
    </w:p>
    <w:p w:rsidR="009A0C5C" w:rsidRPr="00E478E3" w:rsidRDefault="00DF1B75" w:rsidP="00DF1B75">
      <w:pPr>
        <w:tabs>
          <w:tab w:val="left" w:pos="993"/>
        </w:tabs>
        <w:ind w:firstLine="709"/>
        <w:jc w:val="both"/>
        <w:rPr>
          <w:spacing w:val="0"/>
        </w:rPr>
      </w:pPr>
      <w:r w:rsidRPr="00190E1F">
        <w:rPr>
          <w:spacing w:val="0"/>
        </w:rPr>
        <w:t>Иные расходы по погашению и обслуживанию внутреннего государственного долга не производятся, за исключением случаев, установленных частью первой настоящего пункта</w:t>
      </w:r>
      <w:r w:rsidR="009A0C5C" w:rsidRPr="00E478E3">
        <w:rPr>
          <w:spacing w:val="0"/>
        </w:rPr>
        <w:t>.</w:t>
      </w:r>
    </w:p>
    <w:p w:rsidR="00A43CD7" w:rsidRPr="00A43CD7" w:rsidRDefault="00A43CD7" w:rsidP="00A43CD7">
      <w:pPr>
        <w:ind w:firstLine="709"/>
        <w:contextualSpacing/>
        <w:jc w:val="both"/>
        <w:rPr>
          <w:spacing w:val="0"/>
        </w:rPr>
      </w:pPr>
      <w:r w:rsidRPr="00A43CD7">
        <w:rPr>
          <w:rFonts w:eastAsia="Calibri"/>
          <w:spacing w:val="0"/>
        </w:rPr>
        <w:t xml:space="preserve">3. </w:t>
      </w:r>
      <w:r w:rsidRPr="00A43CD7">
        <w:rPr>
          <w:spacing w:val="0"/>
        </w:rPr>
        <w:t xml:space="preserve">Сроки погашения задолженности по кредитам, займам и иным долговым обязательствам, наступающие в 2026 году, продлеваются </w:t>
      </w:r>
      <w:r w:rsidR="00E31256">
        <w:rPr>
          <w:spacing w:val="0"/>
        </w:rPr>
        <w:br/>
      </w:r>
      <w:r w:rsidRPr="00A43CD7">
        <w:rPr>
          <w:spacing w:val="0"/>
        </w:rPr>
        <w:t>до 31 декабря 2027 года.</w:t>
      </w:r>
    </w:p>
    <w:p w:rsidR="00A43CD7" w:rsidRPr="00A43CD7" w:rsidRDefault="00A43CD7" w:rsidP="00A43CD7">
      <w:pPr>
        <w:ind w:firstLine="709"/>
        <w:contextualSpacing/>
        <w:jc w:val="both"/>
        <w:rPr>
          <w:rFonts w:eastAsia="Calibri"/>
          <w:spacing w:val="0"/>
        </w:rPr>
      </w:pPr>
      <w:r w:rsidRPr="00A43CD7">
        <w:rPr>
          <w:rFonts w:eastAsia="Calibri"/>
          <w:spacing w:val="0"/>
        </w:rPr>
        <w:t xml:space="preserve">4. </w:t>
      </w:r>
      <w:r w:rsidRPr="00A43CD7">
        <w:rPr>
          <w:spacing w:val="0"/>
        </w:rPr>
        <w:t xml:space="preserve">Сроки погашения по займам, полученным в 2008–2013, 2017, </w:t>
      </w:r>
      <w:r w:rsidR="00E31256">
        <w:rPr>
          <w:spacing w:val="0"/>
        </w:rPr>
        <w:br/>
      </w:r>
      <w:r w:rsidRPr="00A43CD7">
        <w:rPr>
          <w:spacing w:val="0"/>
        </w:rPr>
        <w:t xml:space="preserve">2021 годах в соответствии с законами Приднестровской Молдавской Республики о республиканском бюджете на соответствующие финансовые годы, наступающие в 2026 году, </w:t>
      </w:r>
      <w:r w:rsidRPr="00A43CD7">
        <w:rPr>
          <w:rFonts w:eastAsia="Calibri"/>
          <w:spacing w:val="0"/>
        </w:rPr>
        <w:t>продлеваются до 1 января 2030 года.</w:t>
      </w:r>
    </w:p>
    <w:p w:rsidR="00A43CD7" w:rsidRPr="00A43CD7" w:rsidRDefault="00A43CD7" w:rsidP="00A43CD7">
      <w:pPr>
        <w:autoSpaceDE w:val="0"/>
        <w:autoSpaceDN w:val="0"/>
        <w:adjustRightInd w:val="0"/>
        <w:ind w:firstLine="709"/>
        <w:jc w:val="both"/>
        <w:rPr>
          <w:bCs/>
          <w:spacing w:val="0"/>
        </w:rPr>
      </w:pPr>
    </w:p>
    <w:p w:rsidR="00A43CD7" w:rsidRPr="00A43CD7" w:rsidRDefault="00A43CD7" w:rsidP="00A43CD7">
      <w:pPr>
        <w:autoSpaceDE w:val="0"/>
        <w:autoSpaceDN w:val="0"/>
        <w:adjustRightInd w:val="0"/>
        <w:ind w:firstLine="709"/>
        <w:jc w:val="both"/>
        <w:rPr>
          <w:b/>
          <w:bCs/>
          <w:spacing w:val="0"/>
        </w:rPr>
      </w:pPr>
      <w:r w:rsidRPr="00A43CD7">
        <w:rPr>
          <w:b/>
          <w:bCs/>
          <w:spacing w:val="0"/>
        </w:rPr>
        <w:t>Статья 7.</w:t>
      </w:r>
    </w:p>
    <w:p w:rsidR="00A43CD7" w:rsidRPr="00A43CD7" w:rsidRDefault="00A43CD7" w:rsidP="00A43CD7">
      <w:pPr>
        <w:autoSpaceDE w:val="0"/>
        <w:autoSpaceDN w:val="0"/>
        <w:adjustRightInd w:val="0"/>
        <w:ind w:firstLine="709"/>
        <w:jc w:val="both"/>
        <w:rPr>
          <w:bCs/>
          <w:spacing w:val="0"/>
        </w:rPr>
      </w:pPr>
      <w:r w:rsidRPr="00A43CD7">
        <w:rPr>
          <w:bCs/>
          <w:spacing w:val="0"/>
        </w:rPr>
        <w:t xml:space="preserve">Задолженность перед Приднестровской Молдавской Республикой в лице исполнительного органа государственной власти, ответственного за исполнение республиканского бюджета, образовавшаяся на основании договора об уступке права требования, заключенного во исполнение нормы пункта 1 статьи 7-1 Закона Приднестровской Молдавской Республики </w:t>
      </w:r>
      <w:r w:rsidR="00E31256">
        <w:rPr>
          <w:bCs/>
          <w:spacing w:val="0"/>
        </w:rPr>
        <w:br/>
      </w:r>
      <w:r w:rsidRPr="00A43CD7">
        <w:rPr>
          <w:bCs/>
          <w:spacing w:val="0"/>
        </w:rPr>
        <w:t>«О республиканском бюджете на 2019 год», может быть погашена полностью или частично путем передачи имущества должника в государственную собственность на сумму рыночной стоимости имущества должника в порядке, определенном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Рыночная стоимость имущества, указанного в части первой настоящей статьи, определяется в соответствии с законодательством Приднестровской Молдавской Республики об оценочной деятельности.</w:t>
      </w:r>
    </w:p>
    <w:p w:rsidR="00A43CD7" w:rsidRPr="00A43CD7" w:rsidRDefault="00A43CD7" w:rsidP="00A43CD7">
      <w:pPr>
        <w:ind w:firstLine="709"/>
        <w:rPr>
          <w:bCs/>
          <w:spacing w:val="0"/>
        </w:rPr>
      </w:pPr>
    </w:p>
    <w:p w:rsidR="00A43CD7" w:rsidRDefault="00A43CD7" w:rsidP="00A43CD7">
      <w:pPr>
        <w:ind w:firstLine="709"/>
        <w:rPr>
          <w:b/>
          <w:bCs/>
          <w:spacing w:val="0"/>
        </w:rPr>
      </w:pPr>
      <w:r w:rsidRPr="00A43CD7">
        <w:rPr>
          <w:b/>
          <w:bCs/>
          <w:spacing w:val="0"/>
        </w:rPr>
        <w:t>Статья 8.</w:t>
      </w:r>
    </w:p>
    <w:p w:rsidR="005D30B5" w:rsidRPr="00567812" w:rsidRDefault="005D30B5" w:rsidP="005D30B5">
      <w:pPr>
        <w:jc w:val="both"/>
        <w:rPr>
          <w:b/>
          <w:bCs/>
          <w:i/>
          <w:spacing w:val="0"/>
          <w:sz w:val="24"/>
          <w:szCs w:val="24"/>
        </w:rPr>
      </w:pPr>
      <w:r w:rsidRPr="00FE63E8">
        <w:rPr>
          <w:b/>
          <w:bCs/>
          <w:i/>
          <w:spacing w:val="0"/>
          <w:sz w:val="24"/>
          <w:szCs w:val="24"/>
        </w:rPr>
        <w:t xml:space="preserve">-- </w:t>
      </w:r>
      <w:r>
        <w:rPr>
          <w:b/>
          <w:bCs/>
          <w:i/>
          <w:spacing w:val="0"/>
          <w:sz w:val="24"/>
          <w:szCs w:val="24"/>
        </w:rPr>
        <w:t>Подпункт в) пункта 1 с</w:t>
      </w:r>
      <w:r w:rsidRPr="00FE63E8">
        <w:rPr>
          <w:b/>
          <w:bCs/>
          <w:i/>
          <w:spacing w:val="0"/>
          <w:sz w:val="24"/>
          <w:szCs w:val="24"/>
        </w:rPr>
        <w:t>тать</w:t>
      </w:r>
      <w:r>
        <w:rPr>
          <w:b/>
          <w:bCs/>
          <w:i/>
          <w:spacing w:val="0"/>
          <w:sz w:val="24"/>
          <w:szCs w:val="24"/>
        </w:rPr>
        <w:t>и 8</w:t>
      </w:r>
      <w:r>
        <w:rPr>
          <w:b/>
          <w:bCs/>
          <w:i/>
          <w:spacing w:val="0"/>
          <w:sz w:val="24"/>
          <w:szCs w:val="24"/>
        </w:rPr>
        <w:t xml:space="preserve"> с изменением</w:t>
      </w:r>
      <w:r w:rsidRPr="00567812">
        <w:rPr>
          <w:b/>
          <w:bCs/>
          <w:i/>
          <w:spacing w:val="0"/>
          <w:sz w:val="24"/>
          <w:szCs w:val="24"/>
        </w:rPr>
        <w:t xml:space="preserve"> (З-н № </w:t>
      </w:r>
      <w:r>
        <w:rPr>
          <w:b/>
          <w:bCs/>
          <w:i/>
          <w:spacing w:val="0"/>
          <w:sz w:val="24"/>
          <w:szCs w:val="24"/>
        </w:rPr>
        <w:t>132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05</w:t>
      </w:r>
      <w:r w:rsidRPr="00567812">
        <w:rPr>
          <w:b/>
          <w:bCs/>
          <w:i/>
          <w:spacing w:val="0"/>
          <w:sz w:val="24"/>
          <w:szCs w:val="24"/>
        </w:rPr>
        <w:t>.</w:t>
      </w:r>
      <w:r>
        <w:rPr>
          <w:b/>
          <w:bCs/>
          <w:i/>
          <w:spacing w:val="0"/>
          <w:sz w:val="24"/>
          <w:szCs w:val="24"/>
        </w:rPr>
        <w:t>06</w:t>
      </w:r>
      <w:r w:rsidRPr="00567812">
        <w:rPr>
          <w:b/>
          <w:bCs/>
          <w:i/>
          <w:spacing w:val="0"/>
          <w:sz w:val="24"/>
          <w:szCs w:val="24"/>
        </w:rPr>
        <w:t>.2</w:t>
      </w:r>
      <w:r>
        <w:rPr>
          <w:b/>
          <w:bCs/>
          <w:i/>
          <w:spacing w:val="0"/>
          <w:sz w:val="24"/>
          <w:szCs w:val="24"/>
        </w:rPr>
        <w:t>6</w:t>
      </w:r>
      <w:r w:rsidRPr="00567812">
        <w:rPr>
          <w:b/>
          <w:bCs/>
          <w:i/>
          <w:spacing w:val="0"/>
          <w:sz w:val="24"/>
          <w:szCs w:val="24"/>
        </w:rPr>
        <w:t>г);</w:t>
      </w:r>
    </w:p>
    <w:p w:rsidR="00140A34" w:rsidRPr="00567812" w:rsidRDefault="00140A34" w:rsidP="00140A34">
      <w:pPr>
        <w:jc w:val="both"/>
        <w:rPr>
          <w:b/>
          <w:bCs/>
          <w:i/>
          <w:spacing w:val="0"/>
          <w:sz w:val="24"/>
          <w:szCs w:val="24"/>
        </w:rPr>
      </w:pPr>
      <w:r w:rsidRPr="00567812">
        <w:rPr>
          <w:b/>
          <w:bCs/>
          <w:i/>
          <w:spacing w:val="0"/>
          <w:sz w:val="24"/>
          <w:szCs w:val="24"/>
        </w:rPr>
        <w:t xml:space="preserve">-- </w:t>
      </w:r>
      <w:r>
        <w:rPr>
          <w:b/>
          <w:bCs/>
          <w:i/>
          <w:spacing w:val="0"/>
          <w:sz w:val="24"/>
          <w:szCs w:val="24"/>
        </w:rPr>
        <w:t>Пункт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8</w:t>
      </w:r>
      <w:r w:rsidRPr="00567812">
        <w:rPr>
          <w:b/>
          <w:bCs/>
          <w:i/>
          <w:spacing w:val="0"/>
          <w:sz w:val="24"/>
          <w:szCs w:val="24"/>
        </w:rPr>
        <w:t xml:space="preserve"> </w:t>
      </w:r>
      <w:r>
        <w:rPr>
          <w:b/>
          <w:bCs/>
          <w:i/>
          <w:spacing w:val="0"/>
          <w:sz w:val="24"/>
          <w:szCs w:val="24"/>
        </w:rPr>
        <w:t xml:space="preserve">дополнен подпунктом г)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DF1B75" w:rsidRPr="00567812" w:rsidRDefault="00DF1B75" w:rsidP="00DF1B75">
      <w:pPr>
        <w:jc w:val="both"/>
        <w:rPr>
          <w:b/>
          <w:bCs/>
          <w:i/>
          <w:spacing w:val="0"/>
          <w:sz w:val="24"/>
          <w:szCs w:val="24"/>
        </w:rPr>
      </w:pPr>
      <w:r w:rsidRPr="00567812">
        <w:rPr>
          <w:b/>
          <w:bCs/>
          <w:i/>
          <w:spacing w:val="0"/>
          <w:sz w:val="24"/>
          <w:szCs w:val="24"/>
        </w:rPr>
        <w:t xml:space="preserve">-- </w:t>
      </w:r>
      <w:r>
        <w:rPr>
          <w:b/>
          <w:bCs/>
          <w:i/>
          <w:spacing w:val="0"/>
          <w:sz w:val="24"/>
          <w:szCs w:val="24"/>
        </w:rPr>
        <w:t>Подпункт г) пункта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8</w:t>
      </w:r>
      <w:r w:rsidRPr="00567812">
        <w:rPr>
          <w:b/>
          <w:bCs/>
          <w:i/>
          <w:spacing w:val="0"/>
          <w:sz w:val="24"/>
          <w:szCs w:val="24"/>
        </w:rPr>
        <w:t xml:space="preserve"> </w:t>
      </w:r>
      <w:r>
        <w:rPr>
          <w:b/>
          <w:bCs/>
          <w:i/>
          <w:spacing w:val="0"/>
          <w:sz w:val="24"/>
          <w:szCs w:val="24"/>
        </w:rPr>
        <w:t xml:space="preserve">в </w:t>
      </w:r>
      <w:r w:rsidRPr="009A0C5C">
        <w:rPr>
          <w:b/>
          <w:bCs/>
          <w:i/>
          <w:color w:val="70AD47" w:themeColor="accent6"/>
          <w:spacing w:val="0"/>
          <w:sz w:val="24"/>
          <w:szCs w:val="24"/>
        </w:rPr>
        <w:t>новой</w:t>
      </w:r>
      <w:r>
        <w:rPr>
          <w:b/>
          <w:bCs/>
          <w:i/>
          <w:spacing w:val="0"/>
          <w:sz w:val="24"/>
          <w:szCs w:val="24"/>
        </w:rPr>
        <w:t xml:space="preserve"> редакции</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DF1B75" w:rsidRPr="00567812" w:rsidRDefault="00DF1B75" w:rsidP="00DF1B75">
      <w:pPr>
        <w:jc w:val="both"/>
        <w:rPr>
          <w:b/>
          <w:bCs/>
          <w:i/>
          <w:spacing w:val="0"/>
          <w:sz w:val="24"/>
          <w:szCs w:val="24"/>
        </w:rPr>
      </w:pPr>
      <w:r w:rsidRPr="00567812">
        <w:rPr>
          <w:b/>
          <w:bCs/>
          <w:i/>
          <w:spacing w:val="0"/>
          <w:sz w:val="24"/>
          <w:szCs w:val="24"/>
        </w:rPr>
        <w:t xml:space="preserve">-- </w:t>
      </w:r>
      <w:r>
        <w:rPr>
          <w:b/>
          <w:bCs/>
          <w:i/>
          <w:spacing w:val="0"/>
          <w:sz w:val="24"/>
          <w:szCs w:val="24"/>
        </w:rPr>
        <w:t>Пункт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8</w:t>
      </w:r>
      <w:r w:rsidRPr="00567812">
        <w:rPr>
          <w:b/>
          <w:bCs/>
          <w:i/>
          <w:spacing w:val="0"/>
          <w:sz w:val="24"/>
          <w:szCs w:val="24"/>
        </w:rPr>
        <w:t xml:space="preserve"> </w:t>
      </w:r>
      <w:r>
        <w:rPr>
          <w:b/>
          <w:bCs/>
          <w:i/>
          <w:spacing w:val="0"/>
          <w:sz w:val="24"/>
          <w:szCs w:val="24"/>
        </w:rPr>
        <w:t>дополнен подпунктом д)</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D34B78" w:rsidRPr="00567812" w:rsidRDefault="00D34B78" w:rsidP="00D34B78">
      <w:pPr>
        <w:jc w:val="both"/>
        <w:rPr>
          <w:b/>
          <w:bCs/>
          <w:i/>
          <w:spacing w:val="0"/>
          <w:sz w:val="24"/>
          <w:szCs w:val="24"/>
        </w:rPr>
      </w:pPr>
      <w:r w:rsidRPr="00FE63E8">
        <w:rPr>
          <w:b/>
          <w:bCs/>
          <w:i/>
          <w:spacing w:val="0"/>
          <w:sz w:val="24"/>
          <w:szCs w:val="24"/>
        </w:rPr>
        <w:t xml:space="preserve">-- </w:t>
      </w:r>
      <w:r>
        <w:rPr>
          <w:b/>
          <w:bCs/>
          <w:i/>
          <w:spacing w:val="0"/>
          <w:sz w:val="24"/>
          <w:szCs w:val="24"/>
        </w:rPr>
        <w:t>Пункт 1 с</w:t>
      </w:r>
      <w:r w:rsidRPr="00FE63E8">
        <w:rPr>
          <w:b/>
          <w:bCs/>
          <w:i/>
          <w:spacing w:val="0"/>
          <w:sz w:val="24"/>
          <w:szCs w:val="24"/>
        </w:rPr>
        <w:t>тать</w:t>
      </w:r>
      <w:r>
        <w:rPr>
          <w:b/>
          <w:bCs/>
          <w:i/>
          <w:spacing w:val="0"/>
          <w:sz w:val="24"/>
          <w:szCs w:val="24"/>
        </w:rPr>
        <w:t xml:space="preserve">и 8 </w:t>
      </w:r>
      <w:r>
        <w:rPr>
          <w:b/>
          <w:bCs/>
          <w:i/>
          <w:spacing w:val="0"/>
          <w:sz w:val="24"/>
          <w:szCs w:val="24"/>
        </w:rPr>
        <w:t>дополнен подпунктом е)</w:t>
      </w:r>
      <w:r w:rsidRPr="00567812">
        <w:rPr>
          <w:b/>
          <w:bCs/>
          <w:i/>
          <w:spacing w:val="0"/>
          <w:sz w:val="24"/>
          <w:szCs w:val="24"/>
        </w:rPr>
        <w:t xml:space="preserve"> (З-н № </w:t>
      </w:r>
      <w:r>
        <w:rPr>
          <w:b/>
          <w:bCs/>
          <w:i/>
          <w:spacing w:val="0"/>
          <w:sz w:val="24"/>
          <w:szCs w:val="24"/>
        </w:rPr>
        <w:t>132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05</w:t>
      </w:r>
      <w:r w:rsidRPr="00567812">
        <w:rPr>
          <w:b/>
          <w:bCs/>
          <w:i/>
          <w:spacing w:val="0"/>
          <w:sz w:val="24"/>
          <w:szCs w:val="24"/>
        </w:rPr>
        <w:t>.</w:t>
      </w:r>
      <w:r>
        <w:rPr>
          <w:b/>
          <w:bCs/>
          <w:i/>
          <w:spacing w:val="0"/>
          <w:sz w:val="24"/>
          <w:szCs w:val="24"/>
        </w:rPr>
        <w:t>06</w:t>
      </w:r>
      <w:r w:rsidRPr="00567812">
        <w:rPr>
          <w:b/>
          <w:bCs/>
          <w:i/>
          <w:spacing w:val="0"/>
          <w:sz w:val="24"/>
          <w:szCs w:val="24"/>
        </w:rPr>
        <w:t>.2</w:t>
      </w:r>
      <w:r>
        <w:rPr>
          <w:b/>
          <w:bCs/>
          <w:i/>
          <w:spacing w:val="0"/>
          <w:sz w:val="24"/>
          <w:szCs w:val="24"/>
        </w:rPr>
        <w:t>6</w:t>
      </w:r>
      <w:r w:rsidRPr="00567812">
        <w:rPr>
          <w:b/>
          <w:bCs/>
          <w:i/>
          <w:spacing w:val="0"/>
          <w:sz w:val="24"/>
          <w:szCs w:val="24"/>
        </w:rPr>
        <w:t>г);</w:t>
      </w:r>
    </w:p>
    <w:p w:rsidR="00140A34" w:rsidRPr="00A43CD7" w:rsidRDefault="00140A34" w:rsidP="00A43CD7">
      <w:pPr>
        <w:ind w:firstLine="709"/>
        <w:rPr>
          <w:b/>
          <w:bCs/>
          <w:spacing w:val="0"/>
        </w:rPr>
      </w:pPr>
    </w:p>
    <w:p w:rsidR="00A43CD7" w:rsidRPr="00A43CD7" w:rsidRDefault="00A43CD7" w:rsidP="00A43CD7">
      <w:pPr>
        <w:ind w:firstLine="709"/>
        <w:jc w:val="both"/>
        <w:rPr>
          <w:bCs/>
          <w:spacing w:val="0"/>
        </w:rPr>
      </w:pPr>
      <w:r w:rsidRPr="00A43CD7">
        <w:rPr>
          <w:spacing w:val="0"/>
        </w:rPr>
        <w:lastRenderedPageBreak/>
        <w:t>1.</w:t>
      </w:r>
      <w:r w:rsidRPr="00A43CD7">
        <w:rPr>
          <w:bCs/>
          <w:spacing w:val="0"/>
        </w:rPr>
        <w:t xml:space="preserve"> 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соответствующих бюджетов составляют:</w:t>
      </w:r>
    </w:p>
    <w:p w:rsidR="00A43CD7" w:rsidRPr="00A43CD7" w:rsidRDefault="00A43CD7" w:rsidP="00A43CD7">
      <w:pPr>
        <w:ind w:firstLine="709"/>
        <w:jc w:val="both"/>
        <w:rPr>
          <w:spacing w:val="0"/>
        </w:rPr>
      </w:pPr>
      <w:r w:rsidRPr="00A43CD7">
        <w:rPr>
          <w:spacing w:val="0"/>
        </w:rPr>
        <w:t>а) на оплату коммунальных услуг, потребляемых органами государственной власти и управления, организациями, финансируемыми из бюджетов различных уровней, – 100 процентов расходов, утвержденных настоящим Законом.</w:t>
      </w:r>
    </w:p>
    <w:p w:rsidR="00A43CD7" w:rsidRPr="00A43CD7" w:rsidRDefault="00A43CD7" w:rsidP="00A43CD7">
      <w:pPr>
        <w:ind w:firstLine="709"/>
        <w:jc w:val="both"/>
        <w:rPr>
          <w:spacing w:val="0"/>
        </w:rPr>
      </w:pPr>
      <w:r w:rsidRPr="00A43CD7">
        <w:rPr>
          <w:spacing w:val="0"/>
        </w:rPr>
        <w:t>В лимиты потребления топливно-энергетических ресурсов, водопотребления и водоотведения организациями, финансируемыми из бюджетов всех уровней, в натуральном и стоимостном выражении не включается потребление ресурсов, расходуемых при строительстве, реконструкции и капитальном ремонте, выполняемых на объектах бюджетных организаций.</w:t>
      </w:r>
    </w:p>
    <w:p w:rsidR="00A43CD7" w:rsidRPr="00A43CD7" w:rsidRDefault="00A43CD7" w:rsidP="00A43CD7">
      <w:pPr>
        <w:ind w:firstLine="709"/>
        <w:jc w:val="both"/>
        <w:rPr>
          <w:spacing w:val="0"/>
        </w:rPr>
      </w:pPr>
      <w:r w:rsidRPr="00A43CD7">
        <w:rPr>
          <w:spacing w:val="0"/>
        </w:rPr>
        <w:t>Топливно-энергетические ресурсы, водопотребление и водоотведение, потребляемые подрядными организациями при выполнении работ по строительству, реконструкции и капитальному ремонту на объектах бюджетных организаций, подлежат обособленному учету, включаются в сметную стоимость работ и оплачиваются подрядной организацией по тарифам, установленным законодательством Приднестровской Молдавской Республики для соответствующей категории потребителей.</w:t>
      </w:r>
    </w:p>
    <w:p w:rsidR="00A43CD7" w:rsidRPr="00A43CD7" w:rsidRDefault="00A43CD7" w:rsidP="00A43CD7">
      <w:pPr>
        <w:ind w:firstLine="709"/>
        <w:jc w:val="both"/>
        <w:rPr>
          <w:bCs/>
          <w:spacing w:val="0"/>
        </w:rPr>
      </w:pPr>
      <w:r w:rsidRPr="00A43CD7">
        <w:rPr>
          <w:spacing w:val="0"/>
        </w:rPr>
        <w:t>Порядок реализации норм, установленных частями второй и третьей настоящего подпункта, устанавливается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spacing w:val="0"/>
        </w:rPr>
        <w:t xml:space="preserve">б) </w:t>
      </w:r>
      <w:r w:rsidRPr="00A43CD7">
        <w:rPr>
          <w:bCs/>
          <w:spacing w:val="0"/>
        </w:rPr>
        <w:t xml:space="preserve">на возмещение льгот по оплате гражданами жилищно-коммунальных услуг и </w:t>
      </w:r>
      <w:r w:rsidRPr="00A43CD7">
        <w:rPr>
          <w:spacing w:val="0"/>
        </w:rPr>
        <w:t>предприятиями, в которых занято более 50 процентов инвалидов</w:t>
      </w:r>
      <w:r w:rsidRPr="00A43CD7">
        <w:rPr>
          <w:bCs/>
          <w:spacing w:val="0"/>
        </w:rPr>
        <w:t xml:space="preserve">, коммунальных услуг </w:t>
      </w:r>
      <w:r w:rsidRPr="00A43CD7">
        <w:rPr>
          <w:spacing w:val="0"/>
        </w:rPr>
        <w:t>– 100 процентов от утвержденных настоящим Законом расходов</w:t>
      </w:r>
      <w:r w:rsidR="00490834">
        <w:rPr>
          <w:spacing w:val="0"/>
        </w:rPr>
        <w:t>.</w:t>
      </w:r>
    </w:p>
    <w:p w:rsidR="00E21B54" w:rsidRDefault="00E21B54" w:rsidP="00A43CD7">
      <w:pPr>
        <w:ind w:firstLine="709"/>
        <w:jc w:val="both"/>
        <w:rPr>
          <w:spacing w:val="0"/>
        </w:rPr>
      </w:pPr>
      <w:r w:rsidRPr="00E21B54">
        <w:rPr>
          <w:spacing w:val="0"/>
        </w:rPr>
        <w:t>Финансирование расходов республиканского бюджета по возмещению льгот по оплате услуг электроснабжения, газоснабжения, водоснабжения и водоотведения (канализации), услуг по теплоснабжени</w:t>
      </w:r>
      <w:r w:rsidR="00490834">
        <w:rPr>
          <w:spacing w:val="0"/>
        </w:rPr>
        <w:t>ю</w:t>
      </w:r>
      <w:r w:rsidRPr="00E21B54">
        <w:rPr>
          <w:spacing w:val="0"/>
        </w:rPr>
        <w:t xml:space="preserve"> (отопление, подогрев воды, горячее водоснабжени</w:t>
      </w:r>
      <w:r w:rsidR="00490834">
        <w:rPr>
          <w:spacing w:val="0"/>
        </w:rPr>
        <w:t>е</w:t>
      </w:r>
      <w:r w:rsidRPr="00E21B54">
        <w:rPr>
          <w:spacing w:val="0"/>
        </w:rPr>
        <w:t>), предоставленных гражданам и предприятиям, в которых занято более 50 процентов инвалидов, производится пропорционально объемам оказанных предприятиями услуг</w:t>
      </w:r>
      <w:r>
        <w:rPr>
          <w:spacing w:val="0"/>
        </w:rPr>
        <w:t>;</w:t>
      </w:r>
    </w:p>
    <w:p w:rsidR="00A43CD7" w:rsidRDefault="00A43CD7" w:rsidP="00A43CD7">
      <w:pPr>
        <w:ind w:firstLine="709"/>
        <w:jc w:val="both"/>
        <w:rPr>
          <w:spacing w:val="0"/>
        </w:rPr>
      </w:pPr>
      <w:r w:rsidRPr="00A43CD7">
        <w:rPr>
          <w:spacing w:val="0"/>
        </w:rPr>
        <w:t xml:space="preserve">в) на компенсацию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государственному унитарному предприятию «Водоснабжение и водоотведение» – в сумме </w:t>
      </w:r>
      <w:r w:rsidR="005D30B5" w:rsidRPr="00F26C9A">
        <w:rPr>
          <w:spacing w:val="0"/>
        </w:rPr>
        <w:t>9 870 787</w:t>
      </w:r>
      <w:r w:rsidRPr="00A43CD7">
        <w:rPr>
          <w:spacing w:val="0"/>
        </w:rPr>
        <w:t xml:space="preserve"> рублей, или 100 процентов предельных расходов</w:t>
      </w:r>
      <w:r w:rsidR="00E70008">
        <w:rPr>
          <w:spacing w:val="0"/>
        </w:rPr>
        <w:t>;</w:t>
      </w:r>
    </w:p>
    <w:p w:rsidR="00001478" w:rsidRPr="00001478" w:rsidRDefault="00001478" w:rsidP="00001478">
      <w:pPr>
        <w:tabs>
          <w:tab w:val="left" w:pos="993"/>
        </w:tabs>
        <w:ind w:firstLine="709"/>
        <w:jc w:val="both"/>
        <w:rPr>
          <w:spacing w:val="0"/>
        </w:rPr>
      </w:pPr>
      <w:r w:rsidRPr="00001478">
        <w:rPr>
          <w:spacing w:val="0"/>
        </w:rPr>
        <w:t xml:space="preserve">г) с целью обеспечения покрытия кредиторской задолженности перед субъектами естественных монополий – государственными унитарными предприятиями, оказывающими услуги в сфере теплоснабжения, электроснабжения и передачи электроэнергии, установить, что целевые </w:t>
      </w:r>
      <w:r w:rsidRPr="00001478">
        <w:rPr>
          <w:spacing w:val="0"/>
        </w:rPr>
        <w:lastRenderedPageBreak/>
        <w:t>денежные средства в сумме 72 273 922 рубля направляются на компенсацию разницы между фактической стоимостью услуг закрытого акционерного общества «Молдавская ГРЭС» и включенных в структуру установленных и применяемых в 2025 году тарифов на услуги в сфере электроэнергетики и теплоснабжения, в том числе:</w:t>
      </w:r>
    </w:p>
    <w:p w:rsidR="00001478" w:rsidRPr="00001478" w:rsidRDefault="00001478" w:rsidP="00001478">
      <w:pPr>
        <w:tabs>
          <w:tab w:val="left" w:pos="993"/>
        </w:tabs>
        <w:ind w:firstLine="709"/>
        <w:jc w:val="both"/>
        <w:rPr>
          <w:spacing w:val="0"/>
        </w:rPr>
      </w:pPr>
      <w:r w:rsidRPr="00001478">
        <w:rPr>
          <w:spacing w:val="0"/>
        </w:rPr>
        <w:t>1) государственному унитарному предприятию «Единые распределительные электрические сети» – в сумме 71 580 685 рублей;</w:t>
      </w:r>
    </w:p>
    <w:p w:rsidR="00001478" w:rsidRPr="00001478" w:rsidRDefault="00001478" w:rsidP="00001478">
      <w:pPr>
        <w:tabs>
          <w:tab w:val="left" w:pos="993"/>
        </w:tabs>
        <w:ind w:firstLine="709"/>
        <w:jc w:val="both"/>
        <w:rPr>
          <w:spacing w:val="0"/>
        </w:rPr>
      </w:pPr>
      <w:r w:rsidRPr="00001478">
        <w:rPr>
          <w:spacing w:val="0"/>
        </w:rPr>
        <w:t>2) межрайонному государственному унитарному предприятию «</w:t>
      </w:r>
      <w:proofErr w:type="spellStart"/>
      <w:r w:rsidRPr="00001478">
        <w:rPr>
          <w:spacing w:val="0"/>
        </w:rPr>
        <w:t>Тирастеплоэнерго</w:t>
      </w:r>
      <w:proofErr w:type="spellEnd"/>
      <w:r w:rsidRPr="00001478">
        <w:rPr>
          <w:spacing w:val="0"/>
        </w:rPr>
        <w:t>» – в сумме 479 715 рублей;</w:t>
      </w:r>
    </w:p>
    <w:p w:rsidR="00001478" w:rsidRDefault="00001478" w:rsidP="00001478">
      <w:pPr>
        <w:tabs>
          <w:tab w:val="left" w:pos="993"/>
        </w:tabs>
        <w:ind w:firstLine="709"/>
        <w:jc w:val="both"/>
        <w:rPr>
          <w:spacing w:val="0"/>
        </w:rPr>
      </w:pPr>
      <w:r w:rsidRPr="00001478">
        <w:rPr>
          <w:spacing w:val="0"/>
        </w:rPr>
        <w:t xml:space="preserve">3) государственному унитарному предприятию «ГК </w:t>
      </w:r>
      <w:proofErr w:type="spellStart"/>
      <w:r w:rsidRPr="00001478">
        <w:rPr>
          <w:spacing w:val="0"/>
        </w:rPr>
        <w:t>Днестрэнерго</w:t>
      </w:r>
      <w:proofErr w:type="spellEnd"/>
      <w:r w:rsidRPr="00001478">
        <w:rPr>
          <w:spacing w:val="0"/>
        </w:rPr>
        <w:t xml:space="preserve">» – </w:t>
      </w:r>
      <w:r w:rsidRPr="00001478">
        <w:rPr>
          <w:spacing w:val="0"/>
        </w:rPr>
        <w:br/>
        <w:t>в сумме 213 522 рубля</w:t>
      </w:r>
      <w:r w:rsidR="007D06DE">
        <w:rPr>
          <w:spacing w:val="0"/>
        </w:rPr>
        <w:t>;</w:t>
      </w:r>
    </w:p>
    <w:p w:rsidR="007D06DE" w:rsidRPr="007D06DE" w:rsidRDefault="007D06DE" w:rsidP="007D06DE">
      <w:pPr>
        <w:tabs>
          <w:tab w:val="left" w:pos="993"/>
        </w:tabs>
        <w:ind w:firstLine="709"/>
        <w:jc w:val="both"/>
        <w:rPr>
          <w:spacing w:val="0"/>
        </w:rPr>
      </w:pPr>
      <w:r w:rsidRPr="007D06DE">
        <w:rPr>
          <w:spacing w:val="0"/>
        </w:rPr>
        <w:t>д) с целью возмещения дополнительных расходов, связанных с выработкой электрической и тепловой энергии на альтернативном топливе, субъектам естественных монополий – государственным унитарным предприятиям, оказывающим услуги в сфере теплоснабжения, электроснабжения и передачи электроэнергии, установить, что целевые денежные средства в сумме 24 492 421 рубль направляются на компенсацию разницы между фактической стоимостью услуг закрытого акционерного общества «Молдавская ГРЭС» и включенных в структуру установленных и применяемых в 2026 году тарифов на услуги в сфере электроэнергетики и теплоснабжения, в том числе:</w:t>
      </w:r>
    </w:p>
    <w:p w:rsidR="007D06DE" w:rsidRPr="007D06DE" w:rsidRDefault="007D06DE" w:rsidP="007D06DE">
      <w:pPr>
        <w:tabs>
          <w:tab w:val="left" w:pos="993"/>
        </w:tabs>
        <w:ind w:firstLine="709"/>
        <w:jc w:val="both"/>
        <w:rPr>
          <w:spacing w:val="0"/>
        </w:rPr>
      </w:pPr>
      <w:r w:rsidRPr="007D06DE">
        <w:rPr>
          <w:spacing w:val="0"/>
        </w:rPr>
        <w:t xml:space="preserve">1) государственному унитарному предприятию «Единые распределительные электрические сети» – в сумме 20 924 850 рублей; </w:t>
      </w:r>
    </w:p>
    <w:p w:rsidR="007D06DE" w:rsidRPr="007D06DE" w:rsidRDefault="007D06DE" w:rsidP="007D06DE">
      <w:pPr>
        <w:tabs>
          <w:tab w:val="left" w:pos="993"/>
        </w:tabs>
        <w:ind w:firstLine="709"/>
        <w:jc w:val="both"/>
        <w:rPr>
          <w:spacing w:val="0"/>
        </w:rPr>
      </w:pPr>
      <w:r w:rsidRPr="007D06DE">
        <w:rPr>
          <w:spacing w:val="0"/>
        </w:rPr>
        <w:t>2) межрайонному государственному унитарному предприятию «</w:t>
      </w:r>
      <w:proofErr w:type="spellStart"/>
      <w:r w:rsidRPr="007D06DE">
        <w:rPr>
          <w:spacing w:val="0"/>
        </w:rPr>
        <w:t>Тирастеплоэнерго</w:t>
      </w:r>
      <w:proofErr w:type="spellEnd"/>
      <w:r w:rsidRPr="007D06DE">
        <w:rPr>
          <w:spacing w:val="0"/>
        </w:rPr>
        <w:t>» – в сумме 3 092 026 рублей;</w:t>
      </w:r>
    </w:p>
    <w:p w:rsidR="007D06DE" w:rsidRDefault="007D06DE" w:rsidP="007D06DE">
      <w:pPr>
        <w:tabs>
          <w:tab w:val="left" w:pos="993"/>
        </w:tabs>
        <w:ind w:firstLine="709"/>
        <w:jc w:val="both"/>
        <w:rPr>
          <w:spacing w:val="0"/>
        </w:rPr>
      </w:pPr>
      <w:r w:rsidRPr="007D06DE">
        <w:rPr>
          <w:spacing w:val="0"/>
        </w:rPr>
        <w:t xml:space="preserve">3) государственному унитарному предприятию «ГК </w:t>
      </w:r>
      <w:proofErr w:type="spellStart"/>
      <w:r w:rsidRPr="007D06DE">
        <w:rPr>
          <w:spacing w:val="0"/>
        </w:rPr>
        <w:t>Днестрэнерго</w:t>
      </w:r>
      <w:proofErr w:type="spellEnd"/>
      <w:r w:rsidRPr="007D06DE">
        <w:rPr>
          <w:spacing w:val="0"/>
        </w:rPr>
        <w:t xml:space="preserve">» – </w:t>
      </w:r>
      <w:r w:rsidRPr="007D06DE">
        <w:rPr>
          <w:spacing w:val="0"/>
        </w:rPr>
        <w:br/>
        <w:t>в сумме 475 545 рублей</w:t>
      </w:r>
      <w:r w:rsidR="00414BFF">
        <w:rPr>
          <w:spacing w:val="0"/>
        </w:rPr>
        <w:t>;</w:t>
      </w:r>
    </w:p>
    <w:p w:rsidR="00414BFF" w:rsidRPr="00F26C9A" w:rsidRDefault="00414BFF" w:rsidP="00414BFF">
      <w:pPr>
        <w:ind w:firstLine="709"/>
        <w:contextualSpacing/>
        <w:jc w:val="both"/>
        <w:rPr>
          <w:rFonts w:eastAsiaTheme="minorHAnsi"/>
          <w:spacing w:val="0"/>
          <w:lang w:eastAsia="en-US"/>
        </w:rPr>
      </w:pPr>
      <w:r w:rsidRPr="00F26C9A">
        <w:rPr>
          <w:rFonts w:eastAsiaTheme="minorHAnsi"/>
          <w:spacing w:val="0"/>
          <w:lang w:eastAsia="en-US"/>
        </w:rPr>
        <w:t>е)</w:t>
      </w:r>
      <w:r w:rsidRPr="00F26C9A">
        <w:rPr>
          <w:spacing w:val="0"/>
        </w:rPr>
        <w:t xml:space="preserve"> </w:t>
      </w:r>
      <w:r w:rsidRPr="00F26C9A">
        <w:rPr>
          <w:rFonts w:eastAsiaTheme="minorHAnsi"/>
          <w:spacing w:val="0"/>
          <w:lang w:eastAsia="en-US"/>
        </w:rPr>
        <w:t>на компенсацию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государственному унитарному предприятию «Единые распределительные электрические сети» – в сумме 9 910 364 рубля, или 100 процентов предельных расходов.</w:t>
      </w:r>
    </w:p>
    <w:p w:rsidR="00A43CD7" w:rsidRPr="00A43CD7" w:rsidRDefault="00A43CD7" w:rsidP="00A43CD7">
      <w:pPr>
        <w:ind w:firstLine="709"/>
        <w:jc w:val="both"/>
        <w:rPr>
          <w:spacing w:val="0"/>
        </w:rPr>
      </w:pPr>
      <w:r w:rsidRPr="00A43CD7">
        <w:rPr>
          <w:spacing w:val="0"/>
        </w:rPr>
        <w:t xml:space="preserve">2. Производителям электроэнергии, использующим возобновляемые источники энергии (кроме гидроэлектростанций), при выработке электрической энергии для обеспечения собственного потребления предоставляется государственная поддержка в сумме </w:t>
      </w:r>
      <w:r w:rsidRPr="00A43CD7">
        <w:rPr>
          <w:bCs/>
          <w:spacing w:val="0"/>
        </w:rPr>
        <w:t>3 524 926</w:t>
      </w:r>
      <w:r w:rsidRPr="00A43CD7">
        <w:rPr>
          <w:spacing w:val="0"/>
        </w:rPr>
        <w:t xml:space="preserve"> рублей в виде субсидии на возмещение 50 процентов расходов на оплату оказанных субъектами электроэнергетики услуг, в том числе: </w:t>
      </w:r>
    </w:p>
    <w:p w:rsidR="00A43CD7" w:rsidRPr="00A43CD7" w:rsidRDefault="00A43CD7" w:rsidP="00A43CD7">
      <w:pPr>
        <w:ind w:firstLine="709"/>
        <w:jc w:val="both"/>
        <w:rPr>
          <w:spacing w:val="0"/>
        </w:rPr>
      </w:pPr>
      <w:r w:rsidRPr="00A43CD7">
        <w:rPr>
          <w:spacing w:val="0"/>
        </w:rPr>
        <w:t xml:space="preserve">а) </w:t>
      </w:r>
      <w:r w:rsidR="00490834" w:rsidRPr="00A43CD7">
        <w:rPr>
          <w:spacing w:val="0"/>
        </w:rPr>
        <w:t xml:space="preserve">по </w:t>
      </w:r>
      <w:r w:rsidRPr="00A43CD7">
        <w:rPr>
          <w:spacing w:val="0"/>
        </w:rPr>
        <w:t xml:space="preserve">передаче электрической энергии – в сумме </w:t>
      </w:r>
      <w:r w:rsidRPr="00A43CD7">
        <w:rPr>
          <w:bCs/>
          <w:spacing w:val="0"/>
        </w:rPr>
        <w:t>967 405</w:t>
      </w:r>
      <w:r w:rsidRPr="00A43CD7">
        <w:rPr>
          <w:spacing w:val="0"/>
        </w:rPr>
        <w:t xml:space="preserve"> рублей;</w:t>
      </w:r>
    </w:p>
    <w:p w:rsidR="00A43CD7" w:rsidRPr="00A43CD7" w:rsidRDefault="00A43CD7" w:rsidP="00A43CD7">
      <w:pPr>
        <w:ind w:firstLine="709"/>
        <w:jc w:val="both"/>
        <w:rPr>
          <w:spacing w:val="0"/>
        </w:rPr>
      </w:pPr>
      <w:r w:rsidRPr="00A43CD7">
        <w:rPr>
          <w:spacing w:val="0"/>
        </w:rPr>
        <w:t xml:space="preserve">б) </w:t>
      </w:r>
      <w:r w:rsidR="00490834" w:rsidRPr="00A43CD7">
        <w:rPr>
          <w:spacing w:val="0"/>
        </w:rPr>
        <w:t xml:space="preserve">по </w:t>
      </w:r>
      <w:r w:rsidRPr="00A43CD7">
        <w:rPr>
          <w:spacing w:val="0"/>
        </w:rPr>
        <w:t xml:space="preserve">оперативно-диспетчерскому управлению – в сумме </w:t>
      </w:r>
      <w:r w:rsidRPr="00A43CD7">
        <w:rPr>
          <w:bCs/>
          <w:spacing w:val="0"/>
        </w:rPr>
        <w:t>35 297 рублей</w:t>
      </w:r>
      <w:r w:rsidRPr="00A43CD7">
        <w:rPr>
          <w:spacing w:val="0"/>
        </w:rPr>
        <w:t>;</w:t>
      </w:r>
    </w:p>
    <w:p w:rsidR="00A43CD7" w:rsidRPr="00A43CD7" w:rsidRDefault="00A43CD7" w:rsidP="00A43CD7">
      <w:pPr>
        <w:ind w:firstLine="709"/>
        <w:jc w:val="both"/>
        <w:rPr>
          <w:bCs/>
          <w:spacing w:val="0"/>
        </w:rPr>
      </w:pPr>
      <w:r w:rsidRPr="00A43CD7">
        <w:rPr>
          <w:spacing w:val="0"/>
        </w:rPr>
        <w:t xml:space="preserve">в) </w:t>
      </w:r>
      <w:r w:rsidR="00490834" w:rsidRPr="00A43CD7">
        <w:rPr>
          <w:spacing w:val="0"/>
        </w:rPr>
        <w:t xml:space="preserve">по </w:t>
      </w:r>
      <w:r w:rsidRPr="00A43CD7">
        <w:rPr>
          <w:spacing w:val="0"/>
        </w:rPr>
        <w:t xml:space="preserve">распределению электрической энергии – в сумме </w:t>
      </w:r>
      <w:r w:rsidRPr="00A43CD7">
        <w:rPr>
          <w:bCs/>
          <w:spacing w:val="0"/>
        </w:rPr>
        <w:t>2 522 224 рубля</w:t>
      </w:r>
      <w:r w:rsidRPr="00A43CD7">
        <w:rPr>
          <w:spacing w:val="0"/>
        </w:rPr>
        <w:t>.</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9.</w:t>
      </w:r>
    </w:p>
    <w:p w:rsidR="00BD19D0" w:rsidRPr="00567812" w:rsidRDefault="00BD19D0" w:rsidP="00BD19D0">
      <w:pPr>
        <w:jc w:val="both"/>
        <w:rPr>
          <w:b/>
          <w:bCs/>
          <w:i/>
          <w:spacing w:val="0"/>
          <w:sz w:val="24"/>
          <w:szCs w:val="24"/>
        </w:rPr>
      </w:pPr>
      <w:r w:rsidRPr="00567812">
        <w:rPr>
          <w:b/>
          <w:bCs/>
          <w:i/>
          <w:spacing w:val="0"/>
          <w:sz w:val="24"/>
          <w:szCs w:val="24"/>
        </w:rPr>
        <w:t xml:space="preserve">-- </w:t>
      </w:r>
      <w:r>
        <w:rPr>
          <w:b/>
          <w:bCs/>
          <w:i/>
          <w:spacing w:val="0"/>
          <w:sz w:val="24"/>
          <w:szCs w:val="24"/>
        </w:rPr>
        <w:t>Часть вторая пункта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9</w:t>
      </w:r>
      <w:r w:rsidRPr="00567812">
        <w:rPr>
          <w:b/>
          <w:bCs/>
          <w:i/>
          <w:spacing w:val="0"/>
          <w:sz w:val="24"/>
          <w:szCs w:val="24"/>
        </w:rPr>
        <w:t xml:space="preserve"> </w:t>
      </w:r>
      <w:r>
        <w:rPr>
          <w:b/>
          <w:bCs/>
          <w:i/>
          <w:spacing w:val="0"/>
          <w:sz w:val="24"/>
          <w:szCs w:val="24"/>
        </w:rPr>
        <w:t xml:space="preserve">в </w:t>
      </w:r>
      <w:r w:rsidRPr="00BD19D0">
        <w:rPr>
          <w:b/>
          <w:bCs/>
          <w:i/>
          <w:color w:val="70AD47" w:themeColor="accent6"/>
          <w:spacing w:val="0"/>
          <w:sz w:val="24"/>
          <w:szCs w:val="24"/>
        </w:rPr>
        <w:t>новой</w:t>
      </w:r>
      <w:r>
        <w:rPr>
          <w:b/>
          <w:bCs/>
          <w:i/>
          <w:spacing w:val="0"/>
          <w:sz w:val="24"/>
          <w:szCs w:val="24"/>
        </w:rPr>
        <w:t xml:space="preserve"> редакции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BD19D0" w:rsidRPr="00A43CD7" w:rsidRDefault="00BD19D0" w:rsidP="00A43CD7">
      <w:pPr>
        <w:ind w:firstLine="709"/>
        <w:jc w:val="both"/>
        <w:rPr>
          <w:b/>
          <w:bCs/>
          <w:spacing w:val="0"/>
        </w:rPr>
      </w:pPr>
    </w:p>
    <w:p w:rsidR="00A43CD7" w:rsidRPr="00A43CD7" w:rsidRDefault="00A43CD7" w:rsidP="00A43CD7">
      <w:pPr>
        <w:ind w:firstLine="709"/>
        <w:jc w:val="both"/>
        <w:rPr>
          <w:bCs/>
          <w:spacing w:val="0"/>
        </w:rPr>
      </w:pPr>
      <w:r w:rsidRPr="00A43CD7">
        <w:rPr>
          <w:bCs/>
          <w:spacing w:val="0"/>
        </w:rPr>
        <w:t xml:space="preserve">1. </w:t>
      </w:r>
      <w:r w:rsidRPr="00A43CD7">
        <w:rPr>
          <w:spacing w:val="0"/>
        </w:rPr>
        <w:t>При исполнении бюджетов различных уровней в 2026 году не допускается формирование кредиторской задолженности сверх расходов, утвержденных настоящим Законом, и предельных расходов, утвержденных решениями Советов народных депутатов городов (районов), по соответствующей статье экономической бюджетной классификации, с учетом реализации норм, установленных пунктом 2 настоящей статьи</w:t>
      </w:r>
      <w:r w:rsidRPr="00A43CD7">
        <w:rPr>
          <w:bCs/>
          <w:spacing w:val="0"/>
        </w:rPr>
        <w:t>.</w:t>
      </w:r>
    </w:p>
    <w:p w:rsidR="00BD19D0" w:rsidRPr="00E478E3" w:rsidRDefault="00BD19D0" w:rsidP="00BD19D0">
      <w:pPr>
        <w:tabs>
          <w:tab w:val="left" w:pos="993"/>
        </w:tabs>
        <w:ind w:firstLine="709"/>
        <w:jc w:val="both"/>
        <w:rPr>
          <w:spacing w:val="0"/>
        </w:rPr>
      </w:pPr>
      <w:r w:rsidRPr="00E478E3">
        <w:rPr>
          <w:spacing w:val="0"/>
        </w:rPr>
        <w:t>Кредиторская задолженность по состоянию на 1 января 2027 года, образовавшаяся в течение текущего финансового года сверх расходов, утвержденных настоящим Законом, и предельных расходов, утвержденных решениями Советов народных депутатов городов (районов), с учетом реализации норм, установленных пунктом 2 настоящей статьи, по соответствующей статье экономической бюджетной классификации является необоснованным использованием бюджетных средств и не подлежит оплате из средств бюджетов различных уровней, в том числе средств от оказания платных услуг и иной приносящей доход деятельности.</w:t>
      </w:r>
    </w:p>
    <w:p w:rsidR="00A43CD7" w:rsidRPr="00A43CD7" w:rsidRDefault="00A43CD7" w:rsidP="00A43CD7">
      <w:pPr>
        <w:ind w:firstLine="709"/>
        <w:jc w:val="both"/>
        <w:rPr>
          <w:bCs/>
          <w:spacing w:val="0"/>
        </w:rPr>
      </w:pPr>
      <w:r w:rsidRPr="00A43CD7">
        <w:rPr>
          <w:bCs/>
          <w:spacing w:val="0"/>
          <w:shd w:val="clear" w:color="auto" w:fill="FFFFFF"/>
        </w:rPr>
        <w:t>К ответственности за необоснованное использование бюджетных средств привлекаются должностные лица главных распорядителей, распорядителей и получателей бюджетных средств, органов местного самоуправления, государственных и муниципальных учреждений, централизованных бухгалтерий, администраций сел и поселков, на которых соответственно возложено исполнение смет расходов</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2. Кредиторская задолженность организаций, финансируемых из бюджетов различных уровней, за исключением задолженности по возмещению из средств республиканского бюджета </w:t>
      </w:r>
      <w:r w:rsidRPr="00A43CD7">
        <w:rPr>
          <w:spacing w:val="0"/>
        </w:rPr>
        <w:t>компенсации государственной поддержки населению – бытовым потребителям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w:t>
      </w:r>
      <w:r w:rsidRPr="00A43CD7">
        <w:rPr>
          <w:bCs/>
          <w:spacing w:val="0"/>
        </w:rPr>
        <w:t>, по состоянию на 1 января 2026 года, образовавшаяся в предыдущих периодах за счет недофинансирования в пределах лимитов, установленных законами о республиканском бюджете и решениями Советов народных депутатов городов (районов) о местных бюджетах на соответствующие финансовые годы, погашается за счет и в пределах лимитов, утвержденных настоящим Законом и решениями Советов народных депутатов городов (районов) об утверждении местных бюджетов городов (районов) соответственно.</w:t>
      </w:r>
    </w:p>
    <w:p w:rsidR="00A43CD7" w:rsidRDefault="00A43CD7" w:rsidP="00A43CD7">
      <w:pPr>
        <w:ind w:firstLine="709"/>
        <w:jc w:val="both"/>
        <w:rPr>
          <w:bCs/>
          <w:spacing w:val="0"/>
        </w:rPr>
      </w:pPr>
    </w:p>
    <w:p w:rsidR="0021505F" w:rsidRDefault="0021505F" w:rsidP="0021505F">
      <w:pPr>
        <w:widowControl w:val="0"/>
        <w:tabs>
          <w:tab w:val="left" w:pos="993"/>
        </w:tabs>
        <w:ind w:firstLine="709"/>
        <w:jc w:val="both"/>
        <w:rPr>
          <w:b/>
          <w:spacing w:val="0"/>
        </w:rPr>
      </w:pPr>
      <w:r w:rsidRPr="0021505F">
        <w:rPr>
          <w:b/>
          <w:spacing w:val="0"/>
        </w:rPr>
        <w:t>Статья 9-1.</w:t>
      </w:r>
    </w:p>
    <w:p w:rsidR="0021505F" w:rsidRPr="00567812" w:rsidRDefault="0021505F" w:rsidP="0021505F">
      <w:pPr>
        <w:jc w:val="both"/>
        <w:rPr>
          <w:b/>
          <w:bCs/>
          <w:i/>
          <w:spacing w:val="0"/>
          <w:sz w:val="24"/>
          <w:szCs w:val="24"/>
        </w:rPr>
      </w:pPr>
      <w:r w:rsidRPr="00567812">
        <w:rPr>
          <w:b/>
          <w:bCs/>
          <w:i/>
          <w:spacing w:val="0"/>
          <w:sz w:val="24"/>
          <w:szCs w:val="24"/>
        </w:rPr>
        <w:t xml:space="preserve">-- </w:t>
      </w:r>
      <w:r>
        <w:rPr>
          <w:b/>
          <w:bCs/>
          <w:i/>
          <w:spacing w:val="0"/>
          <w:sz w:val="24"/>
          <w:szCs w:val="24"/>
        </w:rPr>
        <w:t>Закон дополнен с</w:t>
      </w:r>
      <w:r w:rsidRPr="00567812">
        <w:rPr>
          <w:b/>
          <w:bCs/>
          <w:i/>
          <w:spacing w:val="0"/>
          <w:sz w:val="24"/>
          <w:szCs w:val="24"/>
        </w:rPr>
        <w:t>тать</w:t>
      </w:r>
      <w:r>
        <w:rPr>
          <w:b/>
          <w:bCs/>
          <w:i/>
          <w:spacing w:val="0"/>
          <w:sz w:val="24"/>
          <w:szCs w:val="24"/>
        </w:rPr>
        <w:t>ей</w:t>
      </w:r>
      <w:r w:rsidRPr="00567812">
        <w:rPr>
          <w:b/>
          <w:bCs/>
          <w:i/>
          <w:spacing w:val="0"/>
          <w:sz w:val="24"/>
          <w:szCs w:val="24"/>
        </w:rPr>
        <w:t xml:space="preserve"> </w:t>
      </w:r>
      <w:r>
        <w:rPr>
          <w:b/>
          <w:bCs/>
          <w:i/>
          <w:spacing w:val="0"/>
          <w:sz w:val="24"/>
          <w:szCs w:val="24"/>
        </w:rPr>
        <w:t>9-1</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8279E7" w:rsidRPr="00567812" w:rsidRDefault="008279E7" w:rsidP="008279E7">
      <w:pPr>
        <w:jc w:val="both"/>
        <w:rPr>
          <w:b/>
          <w:bCs/>
          <w:i/>
          <w:spacing w:val="0"/>
          <w:sz w:val="24"/>
          <w:szCs w:val="24"/>
        </w:rPr>
      </w:pPr>
      <w:r w:rsidRPr="00567812">
        <w:rPr>
          <w:b/>
          <w:bCs/>
          <w:i/>
          <w:spacing w:val="0"/>
          <w:sz w:val="24"/>
          <w:szCs w:val="24"/>
        </w:rPr>
        <w:t xml:space="preserve">-- </w:t>
      </w:r>
      <w:r>
        <w:rPr>
          <w:b/>
          <w:bCs/>
          <w:i/>
          <w:spacing w:val="0"/>
          <w:sz w:val="24"/>
          <w:szCs w:val="24"/>
        </w:rPr>
        <w:t>Подпункт б)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9-1</w:t>
      </w:r>
      <w:r w:rsidRPr="00567812">
        <w:rPr>
          <w:b/>
          <w:bCs/>
          <w:i/>
          <w:spacing w:val="0"/>
          <w:sz w:val="24"/>
          <w:szCs w:val="24"/>
        </w:rPr>
        <w:t xml:space="preserve"> </w:t>
      </w:r>
      <w:r>
        <w:rPr>
          <w:b/>
          <w:bCs/>
          <w:i/>
          <w:spacing w:val="0"/>
          <w:sz w:val="24"/>
          <w:szCs w:val="24"/>
        </w:rPr>
        <w:t xml:space="preserve">в </w:t>
      </w:r>
      <w:r w:rsidRPr="009A0C5C">
        <w:rPr>
          <w:b/>
          <w:bCs/>
          <w:i/>
          <w:color w:val="70AD47" w:themeColor="accent6"/>
          <w:spacing w:val="0"/>
          <w:sz w:val="24"/>
          <w:szCs w:val="24"/>
        </w:rPr>
        <w:t>новой</w:t>
      </w:r>
      <w:r>
        <w:rPr>
          <w:b/>
          <w:bCs/>
          <w:i/>
          <w:spacing w:val="0"/>
          <w:sz w:val="24"/>
          <w:szCs w:val="24"/>
        </w:rPr>
        <w:t xml:space="preserve"> редакции</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8279E7" w:rsidRPr="00567812" w:rsidRDefault="008279E7" w:rsidP="008279E7">
      <w:pPr>
        <w:jc w:val="both"/>
        <w:rPr>
          <w:b/>
          <w:bCs/>
          <w:i/>
          <w:spacing w:val="0"/>
          <w:sz w:val="24"/>
          <w:szCs w:val="24"/>
        </w:rPr>
      </w:pPr>
      <w:r w:rsidRPr="00567812">
        <w:rPr>
          <w:b/>
          <w:bCs/>
          <w:i/>
          <w:spacing w:val="0"/>
          <w:sz w:val="24"/>
          <w:szCs w:val="24"/>
        </w:rPr>
        <w:t xml:space="preserve">-- </w:t>
      </w:r>
      <w:r>
        <w:rPr>
          <w:b/>
          <w:bCs/>
          <w:i/>
          <w:spacing w:val="0"/>
          <w:sz w:val="24"/>
          <w:szCs w:val="24"/>
        </w:rPr>
        <w:t>Подпункт в)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9-1</w:t>
      </w:r>
      <w:r w:rsidRPr="00567812">
        <w:rPr>
          <w:b/>
          <w:bCs/>
          <w:i/>
          <w:spacing w:val="0"/>
          <w:sz w:val="24"/>
          <w:szCs w:val="24"/>
        </w:rPr>
        <w:t xml:space="preserve"> </w:t>
      </w:r>
      <w:r>
        <w:rPr>
          <w:b/>
          <w:bCs/>
          <w:i/>
          <w:spacing w:val="0"/>
          <w:sz w:val="24"/>
          <w:szCs w:val="24"/>
        </w:rPr>
        <w:t xml:space="preserve">в </w:t>
      </w:r>
      <w:r w:rsidRPr="009A0C5C">
        <w:rPr>
          <w:b/>
          <w:bCs/>
          <w:i/>
          <w:color w:val="70AD47" w:themeColor="accent6"/>
          <w:spacing w:val="0"/>
          <w:sz w:val="24"/>
          <w:szCs w:val="24"/>
        </w:rPr>
        <w:t>новой</w:t>
      </w:r>
      <w:r>
        <w:rPr>
          <w:b/>
          <w:bCs/>
          <w:i/>
          <w:spacing w:val="0"/>
          <w:sz w:val="24"/>
          <w:szCs w:val="24"/>
        </w:rPr>
        <w:t xml:space="preserve"> редакции</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21505F" w:rsidRPr="0021505F" w:rsidRDefault="0021505F" w:rsidP="0021505F">
      <w:pPr>
        <w:widowControl w:val="0"/>
        <w:tabs>
          <w:tab w:val="left" w:pos="993"/>
        </w:tabs>
        <w:ind w:firstLine="709"/>
        <w:jc w:val="both"/>
        <w:rPr>
          <w:b/>
          <w:spacing w:val="0"/>
        </w:rPr>
      </w:pPr>
    </w:p>
    <w:p w:rsidR="0021505F" w:rsidRPr="001F1A21" w:rsidRDefault="0021505F" w:rsidP="0021505F">
      <w:pPr>
        <w:widowControl w:val="0"/>
        <w:tabs>
          <w:tab w:val="left" w:pos="993"/>
        </w:tabs>
        <w:ind w:firstLine="709"/>
        <w:jc w:val="both"/>
        <w:rPr>
          <w:spacing w:val="0"/>
        </w:rPr>
      </w:pPr>
      <w:r w:rsidRPr="001F1A21">
        <w:rPr>
          <w:spacing w:val="0"/>
        </w:rPr>
        <w:t xml:space="preserve">Установить, что в 2026 году во изменение норм законодательства Приднестровской Молдавской Республики за счет средств, поступивших на </w:t>
      </w:r>
      <w:r w:rsidRPr="001F1A21">
        <w:rPr>
          <w:spacing w:val="0"/>
        </w:rPr>
        <w:lastRenderedPageBreak/>
        <w:t>газовый специальный счет, производится оплата:</w:t>
      </w:r>
    </w:p>
    <w:p w:rsidR="0021505F" w:rsidRPr="001F1A21" w:rsidRDefault="0021505F" w:rsidP="0021505F">
      <w:pPr>
        <w:widowControl w:val="0"/>
        <w:tabs>
          <w:tab w:val="left" w:pos="993"/>
        </w:tabs>
        <w:ind w:firstLine="709"/>
        <w:jc w:val="both"/>
        <w:rPr>
          <w:spacing w:val="0"/>
        </w:rPr>
      </w:pPr>
      <w:r>
        <w:rPr>
          <w:spacing w:val="0"/>
        </w:rPr>
        <w:t>а</w:t>
      </w:r>
      <w:r w:rsidRPr="001F1A21">
        <w:rPr>
          <w:spacing w:val="0"/>
        </w:rPr>
        <w:t>) разницы между стоимостью поставленной электрической энергии генерирующими организациями, а именно обществом с ограниченной ответственностью «</w:t>
      </w:r>
      <w:proofErr w:type="spellStart"/>
      <w:r w:rsidRPr="001F1A21">
        <w:rPr>
          <w:spacing w:val="0"/>
        </w:rPr>
        <w:t>Тиротекс-Энерго</w:t>
      </w:r>
      <w:proofErr w:type="spellEnd"/>
      <w:r w:rsidRPr="001F1A21">
        <w:rPr>
          <w:spacing w:val="0"/>
        </w:rPr>
        <w:t>», государственным унитарным предприятием «</w:t>
      </w:r>
      <w:proofErr w:type="spellStart"/>
      <w:r w:rsidRPr="001F1A21">
        <w:rPr>
          <w:spacing w:val="0"/>
        </w:rPr>
        <w:t>Дубоссарская</w:t>
      </w:r>
      <w:proofErr w:type="spellEnd"/>
      <w:r w:rsidRPr="001F1A21">
        <w:rPr>
          <w:spacing w:val="0"/>
        </w:rPr>
        <w:t xml:space="preserve"> ГЭС», обществом с ограниченной ответственностью «</w:t>
      </w:r>
      <w:proofErr w:type="spellStart"/>
      <w:r w:rsidRPr="001F1A21">
        <w:rPr>
          <w:spacing w:val="0"/>
        </w:rPr>
        <w:t>Тираспольтрансгаз</w:t>
      </w:r>
      <w:proofErr w:type="spellEnd"/>
      <w:r w:rsidRPr="001F1A21">
        <w:rPr>
          <w:spacing w:val="0"/>
        </w:rPr>
        <w:t xml:space="preserve">-Приднестровье», и суммой, оплаченной электросетевой организацией со специального энергетического счета исходя из стоимости составляющих оплаченной электрической энергии, включенных в отпускные тарифы; </w:t>
      </w:r>
    </w:p>
    <w:p w:rsidR="008279E7" w:rsidRPr="00190E1F" w:rsidRDefault="008279E7" w:rsidP="008279E7">
      <w:pPr>
        <w:ind w:firstLine="709"/>
        <w:contextualSpacing/>
        <w:jc w:val="both"/>
        <w:rPr>
          <w:spacing w:val="0"/>
          <w:lang w:eastAsia="en-US"/>
        </w:rPr>
      </w:pPr>
      <w:r w:rsidRPr="00190E1F">
        <w:rPr>
          <w:spacing w:val="0"/>
          <w:lang w:eastAsia="en-US"/>
        </w:rPr>
        <w:t>б) разницы между стоимостью услуги закрытого акционерного общества «Молдавская ГРЭС», генерирующего электрическую энергию за счет использования (переработки) природного газа, и стоимостью электрической энергии, выработанной на ином топливе для потребителей внутреннего рынка, и суммой, оплаченной электросетевой организацией со специального энергетического счета исходя из стоимости составляющих оплаченной электрической энергии, включенных в отпускные тарифы;</w:t>
      </w:r>
    </w:p>
    <w:p w:rsidR="008279E7" w:rsidRPr="00190E1F" w:rsidRDefault="008279E7" w:rsidP="008279E7">
      <w:pPr>
        <w:ind w:firstLine="709"/>
        <w:contextualSpacing/>
        <w:jc w:val="both"/>
        <w:rPr>
          <w:spacing w:val="0"/>
          <w:lang w:eastAsia="en-US"/>
        </w:rPr>
      </w:pPr>
      <w:r w:rsidRPr="00190E1F">
        <w:rPr>
          <w:spacing w:val="0"/>
          <w:lang w:eastAsia="en-US"/>
        </w:rPr>
        <w:t>в) разницы между стоимостью услуги по переработке природного газа и стоимостью тепловой энергии, выработанной на ином топливе для потребителей внутреннего рынка закрытым акционерным обществом «Молдавская ГРЭС», покупной тепловой энергии, поставляемой обществом с ограниченной ответственностью «</w:t>
      </w:r>
      <w:proofErr w:type="spellStart"/>
      <w:r w:rsidRPr="00190E1F">
        <w:rPr>
          <w:spacing w:val="0"/>
          <w:lang w:eastAsia="en-US"/>
        </w:rPr>
        <w:t>Тираспольтрансгаз</w:t>
      </w:r>
      <w:proofErr w:type="spellEnd"/>
      <w:r w:rsidRPr="00190E1F">
        <w:rPr>
          <w:spacing w:val="0"/>
          <w:lang w:eastAsia="en-US"/>
        </w:rPr>
        <w:t>-Приднестровье», и суммой, оплаченной теплоснабжающей организацией исходя из поступивших на специальный счет теплоснабжающей организации средств, распределенных по пропорциональному принципу, исходя из удельного веса каждой составляющей оплаченной энергии в структуре отпускных тарифов.</w:t>
      </w:r>
    </w:p>
    <w:p w:rsidR="0021505F" w:rsidRPr="00C35C74" w:rsidRDefault="0021505F" w:rsidP="00A43CD7">
      <w:pPr>
        <w:ind w:firstLine="709"/>
        <w:jc w:val="both"/>
        <w:rPr>
          <w:bCs/>
          <w:spacing w:val="0"/>
        </w:rPr>
      </w:pPr>
    </w:p>
    <w:p w:rsidR="00A43CD7" w:rsidRDefault="00A43CD7" w:rsidP="00A43CD7">
      <w:pPr>
        <w:ind w:firstLine="709"/>
        <w:jc w:val="both"/>
        <w:rPr>
          <w:b/>
          <w:bCs/>
          <w:spacing w:val="0"/>
        </w:rPr>
      </w:pPr>
      <w:r w:rsidRPr="00C35C74">
        <w:rPr>
          <w:b/>
          <w:bCs/>
          <w:spacing w:val="0"/>
        </w:rPr>
        <w:t xml:space="preserve">Статья 10. </w:t>
      </w:r>
    </w:p>
    <w:p w:rsidR="004F5DD6" w:rsidRPr="00567812" w:rsidRDefault="004F5DD6" w:rsidP="004F5DD6">
      <w:pPr>
        <w:jc w:val="both"/>
        <w:rPr>
          <w:b/>
          <w:bCs/>
          <w:i/>
          <w:spacing w:val="0"/>
          <w:sz w:val="24"/>
          <w:szCs w:val="24"/>
        </w:rPr>
      </w:pPr>
      <w:r w:rsidRPr="00567812">
        <w:rPr>
          <w:b/>
          <w:bCs/>
          <w:i/>
          <w:spacing w:val="0"/>
          <w:sz w:val="24"/>
          <w:szCs w:val="24"/>
        </w:rPr>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10</w:t>
      </w:r>
      <w:r w:rsidRPr="00567812">
        <w:rPr>
          <w:b/>
          <w:bCs/>
          <w:i/>
          <w:spacing w:val="0"/>
          <w:sz w:val="24"/>
          <w:szCs w:val="24"/>
        </w:rPr>
        <w:t xml:space="preserve"> </w:t>
      </w:r>
      <w:r>
        <w:rPr>
          <w:b/>
          <w:bCs/>
          <w:i/>
          <w:spacing w:val="0"/>
          <w:sz w:val="24"/>
          <w:szCs w:val="24"/>
        </w:rPr>
        <w:t xml:space="preserve">дополнена частью третьей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4F5DD6" w:rsidRPr="00C35C74" w:rsidRDefault="004F5DD6" w:rsidP="00A43CD7">
      <w:pPr>
        <w:ind w:firstLine="709"/>
        <w:jc w:val="both"/>
        <w:rPr>
          <w:b/>
          <w:bCs/>
          <w:spacing w:val="0"/>
        </w:rPr>
      </w:pPr>
    </w:p>
    <w:p w:rsidR="00A43CD7" w:rsidRPr="00C35C74" w:rsidRDefault="00A43CD7" w:rsidP="00A43CD7">
      <w:pPr>
        <w:ind w:firstLine="709"/>
        <w:jc w:val="both"/>
        <w:rPr>
          <w:bCs/>
          <w:spacing w:val="0"/>
        </w:rPr>
      </w:pPr>
      <w:r w:rsidRPr="00C35C74">
        <w:rPr>
          <w:spacing w:val="0"/>
        </w:rPr>
        <w:t xml:space="preserve">Финансирование социально защищенных статей (направлений) расходов бюджетов различных уровней по перечню согласно </w:t>
      </w:r>
      <w:r w:rsidR="00D00D44" w:rsidRPr="00C35C74">
        <w:rPr>
          <w:spacing w:val="0"/>
        </w:rPr>
        <w:br/>
      </w:r>
      <w:r w:rsidRPr="00C35C74">
        <w:rPr>
          <w:spacing w:val="0"/>
        </w:rPr>
        <w:t>Приложению № 5 к настоящему Закону осуществляется в первоочередном порядке</w:t>
      </w:r>
      <w:r w:rsidRPr="00C35C74">
        <w:rPr>
          <w:bCs/>
          <w:spacing w:val="0"/>
        </w:rPr>
        <w:t>.</w:t>
      </w:r>
    </w:p>
    <w:p w:rsidR="00001E51" w:rsidRPr="00C35C74" w:rsidRDefault="00001E51" w:rsidP="00001E51">
      <w:pPr>
        <w:ind w:firstLine="709"/>
        <w:jc w:val="both"/>
        <w:rPr>
          <w:color w:val="000000"/>
          <w:spacing w:val="0"/>
        </w:rPr>
      </w:pPr>
      <w:r w:rsidRPr="00C35C74">
        <w:rPr>
          <w:color w:val="000000"/>
          <w:spacing w:val="0"/>
        </w:rPr>
        <w:t xml:space="preserve">Перечень государственных (муниципальных) организаций, работающих в заданных государством условиях хозяйствования, устанавливается нормативным правовым актом Правительства Приднестровской Молдавской Республики. </w:t>
      </w:r>
    </w:p>
    <w:p w:rsidR="004B7281" w:rsidRPr="00E478E3" w:rsidRDefault="004B7281" w:rsidP="004B7281">
      <w:pPr>
        <w:tabs>
          <w:tab w:val="left" w:pos="993"/>
        </w:tabs>
        <w:ind w:firstLine="709"/>
        <w:jc w:val="both"/>
        <w:rPr>
          <w:spacing w:val="0"/>
        </w:rPr>
      </w:pPr>
      <w:r w:rsidRPr="00E478E3">
        <w:rPr>
          <w:spacing w:val="0"/>
        </w:rPr>
        <w:t>Финансирование не имеющих целевого назначения расходов бюджетов различных уровней, не предусмотренных Приложением № 5 к настоящему Закону, за счет доходов, не имеющих целевого назначения, производится в размере:</w:t>
      </w:r>
    </w:p>
    <w:p w:rsidR="004B7281" w:rsidRPr="00E478E3" w:rsidRDefault="004B7281" w:rsidP="004B7281">
      <w:pPr>
        <w:tabs>
          <w:tab w:val="left" w:pos="993"/>
        </w:tabs>
        <w:ind w:firstLine="709"/>
        <w:jc w:val="both"/>
        <w:rPr>
          <w:spacing w:val="0"/>
        </w:rPr>
      </w:pPr>
      <w:r w:rsidRPr="00E478E3">
        <w:rPr>
          <w:spacing w:val="0"/>
        </w:rPr>
        <w:t>а) по республиканскому бюджету – до 15 процентов от объема утвержденных доходов на 2026 год с учетом требований, установленных частью второй настоящего подпункта.</w:t>
      </w:r>
    </w:p>
    <w:p w:rsidR="004B7281" w:rsidRPr="00E478E3" w:rsidRDefault="004B7281" w:rsidP="004B7281">
      <w:pPr>
        <w:tabs>
          <w:tab w:val="left" w:pos="993"/>
        </w:tabs>
        <w:ind w:firstLine="709"/>
        <w:jc w:val="both"/>
        <w:rPr>
          <w:spacing w:val="0"/>
        </w:rPr>
      </w:pPr>
      <w:r w:rsidRPr="00E478E3">
        <w:rPr>
          <w:spacing w:val="0"/>
        </w:rPr>
        <w:lastRenderedPageBreak/>
        <w:t>В расчет абсолютного значения ограничения, установленного частью первой настоящего подпункта, не включаются следующие направления расходов:</w:t>
      </w:r>
    </w:p>
    <w:p w:rsidR="004B7281" w:rsidRPr="00E478E3" w:rsidRDefault="004B7281" w:rsidP="004B7281">
      <w:pPr>
        <w:tabs>
          <w:tab w:val="left" w:pos="993"/>
        </w:tabs>
        <w:ind w:firstLine="709"/>
        <w:jc w:val="both"/>
        <w:rPr>
          <w:spacing w:val="0"/>
        </w:rPr>
      </w:pPr>
      <w:r w:rsidRPr="00E478E3">
        <w:rPr>
          <w:spacing w:val="0"/>
        </w:rPr>
        <w:t>1) по погашению и обслуживанию внутреннего государственного долга;</w:t>
      </w:r>
    </w:p>
    <w:p w:rsidR="004B7281" w:rsidRPr="00E478E3" w:rsidRDefault="004B7281" w:rsidP="004B7281">
      <w:pPr>
        <w:tabs>
          <w:tab w:val="left" w:pos="993"/>
        </w:tabs>
        <w:ind w:firstLine="709"/>
        <w:jc w:val="both"/>
        <w:rPr>
          <w:spacing w:val="0"/>
        </w:rPr>
      </w:pPr>
      <w:r w:rsidRPr="00E478E3">
        <w:rPr>
          <w:spacing w:val="0"/>
        </w:rPr>
        <w:t>2) на компенсацию разницы между фактической стоимостью услуг закрытого акционерного общества «Молдавская ГРЭС» и включенных в структуру установленных и применяемых в 2025 году тарифов на услуги в сфере электроэнергетики и услуги по снабжению тепловой энергией (отопление, горячее водоснабжение)</w:t>
      </w:r>
      <w:r>
        <w:rPr>
          <w:spacing w:val="0"/>
        </w:rPr>
        <w:t>;</w:t>
      </w:r>
    </w:p>
    <w:p w:rsidR="004B7281" w:rsidRPr="00E478E3" w:rsidRDefault="004B7281" w:rsidP="004B7281">
      <w:pPr>
        <w:tabs>
          <w:tab w:val="left" w:pos="993"/>
        </w:tabs>
        <w:ind w:firstLine="709"/>
        <w:jc w:val="both"/>
        <w:rPr>
          <w:spacing w:val="0"/>
        </w:rPr>
      </w:pPr>
      <w:r w:rsidRPr="00E478E3">
        <w:rPr>
          <w:spacing w:val="0"/>
        </w:rPr>
        <w:t>б) по местным бюджетам городов (районов) – до 10 процентов от объема утвержденных доходов на 2026 год.</w:t>
      </w:r>
    </w:p>
    <w:p w:rsidR="00A43CD7" w:rsidRPr="00C35C74" w:rsidRDefault="00A43CD7" w:rsidP="00A43CD7">
      <w:pPr>
        <w:ind w:firstLine="709"/>
        <w:jc w:val="both"/>
        <w:rPr>
          <w:color w:val="000000"/>
          <w:spacing w:val="0"/>
        </w:rPr>
      </w:pPr>
    </w:p>
    <w:p w:rsidR="00A43CD7" w:rsidRDefault="00A43CD7" w:rsidP="00A43CD7">
      <w:pPr>
        <w:ind w:firstLine="709"/>
        <w:jc w:val="both"/>
        <w:rPr>
          <w:b/>
          <w:bCs/>
          <w:spacing w:val="0"/>
        </w:rPr>
      </w:pPr>
      <w:r w:rsidRPr="00A43CD7">
        <w:rPr>
          <w:b/>
          <w:bCs/>
          <w:spacing w:val="0"/>
        </w:rPr>
        <w:t>Статья 11.</w:t>
      </w:r>
    </w:p>
    <w:p w:rsidR="00CC0608" w:rsidRPr="00567812" w:rsidRDefault="00CC0608" w:rsidP="00CC0608">
      <w:pPr>
        <w:jc w:val="both"/>
        <w:rPr>
          <w:b/>
          <w:bCs/>
          <w:i/>
          <w:spacing w:val="0"/>
          <w:sz w:val="24"/>
          <w:szCs w:val="24"/>
        </w:rPr>
      </w:pPr>
      <w:r w:rsidRPr="00567812">
        <w:rPr>
          <w:b/>
          <w:bCs/>
          <w:i/>
          <w:spacing w:val="0"/>
          <w:sz w:val="24"/>
          <w:szCs w:val="24"/>
        </w:rPr>
        <w:t xml:space="preserve">-- </w:t>
      </w:r>
      <w:proofErr w:type="gramStart"/>
      <w:r>
        <w:rPr>
          <w:b/>
          <w:bCs/>
          <w:i/>
          <w:spacing w:val="0"/>
          <w:sz w:val="24"/>
          <w:szCs w:val="24"/>
        </w:rPr>
        <w:t>Подпункт</w:t>
      </w:r>
      <w:proofErr w:type="gramEnd"/>
      <w:r>
        <w:rPr>
          <w:b/>
          <w:bCs/>
          <w:i/>
          <w:spacing w:val="0"/>
          <w:sz w:val="24"/>
          <w:szCs w:val="24"/>
        </w:rPr>
        <w:t xml:space="preserve"> а)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11</w:t>
      </w:r>
      <w:r w:rsidRPr="00567812">
        <w:rPr>
          <w:b/>
          <w:bCs/>
          <w:i/>
          <w:spacing w:val="0"/>
          <w:sz w:val="24"/>
          <w:szCs w:val="24"/>
        </w:rPr>
        <w:t xml:space="preserve"> </w:t>
      </w:r>
      <w:r>
        <w:rPr>
          <w:b/>
          <w:bCs/>
          <w:i/>
          <w:spacing w:val="0"/>
          <w:sz w:val="24"/>
          <w:szCs w:val="24"/>
        </w:rPr>
        <w:t>с изменением</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CC0608" w:rsidRPr="00A43CD7" w:rsidRDefault="00CC0608" w:rsidP="00A43CD7">
      <w:pPr>
        <w:ind w:firstLine="709"/>
        <w:jc w:val="both"/>
        <w:rPr>
          <w:b/>
          <w:bCs/>
          <w:spacing w:val="0"/>
        </w:rPr>
      </w:pP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В 2026 году из республиканского бюджета направляются средства на выплату:</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 xml:space="preserve">а) гарантированных восстановленных вкладов граждан в сумме </w:t>
      </w:r>
      <w:r w:rsidRPr="00A43CD7">
        <w:rPr>
          <w:rFonts w:eastAsia="Calibri"/>
          <w:spacing w:val="0"/>
          <w:kern w:val="2"/>
          <w:lang w:eastAsia="en-US"/>
        </w:rPr>
        <w:br/>
      </w:r>
      <w:r w:rsidR="00CC0608">
        <w:rPr>
          <w:rFonts w:eastAsia="Calibri"/>
          <w:spacing w:val="0"/>
          <w:kern w:val="2"/>
          <w:lang w:eastAsia="en-US"/>
        </w:rPr>
        <w:t>16</w:t>
      </w:r>
      <w:r w:rsidRPr="00A43CD7">
        <w:rPr>
          <w:rFonts w:eastAsia="Calibri"/>
          <w:spacing w:val="0"/>
          <w:kern w:val="2"/>
          <w:lang w:eastAsia="en-US"/>
        </w:rPr>
        <w:t xml:space="preserve"> </w:t>
      </w:r>
      <w:r w:rsidR="00CC0608">
        <w:rPr>
          <w:rFonts w:eastAsia="Calibri"/>
          <w:spacing w:val="0"/>
          <w:kern w:val="2"/>
          <w:lang w:eastAsia="en-US"/>
        </w:rPr>
        <w:t>500</w:t>
      </w:r>
      <w:r w:rsidRPr="00A43CD7">
        <w:rPr>
          <w:rFonts w:eastAsia="Calibri"/>
          <w:spacing w:val="0"/>
          <w:kern w:val="2"/>
          <w:lang w:eastAsia="en-US"/>
        </w:rPr>
        <w:t xml:space="preserve"> </w:t>
      </w:r>
      <w:r w:rsidR="00CC0608">
        <w:rPr>
          <w:rFonts w:eastAsia="Calibri"/>
          <w:spacing w:val="0"/>
          <w:kern w:val="2"/>
          <w:lang w:eastAsia="en-US"/>
        </w:rPr>
        <w:t>000</w:t>
      </w:r>
      <w:r w:rsidRPr="00A43CD7">
        <w:rPr>
          <w:rFonts w:eastAsia="Calibri"/>
          <w:spacing w:val="0"/>
          <w:kern w:val="2"/>
          <w:lang w:eastAsia="en-US"/>
        </w:rPr>
        <w:t xml:space="preserve"> рублей;</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б) гарантированных восстановленных страховых взносов граждан в сумме 10 000 рублей.</w:t>
      </w:r>
    </w:p>
    <w:p w:rsidR="002A5B6E" w:rsidRPr="00A538C3" w:rsidRDefault="002A5B6E" w:rsidP="00A43CD7">
      <w:pPr>
        <w:ind w:firstLine="709"/>
        <w:jc w:val="both"/>
        <w:rPr>
          <w:bCs/>
          <w:spacing w:val="0"/>
        </w:rPr>
      </w:pPr>
    </w:p>
    <w:p w:rsidR="005B70A4" w:rsidRPr="00A15F6D" w:rsidRDefault="005B70A4" w:rsidP="005B70A4">
      <w:pPr>
        <w:ind w:firstLine="709"/>
        <w:jc w:val="both"/>
        <w:rPr>
          <w:b/>
          <w:bCs/>
          <w:spacing w:val="0"/>
        </w:rPr>
      </w:pPr>
      <w:r w:rsidRPr="00A15F6D">
        <w:rPr>
          <w:b/>
          <w:bCs/>
          <w:spacing w:val="0"/>
        </w:rPr>
        <w:t xml:space="preserve">Статья </w:t>
      </w:r>
      <w:r>
        <w:rPr>
          <w:b/>
          <w:bCs/>
          <w:spacing w:val="0"/>
        </w:rPr>
        <w:t>12</w:t>
      </w:r>
      <w:r w:rsidRPr="00A15F6D">
        <w:rPr>
          <w:b/>
          <w:bCs/>
          <w:spacing w:val="0"/>
        </w:rPr>
        <w:t>.</w:t>
      </w:r>
    </w:p>
    <w:p w:rsidR="005B70A4" w:rsidRPr="00B67948" w:rsidRDefault="005B70A4" w:rsidP="001267AC">
      <w:pPr>
        <w:ind w:firstLine="709"/>
        <w:jc w:val="both"/>
        <w:rPr>
          <w:bCs/>
          <w:spacing w:val="0"/>
        </w:rPr>
      </w:pPr>
      <w:r w:rsidRPr="00B67948">
        <w:rPr>
          <w:bCs/>
          <w:spacing w:val="0"/>
        </w:rPr>
        <w:t>Во изменение норм законодательства Приднестровской Молдавской 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военнослужащих (лиц гражданского персонала) Вооруженных сил, сотрудников (работников) органов внутренних дел, систем здравоохранения и образования.</w:t>
      </w:r>
    </w:p>
    <w:p w:rsidR="005B70A4" w:rsidRPr="00B67948" w:rsidRDefault="005B70A4" w:rsidP="005B70A4">
      <w:pPr>
        <w:ind w:firstLine="709"/>
        <w:jc w:val="both"/>
        <w:rPr>
          <w:bCs/>
          <w:spacing w:val="0"/>
        </w:rPr>
      </w:pPr>
      <w:r w:rsidRPr="00B67948">
        <w:rPr>
          <w:bCs/>
          <w:spacing w:val="0"/>
        </w:rPr>
        <w:t>Во изменение норм законодательства Приднестровской Молдавской Республики сотрудники (работники) учреждений, подведомственных исполнительным органам государственной власти, не имеют права 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rsidR="005B70A4" w:rsidRPr="00A43CD7" w:rsidRDefault="005B70A4"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5B70A4">
        <w:rPr>
          <w:b/>
          <w:bCs/>
          <w:spacing w:val="0"/>
        </w:rPr>
        <w:t>3</w:t>
      </w:r>
      <w:r w:rsidRPr="00A43CD7">
        <w:rPr>
          <w:b/>
          <w:bCs/>
          <w:spacing w:val="0"/>
        </w:rPr>
        <w:t>.</w:t>
      </w:r>
    </w:p>
    <w:p w:rsidR="00A43CD7" w:rsidRPr="00A43CD7" w:rsidRDefault="00A43CD7" w:rsidP="00A43CD7">
      <w:pPr>
        <w:ind w:firstLine="709"/>
        <w:jc w:val="both"/>
        <w:rPr>
          <w:bCs/>
          <w:spacing w:val="0"/>
        </w:rPr>
      </w:pPr>
      <w:r w:rsidRPr="00A43CD7">
        <w:rPr>
          <w:bCs/>
          <w:spacing w:val="0"/>
        </w:rPr>
        <w:t>1.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(в решение о бюджете соответствующего города (района)).</w:t>
      </w:r>
    </w:p>
    <w:p w:rsidR="00A43CD7" w:rsidRPr="00A43CD7" w:rsidRDefault="00A43CD7" w:rsidP="00A43CD7">
      <w:pPr>
        <w:ind w:firstLine="709"/>
        <w:jc w:val="both"/>
        <w:rPr>
          <w:bCs/>
          <w:strike/>
          <w:spacing w:val="0"/>
        </w:rPr>
      </w:pPr>
      <w:r w:rsidRPr="00A43CD7">
        <w:rPr>
          <w:spacing w:val="0"/>
        </w:rPr>
        <w:lastRenderedPageBreak/>
        <w:t xml:space="preserve">2. Перераспределение расходов республиканского бюджета, утвержденных настоящим Законом, посредством уменьшения расходов, утвержденных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по </w:t>
      </w:r>
      <w:r w:rsidR="00A538C3">
        <w:rPr>
          <w:spacing w:val="0"/>
        </w:rPr>
        <w:t>под</w:t>
      </w:r>
      <w:r w:rsidRPr="00A43CD7">
        <w:rPr>
          <w:spacing w:val="0"/>
        </w:rPr>
        <w:t xml:space="preserve">статьям экономической классификации расходов бюджета «Пенсии и пожизненное содержание» (код 130510), «Денежные компенсации» </w:t>
      </w:r>
      <w:r w:rsidR="00605F3E">
        <w:rPr>
          <w:spacing w:val="0"/>
        </w:rPr>
        <w:br/>
      </w:r>
      <w:r w:rsidRPr="00A43CD7">
        <w:rPr>
          <w:spacing w:val="0"/>
        </w:rPr>
        <w:t xml:space="preserve">(код 130650) – за исключением случаев, предусмотренных пунктом 3 настоящей статьи, а также по всем разделам по статьям и подстатьям экономической классификации расходов бюджета «Оплата труда» </w:t>
      </w:r>
      <w:r w:rsidR="00FB357C">
        <w:rPr>
          <w:spacing w:val="0"/>
        </w:rPr>
        <w:br/>
      </w:r>
      <w:r w:rsidRPr="00A43CD7">
        <w:rPr>
          <w:spacing w:val="0"/>
        </w:rPr>
        <w:t xml:space="preserve">(код 110100), «Начисления на оплату труда (страховые взносы на государственное социальное страхование граждан)» (код 110200) – за исключением случаев, предусмотренных пунктом 3 настоящей статьи, «Медикаменты и перевязочные средства и прочие лечебные расходы» </w:t>
      </w:r>
      <w:r w:rsidR="00E74FA8">
        <w:rPr>
          <w:spacing w:val="0"/>
        </w:rPr>
        <w:br/>
      </w:r>
      <w:r w:rsidRPr="00A43CD7">
        <w:rPr>
          <w:spacing w:val="0"/>
        </w:rPr>
        <w:t xml:space="preserve">(код 110310), «Мягкий инвентарь и обмундирование» (код 110320), «Продукты питания» (код 110330), </w:t>
      </w:r>
      <w:r w:rsidRPr="00A43CD7">
        <w:rPr>
          <w:bCs/>
          <w:spacing w:val="0"/>
        </w:rPr>
        <w:t xml:space="preserve">«Расходы на содержание автотранспорта» </w:t>
      </w:r>
      <w:r w:rsidR="00FB357C">
        <w:rPr>
          <w:bCs/>
          <w:spacing w:val="0"/>
        </w:rPr>
        <w:br/>
      </w:r>
      <w:r w:rsidRPr="00A43CD7">
        <w:rPr>
          <w:bCs/>
          <w:spacing w:val="0"/>
        </w:rPr>
        <w:t>(код 110350),</w:t>
      </w:r>
      <w:r w:rsidRPr="00A43CD7">
        <w:rPr>
          <w:spacing w:val="0"/>
        </w:rPr>
        <w:t xml:space="preserve"> </w:t>
      </w:r>
      <w:r w:rsidRPr="00A43CD7">
        <w:rPr>
          <w:bCs/>
          <w:spacing w:val="0"/>
        </w:rPr>
        <w:t xml:space="preserve">«Командировки внутри республики» (код 110410), «Командировки за пределы республики» (код 110420) </w:t>
      </w:r>
      <w:r w:rsidRPr="00A43CD7">
        <w:rPr>
          <w:spacing w:val="0"/>
        </w:rPr>
        <w:t xml:space="preserve">– за исключением случаев, предусмотренных пунктом 3 настоящей статьи, «Оплата услуг связи» (код 110600), «Оплата тепловой энергии» (код 110720), «Оплата освещения помещений» (код 110730), «Оплата водоснабжения помещений» (код 110740), «Оплата газа» (код 110780), «Переподготовка кадров» (код 111044), </w:t>
      </w:r>
      <w:r w:rsidRPr="00A43CD7">
        <w:rPr>
          <w:color w:val="000000"/>
          <w:spacing w:val="0"/>
        </w:rPr>
        <w:t>«Прочие специальные расходы» (код 111049),</w:t>
      </w:r>
      <w:r w:rsidRPr="00A43CD7">
        <w:rPr>
          <w:color w:val="0070C0"/>
          <w:spacing w:val="0"/>
        </w:rPr>
        <w:t xml:space="preserve"> </w:t>
      </w:r>
      <w:r w:rsidRPr="00A43CD7">
        <w:rPr>
          <w:spacing w:val="0"/>
        </w:rPr>
        <w:t xml:space="preserve">«Вневедомственная охрана» </w:t>
      </w:r>
      <w:r w:rsidR="00E74FA8">
        <w:rPr>
          <w:spacing w:val="0"/>
        </w:rPr>
        <w:br/>
      </w:r>
      <w:r w:rsidRPr="00A43CD7">
        <w:rPr>
          <w:spacing w:val="0"/>
        </w:rPr>
        <w:t>(код 111050), «Молочные смеси для детей» (код 111053), «</w:t>
      </w:r>
      <w:r w:rsidRPr="00A43CD7">
        <w:rPr>
          <w:bCs/>
          <w:spacing w:val="0"/>
        </w:rPr>
        <w:t xml:space="preserve">Денежная компенсация (взамен продовольственного пайка)» (код 111055) </w:t>
      </w:r>
      <w:r w:rsidRPr="00A43CD7">
        <w:rPr>
          <w:spacing w:val="0"/>
        </w:rPr>
        <w:t>– за исключением случаев, предусмотренных пунктом 3 настоящей статьи</w:t>
      </w:r>
      <w:r w:rsidRPr="00A43CD7">
        <w:rPr>
          <w:bCs/>
          <w:spacing w:val="0"/>
        </w:rPr>
        <w:t>,</w:t>
      </w:r>
      <w:r w:rsidRPr="00A43CD7">
        <w:rPr>
          <w:spacing w:val="0"/>
        </w:rPr>
        <w:t xml:space="preserve"> «Денежное вознаграждение за выполненные работы, услуги» (код 111058), «Товары и услуги, не отнесенные к другим подстатьям» (код 111070) – за исключением случая, предусмотренного частью первой пункта 3 настоящей статьи, «Трансферты на покрытие потерь от  предоставления льгот по транспорту» (код 130120), «Стипендии» (код 130550), «Приобретение непроизводственного оборудования и предметов длительного пользования для государственных учреждений» (код 240120), «Капитальные вложения в строительство» (коды 240210–240280) и «Капитальный ремонт» </w:t>
      </w:r>
      <w:r w:rsidR="00E74FA8">
        <w:rPr>
          <w:spacing w:val="0"/>
        </w:rPr>
        <w:br/>
      </w:r>
      <w:r w:rsidRPr="00A43CD7">
        <w:rPr>
          <w:spacing w:val="0"/>
        </w:rPr>
        <w:t>(коды 240310–240360), за исключением случаев, предусмотренных пунктом 3 настоящей статьи, с целью увеличения лимитов расходов по иным статьям и подстатьям экономической классификации расходов республиканского бюджета производится путем внесения изменений в настоящий Закон</w:t>
      </w:r>
      <w:r w:rsidRPr="00A43CD7">
        <w:rPr>
          <w:bCs/>
          <w:spacing w:val="0"/>
        </w:rPr>
        <w:t>.</w:t>
      </w:r>
      <w:r w:rsidRPr="00A43CD7">
        <w:rPr>
          <w:bCs/>
          <w:strike/>
          <w:spacing w:val="0"/>
        </w:rPr>
        <w:t xml:space="preserve"> </w:t>
      </w:r>
    </w:p>
    <w:p w:rsidR="00A43CD7" w:rsidRPr="00A43CD7" w:rsidRDefault="00A43CD7" w:rsidP="00A43CD7">
      <w:pPr>
        <w:ind w:firstLine="709"/>
        <w:jc w:val="both"/>
        <w:rPr>
          <w:spacing w:val="0"/>
        </w:rPr>
      </w:pPr>
      <w:r w:rsidRPr="00A43CD7">
        <w:rPr>
          <w:spacing w:val="0"/>
        </w:rPr>
        <w:t>3. Перераспределение средств в пределах годовой суммы расходов:</w:t>
      </w:r>
    </w:p>
    <w:p w:rsidR="00A43CD7" w:rsidRPr="00A43CD7" w:rsidRDefault="00A43CD7" w:rsidP="00A43CD7">
      <w:pPr>
        <w:ind w:firstLine="709"/>
        <w:jc w:val="both"/>
        <w:rPr>
          <w:spacing w:val="0"/>
        </w:rPr>
      </w:pPr>
      <w:r w:rsidRPr="00A43CD7">
        <w:rPr>
          <w:spacing w:val="0"/>
        </w:rPr>
        <w:t>а) утвержденных настоящим Законом на содержание Администрации Президента Приднестровской Молдавской Республики по подстатье экономической классификации расходов бюджетов «Товары и услуги, не отнесенные к другим подстатьям» (код 111070) с целью увеличения расходов по иным направлениям расходов;</w:t>
      </w:r>
    </w:p>
    <w:p w:rsidR="00A43CD7" w:rsidRPr="00A43CD7" w:rsidRDefault="00A43CD7" w:rsidP="00A43CD7">
      <w:pPr>
        <w:ind w:firstLine="709"/>
        <w:jc w:val="both"/>
        <w:rPr>
          <w:spacing w:val="0"/>
        </w:rPr>
      </w:pPr>
      <w:r w:rsidRPr="00A43CD7">
        <w:rPr>
          <w:spacing w:val="0"/>
        </w:rPr>
        <w:lastRenderedPageBreak/>
        <w:t xml:space="preserve">б)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между </w:t>
      </w:r>
      <w:r w:rsidR="004063E8">
        <w:rPr>
          <w:spacing w:val="0"/>
        </w:rPr>
        <w:t>под</w:t>
      </w:r>
      <w:r w:rsidRPr="00A43CD7">
        <w:rPr>
          <w:spacing w:val="0"/>
        </w:rPr>
        <w:t>статьями экономической классификации расходов бюджетов «Пенсии и пожизненное содержание» (код 130510), «Денежные компенсации» (код 130650);</w:t>
      </w:r>
    </w:p>
    <w:p w:rsidR="00A43CD7" w:rsidRPr="00A43CD7" w:rsidRDefault="00A43CD7" w:rsidP="00A43CD7">
      <w:pPr>
        <w:ind w:firstLine="709"/>
        <w:jc w:val="both"/>
        <w:rPr>
          <w:spacing w:val="0"/>
        </w:rPr>
      </w:pPr>
      <w:r w:rsidRPr="00A43CD7">
        <w:rPr>
          <w:spacing w:val="0"/>
        </w:rPr>
        <w:t xml:space="preserve">в) </w:t>
      </w:r>
      <w:r w:rsidRPr="00A43CD7">
        <w:rPr>
          <w:bCs/>
          <w:spacing w:val="0"/>
        </w:rPr>
        <w:t xml:space="preserve">по разделу </w:t>
      </w:r>
      <w:r w:rsidRPr="00A43CD7">
        <w:rPr>
          <w:spacing w:val="0"/>
        </w:rPr>
        <w:t>функциональной классификации</w:t>
      </w:r>
      <w:r w:rsidRPr="00A43CD7">
        <w:rPr>
          <w:bCs/>
          <w:spacing w:val="0"/>
        </w:rPr>
        <w:t xml:space="preserve"> расходов бюджетов </w:t>
      </w:r>
      <w:r w:rsidRPr="00A43CD7">
        <w:rPr>
          <w:spacing w:val="0"/>
        </w:rPr>
        <w:t xml:space="preserve">между </w:t>
      </w:r>
      <w:r w:rsidR="004063E8">
        <w:rPr>
          <w:spacing w:val="0"/>
        </w:rPr>
        <w:t>под</w:t>
      </w:r>
      <w:r w:rsidRPr="00A43CD7">
        <w:rPr>
          <w:spacing w:val="0"/>
        </w:rPr>
        <w:t>статьями экономической классификации расходов бюджетов «Капитальные вложения в строительство» (коды 240210–240280) и «Капитальный ремонт» (коды 240310–240360);</w:t>
      </w:r>
    </w:p>
    <w:p w:rsidR="00A43CD7" w:rsidRPr="00A43CD7" w:rsidRDefault="00A43CD7" w:rsidP="00A43CD7">
      <w:pPr>
        <w:ind w:firstLine="709"/>
        <w:jc w:val="both"/>
        <w:rPr>
          <w:bCs/>
          <w:spacing w:val="0"/>
        </w:rPr>
      </w:pPr>
      <w:r w:rsidRPr="00A43CD7">
        <w:rPr>
          <w:bCs/>
          <w:spacing w:val="0"/>
        </w:rPr>
        <w:t xml:space="preserve">г) по разделу </w:t>
      </w:r>
      <w:r w:rsidRPr="00A43CD7">
        <w:rPr>
          <w:spacing w:val="0"/>
        </w:rPr>
        <w:t>функциональной классификации</w:t>
      </w:r>
      <w:r w:rsidRPr="00A43CD7">
        <w:rPr>
          <w:bCs/>
          <w:spacing w:val="0"/>
        </w:rPr>
        <w:t xml:space="preserve"> расходов бюджетов между </w:t>
      </w:r>
      <w:r w:rsidR="004063E8">
        <w:rPr>
          <w:bCs/>
          <w:spacing w:val="0"/>
        </w:rPr>
        <w:t>под</w:t>
      </w:r>
      <w:r w:rsidRPr="00A43CD7">
        <w:rPr>
          <w:bCs/>
          <w:spacing w:val="0"/>
        </w:rPr>
        <w:t xml:space="preserve">статьями экономической классификации расходов </w:t>
      </w:r>
      <w:r w:rsidRPr="00A43CD7">
        <w:rPr>
          <w:spacing w:val="0"/>
        </w:rPr>
        <w:t>бюджетов</w:t>
      </w:r>
      <w:r w:rsidRPr="00A43CD7">
        <w:rPr>
          <w:bCs/>
          <w:spacing w:val="0"/>
        </w:rPr>
        <w:t xml:space="preserve"> «Командировки внутри республики» (код 110410), «Командировки за пределы республики» (код 110420); </w:t>
      </w:r>
    </w:p>
    <w:p w:rsidR="00A43CD7" w:rsidRPr="00A43CD7" w:rsidRDefault="00A43CD7" w:rsidP="00A43CD7">
      <w:pPr>
        <w:ind w:firstLine="709"/>
        <w:jc w:val="both"/>
        <w:rPr>
          <w:bCs/>
          <w:spacing w:val="0"/>
        </w:rPr>
      </w:pPr>
      <w:r w:rsidRPr="00A43CD7">
        <w:rPr>
          <w:spacing w:val="0"/>
        </w:rPr>
        <w:t xml:space="preserve">д) </w:t>
      </w:r>
      <w:r w:rsidRPr="00A43CD7">
        <w:rPr>
          <w:bCs/>
          <w:spacing w:val="0"/>
        </w:rPr>
        <w:t xml:space="preserve">по разделу </w:t>
      </w:r>
      <w:r w:rsidRPr="00A43CD7">
        <w:rPr>
          <w:spacing w:val="0"/>
        </w:rPr>
        <w:t>функциональной классификации</w:t>
      </w:r>
      <w:r w:rsidRPr="00A43CD7">
        <w:rPr>
          <w:bCs/>
          <w:spacing w:val="0"/>
        </w:rPr>
        <w:t xml:space="preserve"> расходов бюджетов уменьшение по </w:t>
      </w:r>
      <w:r w:rsidR="004063E8">
        <w:rPr>
          <w:bCs/>
          <w:spacing w:val="0"/>
        </w:rPr>
        <w:t>под</w:t>
      </w:r>
      <w:r w:rsidRPr="00A43CD7">
        <w:rPr>
          <w:bCs/>
          <w:spacing w:val="0"/>
        </w:rPr>
        <w:t xml:space="preserve">статье экономической классификации расходов </w:t>
      </w:r>
      <w:r w:rsidRPr="00A43CD7">
        <w:rPr>
          <w:spacing w:val="0"/>
        </w:rPr>
        <w:t>бюджетов</w:t>
      </w:r>
      <w:r w:rsidRPr="00A43CD7">
        <w:rPr>
          <w:bCs/>
          <w:spacing w:val="0"/>
        </w:rPr>
        <w:t xml:space="preserve"> «Денежная компенсация (взамен продовольственного пайка)» (код 111055) с целью увеличения расходов по </w:t>
      </w:r>
      <w:r w:rsidR="004063E8">
        <w:rPr>
          <w:bCs/>
          <w:spacing w:val="0"/>
        </w:rPr>
        <w:t>под</w:t>
      </w:r>
      <w:r w:rsidRPr="00A43CD7">
        <w:rPr>
          <w:bCs/>
          <w:spacing w:val="0"/>
        </w:rPr>
        <w:t xml:space="preserve">статье экономической классификации расходов </w:t>
      </w:r>
      <w:r w:rsidRPr="00A43CD7">
        <w:rPr>
          <w:spacing w:val="0"/>
        </w:rPr>
        <w:t>бюджетов</w:t>
      </w:r>
      <w:r w:rsidRPr="00A43CD7">
        <w:rPr>
          <w:bCs/>
          <w:spacing w:val="0"/>
        </w:rPr>
        <w:t xml:space="preserve"> «Начисления на оплату труда (страховые взносы на государственное социальное страхование граждан)» (код 110200);</w:t>
      </w:r>
    </w:p>
    <w:p w:rsidR="00A43CD7" w:rsidRPr="00A43CD7" w:rsidRDefault="00A43CD7" w:rsidP="00A43CD7">
      <w:pPr>
        <w:ind w:firstLine="709"/>
        <w:jc w:val="both"/>
        <w:rPr>
          <w:spacing w:val="0"/>
        </w:rPr>
      </w:pPr>
      <w:r w:rsidRPr="00A43CD7">
        <w:rPr>
          <w:spacing w:val="0"/>
        </w:rPr>
        <w:t>е) по разделу функциональной классификации расходов бюджетов различных уровней;</w:t>
      </w:r>
    </w:p>
    <w:p w:rsidR="005B70A4" w:rsidRDefault="00A43CD7" w:rsidP="001267AC">
      <w:pPr>
        <w:ind w:firstLine="709"/>
        <w:jc w:val="both"/>
        <w:rPr>
          <w:spacing w:val="0"/>
        </w:rPr>
      </w:pPr>
      <w:r w:rsidRPr="00A43CD7">
        <w:rPr>
          <w:spacing w:val="0"/>
        </w:rPr>
        <w:t xml:space="preserve">ж) по разделу функциональной классификации расходов бюджетов уменьшение по </w:t>
      </w:r>
      <w:r w:rsidR="004063E8">
        <w:rPr>
          <w:spacing w:val="0"/>
        </w:rPr>
        <w:t>под</w:t>
      </w:r>
      <w:r w:rsidRPr="00A43CD7">
        <w:rPr>
          <w:spacing w:val="0"/>
        </w:rPr>
        <w:t xml:space="preserve">статье экономической классификации расходов бюджетов «Оплата труда» (код 110100) с целью увеличения расходов по </w:t>
      </w:r>
      <w:r w:rsidR="004063E8">
        <w:rPr>
          <w:spacing w:val="0"/>
        </w:rPr>
        <w:t>под</w:t>
      </w:r>
      <w:r w:rsidRPr="00A43CD7">
        <w:rPr>
          <w:spacing w:val="0"/>
        </w:rPr>
        <w:t xml:space="preserve">статье экономической классификации расходов бюджетов «Начисления на оплату труда (страховые взносы на государственное социальное страхование граждан)» (код 110200) – </w:t>
      </w:r>
    </w:p>
    <w:p w:rsidR="00A43CD7" w:rsidRPr="00A43CD7" w:rsidRDefault="00A43CD7" w:rsidP="00A43CD7">
      <w:pPr>
        <w:ind w:firstLine="709"/>
        <w:jc w:val="both"/>
        <w:rPr>
          <w:spacing w:val="0"/>
        </w:rPr>
      </w:pPr>
      <w:r w:rsidRPr="00A43CD7">
        <w:rPr>
          <w:spacing w:val="0"/>
        </w:rPr>
        <w:t>осуществляется исполнительными органами государственной власти, ответственными за исполнение бюджетов различных уровней,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r w:rsidRPr="00A43CD7">
        <w:rPr>
          <w:bCs/>
          <w:spacing w:val="0"/>
        </w:rPr>
        <w:t>.</w:t>
      </w:r>
    </w:p>
    <w:p w:rsidR="00A43CD7" w:rsidRPr="00A43CD7" w:rsidRDefault="00A43CD7" w:rsidP="00A43CD7">
      <w:pPr>
        <w:ind w:firstLine="709"/>
        <w:jc w:val="both"/>
        <w:rPr>
          <w:bCs/>
          <w:spacing w:val="0"/>
        </w:rPr>
      </w:pPr>
      <w:r w:rsidRPr="00A43CD7">
        <w:rPr>
          <w:bCs/>
          <w:spacing w:val="0"/>
        </w:rPr>
        <w:t>Утверждение и перераспределение расходов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w:t>
      </w:r>
      <w:r w:rsidR="005B70A4">
        <w:rPr>
          <w:bCs/>
          <w:spacing w:val="0"/>
        </w:rPr>
        <w:t>я</w:t>
      </w:r>
      <w:r w:rsidRPr="00A43CD7">
        <w:rPr>
          <w:bCs/>
          <w:spacing w:val="0"/>
        </w:rPr>
        <w:t>тся по согласованию с Министерством внутренних дел Приднестровской Молдавской Республики.</w:t>
      </w:r>
    </w:p>
    <w:p w:rsidR="00A43CD7" w:rsidRPr="00A43CD7" w:rsidRDefault="00A43CD7" w:rsidP="00A43CD7">
      <w:pPr>
        <w:ind w:firstLine="709"/>
        <w:jc w:val="both"/>
        <w:rPr>
          <w:spacing w:val="0"/>
        </w:rPr>
      </w:pPr>
      <w:r w:rsidRPr="00A43CD7">
        <w:rPr>
          <w:spacing w:val="0"/>
        </w:rPr>
        <w:t xml:space="preserve">4. Увеличение плановых лимитов республиканского (местного) бюджета по </w:t>
      </w:r>
      <w:r w:rsidR="00AE0C38">
        <w:rPr>
          <w:spacing w:val="0"/>
        </w:rPr>
        <w:t>под</w:t>
      </w:r>
      <w:r w:rsidRPr="00A43CD7">
        <w:rPr>
          <w:spacing w:val="0"/>
        </w:rPr>
        <w:t xml:space="preserve">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w:t>
      </w:r>
      <w:r w:rsidRPr="00A43CD7">
        <w:rPr>
          <w:bCs/>
          <w:spacing w:val="0"/>
        </w:rPr>
        <w:t>«Денежная компенсация (взамен продовольственного пайка)» (код 111055)</w:t>
      </w:r>
      <w:r w:rsidRPr="00A43CD7">
        <w:rPr>
          <w:spacing w:val="0"/>
        </w:rPr>
        <w:t xml:space="preserve"> – за исключением случаев, предусмотренных пунктом 3 настоящей статьи,</w:t>
      </w:r>
      <w:r w:rsidRPr="00A43CD7">
        <w:rPr>
          <w:bCs/>
          <w:spacing w:val="0"/>
        </w:rPr>
        <w:t xml:space="preserve"> за</w:t>
      </w:r>
      <w:r w:rsidRPr="00A43CD7">
        <w:rPr>
          <w:spacing w:val="0"/>
        </w:rPr>
        <w:t xml:space="preserve"> счет других статей экономической классификации расходов бюджетов без внесения изменений в настоящий Закон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64460D">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1. В ходе исполнения республиканского бюджета в 2026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A43CD7" w:rsidRPr="00A43CD7" w:rsidRDefault="00A43CD7" w:rsidP="00A43CD7">
      <w:pPr>
        <w:ind w:firstLine="709"/>
        <w:jc w:val="both"/>
        <w:rPr>
          <w:bCs/>
          <w:spacing w:val="0"/>
        </w:rPr>
      </w:pPr>
      <w:r w:rsidRPr="00A43CD7">
        <w:rPr>
          <w:bCs/>
          <w:spacing w:val="0"/>
        </w:rPr>
        <w:t>2. Принятие решений об увеличении штатной численности работников, оплата труда которых финансируется за счет бюджетов различных уровней,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а также любых иных решений,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допускается исключительно в случае и после утверждения настоящим Законом (решением Совета народных депутатов города (района)) источников финансирования (покрытия) указанных дополнительных расходов.</w:t>
      </w:r>
    </w:p>
    <w:p w:rsidR="00A43CD7" w:rsidRPr="00A43CD7" w:rsidRDefault="00A43CD7" w:rsidP="00A43CD7">
      <w:pPr>
        <w:ind w:firstLine="709"/>
        <w:jc w:val="both"/>
        <w:rPr>
          <w:spacing w:val="0"/>
        </w:rPr>
      </w:pPr>
      <w:r w:rsidRPr="00A43CD7">
        <w:rPr>
          <w:bCs/>
          <w:spacing w:val="0"/>
        </w:rPr>
        <w:t>Увеличение расходов на оплату труда с начислениями сверх установленных на указанные цели решениями Советов народных депутатов городов (районов) расходов путем перераспределения средств с иных социально защищенных статей расходов бюджетов городов (районов) не допускается.</w:t>
      </w:r>
    </w:p>
    <w:p w:rsidR="00A43CD7" w:rsidRPr="00A43CD7" w:rsidRDefault="00A43CD7" w:rsidP="00A43CD7">
      <w:pPr>
        <w:ind w:firstLine="709"/>
        <w:jc w:val="both"/>
        <w:rPr>
          <w:bCs/>
          <w:spacing w:val="0"/>
        </w:rPr>
      </w:pPr>
    </w:p>
    <w:p w:rsidR="00A43CD7" w:rsidRDefault="00A43CD7" w:rsidP="00A43CD7">
      <w:pPr>
        <w:ind w:firstLine="709"/>
        <w:jc w:val="both"/>
        <w:rPr>
          <w:b/>
          <w:spacing w:val="0"/>
        </w:rPr>
      </w:pPr>
      <w:r w:rsidRPr="00A43CD7">
        <w:rPr>
          <w:b/>
          <w:spacing w:val="0"/>
        </w:rPr>
        <w:t>Статья 1</w:t>
      </w:r>
      <w:r w:rsidR="0064460D">
        <w:rPr>
          <w:b/>
          <w:spacing w:val="0"/>
        </w:rPr>
        <w:t>5</w:t>
      </w:r>
      <w:r w:rsidRPr="00A43CD7">
        <w:rPr>
          <w:b/>
          <w:spacing w:val="0"/>
        </w:rPr>
        <w:t xml:space="preserve">. </w:t>
      </w:r>
    </w:p>
    <w:p w:rsidR="00035D58" w:rsidRPr="00567812" w:rsidRDefault="00035D58" w:rsidP="00035D58">
      <w:pPr>
        <w:jc w:val="both"/>
        <w:rPr>
          <w:b/>
          <w:bCs/>
          <w:i/>
          <w:spacing w:val="0"/>
          <w:sz w:val="24"/>
          <w:szCs w:val="24"/>
        </w:rPr>
      </w:pPr>
      <w:r w:rsidRPr="00567812">
        <w:rPr>
          <w:b/>
          <w:bCs/>
          <w:i/>
          <w:spacing w:val="0"/>
          <w:sz w:val="24"/>
          <w:szCs w:val="24"/>
        </w:rPr>
        <w:t xml:space="preserve">-- </w:t>
      </w:r>
      <w:r>
        <w:rPr>
          <w:b/>
          <w:bCs/>
          <w:i/>
          <w:spacing w:val="0"/>
          <w:sz w:val="24"/>
          <w:szCs w:val="24"/>
        </w:rPr>
        <w:t>Пункт 5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15</w:t>
      </w:r>
      <w:r w:rsidRPr="00567812">
        <w:rPr>
          <w:b/>
          <w:bCs/>
          <w:i/>
          <w:spacing w:val="0"/>
          <w:sz w:val="24"/>
          <w:szCs w:val="24"/>
        </w:rPr>
        <w:t xml:space="preserve"> </w:t>
      </w:r>
      <w:r>
        <w:rPr>
          <w:b/>
          <w:bCs/>
          <w:i/>
          <w:spacing w:val="0"/>
          <w:sz w:val="24"/>
          <w:szCs w:val="24"/>
        </w:rPr>
        <w:t xml:space="preserve">в </w:t>
      </w:r>
      <w:r w:rsidRPr="00035D58">
        <w:rPr>
          <w:b/>
          <w:bCs/>
          <w:i/>
          <w:color w:val="70AD47" w:themeColor="accent6"/>
          <w:spacing w:val="0"/>
          <w:sz w:val="24"/>
          <w:szCs w:val="24"/>
        </w:rPr>
        <w:t>новой</w:t>
      </w:r>
      <w:r>
        <w:rPr>
          <w:b/>
          <w:bCs/>
          <w:i/>
          <w:spacing w:val="0"/>
          <w:sz w:val="24"/>
          <w:szCs w:val="24"/>
        </w:rPr>
        <w:t xml:space="preserve"> редакции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21505F" w:rsidRPr="00567812" w:rsidRDefault="0021505F" w:rsidP="0021505F">
      <w:pPr>
        <w:jc w:val="both"/>
        <w:rPr>
          <w:b/>
          <w:bCs/>
          <w:i/>
          <w:spacing w:val="0"/>
          <w:sz w:val="24"/>
          <w:szCs w:val="24"/>
        </w:rPr>
      </w:pPr>
      <w:r w:rsidRPr="00567812">
        <w:rPr>
          <w:b/>
          <w:bCs/>
          <w:i/>
          <w:spacing w:val="0"/>
          <w:sz w:val="24"/>
          <w:szCs w:val="24"/>
        </w:rPr>
        <w:t xml:space="preserve">-- </w:t>
      </w:r>
      <w:r>
        <w:rPr>
          <w:b/>
          <w:bCs/>
          <w:i/>
          <w:spacing w:val="0"/>
          <w:sz w:val="24"/>
          <w:szCs w:val="24"/>
        </w:rPr>
        <w:t>Статья 15 дополнена пунктом 6</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441691" w:rsidRPr="00567812" w:rsidRDefault="00441691" w:rsidP="00441691">
      <w:pPr>
        <w:jc w:val="both"/>
        <w:rPr>
          <w:b/>
          <w:bCs/>
          <w:i/>
          <w:spacing w:val="0"/>
          <w:sz w:val="24"/>
          <w:szCs w:val="24"/>
        </w:rPr>
      </w:pPr>
      <w:r w:rsidRPr="00567812">
        <w:rPr>
          <w:b/>
          <w:bCs/>
          <w:i/>
          <w:spacing w:val="0"/>
          <w:sz w:val="24"/>
          <w:szCs w:val="24"/>
        </w:rPr>
        <w:t xml:space="preserve">-- </w:t>
      </w:r>
      <w:r>
        <w:rPr>
          <w:b/>
          <w:bCs/>
          <w:i/>
          <w:spacing w:val="0"/>
          <w:sz w:val="24"/>
          <w:szCs w:val="24"/>
        </w:rPr>
        <w:t>Статья 15 дополнена пунктом 7</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21505F" w:rsidRPr="00A43CD7" w:rsidRDefault="0021505F" w:rsidP="00A43CD7">
      <w:pPr>
        <w:ind w:firstLine="709"/>
        <w:jc w:val="both"/>
        <w:rPr>
          <w:b/>
          <w:spacing w:val="0"/>
        </w:rPr>
      </w:pPr>
    </w:p>
    <w:p w:rsidR="00A43CD7" w:rsidRPr="00A43CD7" w:rsidRDefault="00A43CD7" w:rsidP="00A43CD7">
      <w:pPr>
        <w:ind w:firstLine="709"/>
        <w:jc w:val="both"/>
        <w:rPr>
          <w:bCs/>
          <w:spacing w:val="0"/>
        </w:rPr>
      </w:pPr>
      <w:r w:rsidRPr="00A43CD7">
        <w:rPr>
          <w:bCs/>
          <w:spacing w:val="0"/>
        </w:rPr>
        <w:t xml:space="preserve">1. Государственные (муниципальные) заказчики и коммерческие заказчики осуществляют закупку товаров, работ, услуг для обеспечения государственных (муниципальных) нужд и коммерческих нужд в соответствии с Законом Приднестровской Молдавской Республики </w:t>
      </w:r>
      <w:r w:rsidR="00E31256">
        <w:rPr>
          <w:bCs/>
          <w:spacing w:val="0"/>
        </w:rPr>
        <w:br/>
      </w:r>
      <w:r w:rsidRPr="00A43CD7">
        <w:rPr>
          <w:bCs/>
          <w:spacing w:val="0"/>
        </w:rPr>
        <w:t>«О закупках в Приднестровской Молдавской Республике», за исключением случаев, предусмотренных настоящим Законом.</w:t>
      </w:r>
    </w:p>
    <w:p w:rsidR="00A43CD7" w:rsidRPr="00A43CD7" w:rsidRDefault="00A43CD7" w:rsidP="00A43CD7">
      <w:pPr>
        <w:ind w:firstLine="709"/>
        <w:jc w:val="both"/>
        <w:rPr>
          <w:bCs/>
          <w:spacing w:val="0"/>
        </w:rPr>
      </w:pPr>
      <w:r w:rsidRPr="00A43CD7">
        <w:rPr>
          <w:bCs/>
          <w:spacing w:val="0"/>
        </w:rPr>
        <w:t xml:space="preserve">2. Утвердить в рамках реализации пункта 5 статьи 61 Закона Приднестровской Молдавской Республики «О закупках в Приднестровской Молдавской Республике» перечень государственных (муниципальных) унитарных предприятий, а также юридических лиц,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по </w:t>
      </w:r>
      <w:r w:rsidRPr="00A43CD7">
        <w:rPr>
          <w:bCs/>
          <w:spacing w:val="0"/>
        </w:rPr>
        <w:lastRenderedPageBreak/>
        <w:t>закупкам товаров, работ, услуг, на которые требования Закона Приднестровской Молдавской Республики «О закупках в Приднестровской Молдавской Республике» не распространяются, согласно Приложению № 6 к настоящему Закону.</w:t>
      </w:r>
      <w:r w:rsidRPr="00A43CD7">
        <w:rPr>
          <w:spacing w:val="0"/>
        </w:rPr>
        <w:t xml:space="preserve"> </w:t>
      </w:r>
      <w:r w:rsidRPr="00A43CD7">
        <w:rPr>
          <w:bCs/>
          <w:spacing w:val="0"/>
        </w:rPr>
        <w:t xml:space="preserve">Закупки товаров, работ, услуг государственными (муниципальными) унитарными предприятиями, а также юридическими лицами,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w:t>
      </w:r>
      <w:r w:rsidR="00E31256">
        <w:rPr>
          <w:bCs/>
          <w:spacing w:val="0"/>
        </w:rPr>
        <w:br/>
      </w:r>
      <w:r w:rsidRPr="00A43CD7">
        <w:rPr>
          <w:bCs/>
          <w:spacing w:val="0"/>
        </w:rPr>
        <w:t>50 процентов, отраженными в Приложении № 6 к настоящему Закону, осуществляются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3. Утвердить перечень импортируемых товаров для целей реализации норм подпункта в) пункта 1 статьи 51 Закона Приднестровской Молдавской Республики «О закупках в Приднестровской Молдавской Республике» согласно Приложению № 7 к настоящему Закону.</w:t>
      </w:r>
    </w:p>
    <w:p w:rsidR="00A43CD7" w:rsidRPr="00A43CD7" w:rsidRDefault="00A43CD7" w:rsidP="00A43CD7">
      <w:pPr>
        <w:ind w:firstLine="709"/>
        <w:jc w:val="both"/>
        <w:rPr>
          <w:bCs/>
          <w:spacing w:val="0"/>
        </w:rPr>
      </w:pPr>
      <w:r w:rsidRPr="00A43CD7">
        <w:rPr>
          <w:bCs/>
          <w:spacing w:val="0"/>
        </w:rPr>
        <w:t>4. В 2026 году закупка (заказ) работ по строительству</w:t>
      </w:r>
      <w:r w:rsidRPr="00A43CD7">
        <w:rPr>
          <w:spacing w:val="0"/>
        </w:rPr>
        <w:t xml:space="preserve"> и ремонту </w:t>
      </w:r>
      <w:r w:rsidRPr="00A43CD7">
        <w:rPr>
          <w:spacing w:val="0"/>
        </w:rPr>
        <w:br/>
        <w:t xml:space="preserve">(за исключением работ по содержанию, в том числе зимнему содержанию) автомобильных дорог общего пользования и их составных частей, находящихся в </w:t>
      </w:r>
      <w:r w:rsidRPr="00A43CD7">
        <w:rPr>
          <w:bCs/>
          <w:spacing w:val="0"/>
        </w:rPr>
        <w:t>государственной (муниципальной) собственности, а также иных видов работ, включенных в программы развития дорожной отрасли, производится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w:t>
      </w:r>
    </w:p>
    <w:p w:rsidR="00A43CD7" w:rsidRPr="00A43CD7" w:rsidRDefault="00A43CD7" w:rsidP="00A43CD7">
      <w:pPr>
        <w:ind w:firstLine="709"/>
        <w:jc w:val="both"/>
        <w:rPr>
          <w:bCs/>
          <w:spacing w:val="0"/>
        </w:rPr>
      </w:pPr>
      <w:r w:rsidRPr="00A43CD7">
        <w:rPr>
          <w:bCs/>
          <w:spacing w:val="0"/>
        </w:rPr>
        <w:t>Работы по ликвидации аварийных ситуаций и содержанию, в том числе по зимнему содержанию, автомобильных</w:t>
      </w:r>
      <w:r w:rsidRPr="00A43CD7">
        <w:rPr>
          <w:spacing w:val="0"/>
        </w:rPr>
        <w:t xml:space="preserve"> дорог общего пользования и их составных частей, находящихся в государственной или муниципальной собственности, производятся за счет средств Дорожного фонда Приднестровской Молдавской Республики путем осуществления закупки у единственного поставщика (подрядчика, исполнителя), в порядке, установленном статьей 48 Закона Приднестровской Молдавской Республики «О закупках в </w:t>
      </w:r>
      <w:r w:rsidRPr="00A43CD7">
        <w:rPr>
          <w:bCs/>
          <w:spacing w:val="0"/>
        </w:rPr>
        <w:t>Приднестровской Молдавской Республике».</w:t>
      </w:r>
    </w:p>
    <w:p w:rsidR="00A43CD7" w:rsidRPr="00A43CD7" w:rsidRDefault="00A43CD7" w:rsidP="00A43CD7">
      <w:pPr>
        <w:ind w:firstLine="709"/>
        <w:jc w:val="both"/>
        <w:rPr>
          <w:bCs/>
          <w:spacing w:val="0"/>
        </w:rPr>
      </w:pPr>
      <w:r w:rsidRPr="00A43CD7">
        <w:rPr>
          <w:bCs/>
          <w:spacing w:val="0"/>
        </w:rPr>
        <w:t xml:space="preserve">При заключении контрактов (договоров) на выполнение работ за счет средств Дорожного фонда Приднестровской Молдавской Республики по строительству и ремонту автомобильных дорог общего пользования и их составных частей, находящихся в государственной (муниципальной) собственности, заказчиком в обязательном порядке устанавливаются требования по гарантийным обязательствам, срок которых должен соответствовать строительным нормам и правилам и составлять не менее чем 3 (три) года со дня подписания акта приема-передачи выполненных работ. </w:t>
      </w:r>
    </w:p>
    <w:p w:rsidR="00A43CD7" w:rsidRPr="00A43CD7" w:rsidRDefault="00A43CD7" w:rsidP="00A43CD7">
      <w:pPr>
        <w:ind w:firstLine="709"/>
        <w:jc w:val="both"/>
        <w:rPr>
          <w:bCs/>
          <w:spacing w:val="0"/>
        </w:rPr>
      </w:pPr>
      <w:r w:rsidRPr="00A43CD7">
        <w:rPr>
          <w:bCs/>
          <w:spacing w:val="0"/>
        </w:rPr>
        <w:t>Допускается привлечение юридических лиц для выполнения работ по контрактам (договорам) субподряда, по контрактам (договорам) возмездного оказания услуг, по контрактам (договорам) на выполнение работ, физических лиц по гражданско-правовым договорам при выполнении дорожных работ – на сумму, в совокупности не превышающую 50 процентов от общей стоимости работ, предусмотренной в контракте (договоре) генерального подряда.</w:t>
      </w:r>
    </w:p>
    <w:p w:rsidR="00A43CD7" w:rsidRPr="00A43CD7" w:rsidRDefault="00A43CD7" w:rsidP="00A43CD7">
      <w:pPr>
        <w:ind w:firstLine="709"/>
        <w:jc w:val="both"/>
        <w:rPr>
          <w:spacing w:val="0"/>
        </w:rPr>
      </w:pPr>
      <w:r w:rsidRPr="00A43CD7">
        <w:rPr>
          <w:spacing w:val="0"/>
        </w:rPr>
        <w:lastRenderedPageBreak/>
        <w:t xml:space="preserve">Технический надзор за выполнением работ по строительству и капитальному ремонту автомобильных дорог общего пользования, финансируемых за счет средств Дорожного фонда Приднестровской Молдавской Республики, осуществляется в соответствии с законодательством Приднестровской Молдавской Республики. Заказчик в обязательном порядке заключает контракты (договоры) на выполнение работ по техническому надзору за выполнением работ по строительству и капитальному ремонту автомобильных дорог общего пользования, которые подлежат согласованию с исполнительным органом государственной власти, осуществляющим реализацию политики в области дорожного хозяйства. </w:t>
      </w:r>
    </w:p>
    <w:p w:rsidR="00035D58" w:rsidRPr="00035D58" w:rsidRDefault="00035D58" w:rsidP="00035D58">
      <w:pPr>
        <w:widowControl w:val="0"/>
        <w:tabs>
          <w:tab w:val="left" w:pos="993"/>
        </w:tabs>
        <w:ind w:firstLine="709"/>
        <w:jc w:val="both"/>
        <w:rPr>
          <w:bCs/>
          <w:spacing w:val="0"/>
        </w:rPr>
      </w:pPr>
      <w:r w:rsidRPr="00035D58">
        <w:rPr>
          <w:bCs/>
          <w:spacing w:val="0"/>
        </w:rPr>
        <w:t>5. При заключении и исполнении контрактов (договоров)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 установление предварительной оплаты не допускается, за исключением случая, установленного частью второй настоящего пункта.</w:t>
      </w:r>
    </w:p>
    <w:p w:rsidR="00035D58" w:rsidRPr="00035D58" w:rsidRDefault="00035D58" w:rsidP="00035D58">
      <w:pPr>
        <w:widowControl w:val="0"/>
        <w:tabs>
          <w:tab w:val="left" w:pos="993"/>
        </w:tabs>
        <w:ind w:firstLine="709"/>
        <w:jc w:val="both"/>
        <w:rPr>
          <w:bCs/>
          <w:spacing w:val="0"/>
        </w:rPr>
      </w:pPr>
      <w:r w:rsidRPr="00035D58">
        <w:rPr>
          <w:bCs/>
          <w:spacing w:val="0"/>
        </w:rPr>
        <w:t>Допускается установление предварительной оплаты при заключении и исполнении контрактов (договоров) на выполнение работ по строительству, реконструкции и капитальному ремонту, осуществляемых за счет средств Фонда капитальных вложений Приднестровской Молдавской Республики, в размере не более 15 процентов от суммы договора (контракта) в случае предоставления исполнителями работ (подрядчиками) документального обоснования необходимости авансового платежа.</w:t>
      </w:r>
    </w:p>
    <w:p w:rsidR="00787795" w:rsidRPr="001F1A21" w:rsidRDefault="00787795" w:rsidP="00787795">
      <w:pPr>
        <w:widowControl w:val="0"/>
        <w:tabs>
          <w:tab w:val="left" w:pos="993"/>
        </w:tabs>
        <w:ind w:firstLine="709"/>
        <w:jc w:val="both"/>
        <w:rPr>
          <w:spacing w:val="0"/>
        </w:rPr>
      </w:pPr>
      <w:r w:rsidRPr="001F1A21">
        <w:rPr>
          <w:spacing w:val="0"/>
        </w:rPr>
        <w:t>6. Во изменение норм законодательства Приднестровской Молдавской Республики установить, что в 2026 году допускается предоставление государственной поддержки унитарным предприятиям и акционерным обществам, единственным участником которых является Приднестровская Молдавская Республика, пут</w:t>
      </w:r>
      <w:r>
        <w:rPr>
          <w:spacing w:val="0"/>
        </w:rPr>
        <w:t>е</w:t>
      </w:r>
      <w:r w:rsidRPr="001F1A21">
        <w:rPr>
          <w:spacing w:val="0"/>
        </w:rPr>
        <w:t xml:space="preserve">м предоставления им права участия в государственных закупках в качестве единственного поставщика. </w:t>
      </w:r>
    </w:p>
    <w:p w:rsidR="00787795" w:rsidRPr="001F1A21" w:rsidRDefault="00787795" w:rsidP="00787795">
      <w:pPr>
        <w:widowControl w:val="0"/>
        <w:tabs>
          <w:tab w:val="left" w:pos="993"/>
        </w:tabs>
        <w:ind w:firstLine="709"/>
        <w:jc w:val="both"/>
        <w:rPr>
          <w:spacing w:val="0"/>
        </w:rPr>
      </w:pPr>
      <w:r w:rsidRPr="001F1A21">
        <w:rPr>
          <w:spacing w:val="0"/>
        </w:rPr>
        <w:t xml:space="preserve">Государственная поддержка, указанная в </w:t>
      </w:r>
      <w:r>
        <w:rPr>
          <w:spacing w:val="0"/>
        </w:rPr>
        <w:t xml:space="preserve">части первой </w:t>
      </w:r>
      <w:r w:rsidRPr="001F1A21">
        <w:rPr>
          <w:spacing w:val="0"/>
        </w:rPr>
        <w:t>настояще</w:t>
      </w:r>
      <w:r>
        <w:rPr>
          <w:spacing w:val="0"/>
        </w:rPr>
        <w:t>го</w:t>
      </w:r>
      <w:r w:rsidRPr="001F1A21">
        <w:rPr>
          <w:spacing w:val="0"/>
        </w:rPr>
        <w:t xml:space="preserve"> пункт</w:t>
      </w:r>
      <w:r>
        <w:rPr>
          <w:spacing w:val="0"/>
        </w:rPr>
        <w:t>а</w:t>
      </w:r>
      <w:r w:rsidRPr="001F1A21">
        <w:rPr>
          <w:spacing w:val="0"/>
        </w:rPr>
        <w:t>, предоставляется на основании отдельного распоряжения Правительства Приднестровской Молдавской Республики по каждому отдельному случаю, в котором в обязательном порядке должны быть указаны причины предоставления поддержки, стороны, цена, а также иные существенные условия государственного контракта.</w:t>
      </w:r>
    </w:p>
    <w:p w:rsidR="00787795" w:rsidRPr="001F1A21" w:rsidRDefault="00787795" w:rsidP="00787795">
      <w:pPr>
        <w:widowControl w:val="0"/>
        <w:tabs>
          <w:tab w:val="left" w:pos="993"/>
        </w:tabs>
        <w:ind w:firstLine="709"/>
        <w:jc w:val="both"/>
        <w:rPr>
          <w:spacing w:val="0"/>
        </w:rPr>
      </w:pPr>
      <w:r w:rsidRPr="001F1A21">
        <w:rPr>
          <w:spacing w:val="0"/>
        </w:rPr>
        <w:t xml:space="preserve">Одновременно с информацией об исполнении республиканского и местных бюджетов за </w:t>
      </w:r>
      <w:r>
        <w:rPr>
          <w:spacing w:val="0"/>
        </w:rPr>
        <w:t>первый</w:t>
      </w:r>
      <w:r w:rsidRPr="001F1A21">
        <w:rPr>
          <w:spacing w:val="0"/>
        </w:rPr>
        <w:t xml:space="preserve"> квартал, </w:t>
      </w:r>
      <w:r>
        <w:rPr>
          <w:spacing w:val="0"/>
        </w:rPr>
        <w:t>первое</w:t>
      </w:r>
      <w:r w:rsidRPr="001F1A21">
        <w:rPr>
          <w:spacing w:val="0"/>
        </w:rPr>
        <w:t xml:space="preserve"> полугодие и 9 </w:t>
      </w:r>
      <w:r>
        <w:rPr>
          <w:spacing w:val="0"/>
        </w:rPr>
        <w:t xml:space="preserve">(девять) </w:t>
      </w:r>
      <w:r w:rsidRPr="001F1A21">
        <w:rPr>
          <w:spacing w:val="0"/>
        </w:rPr>
        <w:t>месяцев текущего финансового года и отчетом за прошедший финансовый год Правительство Приднестровской Молдавской Республики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второй настоящего пункта.</w:t>
      </w:r>
    </w:p>
    <w:p w:rsidR="0030050A" w:rsidRPr="00190E1F" w:rsidRDefault="0030050A" w:rsidP="0030050A">
      <w:pPr>
        <w:widowControl w:val="0"/>
        <w:ind w:firstLine="709"/>
        <w:jc w:val="both"/>
        <w:rPr>
          <w:spacing w:val="0"/>
        </w:rPr>
      </w:pPr>
      <w:r w:rsidRPr="00190E1F">
        <w:rPr>
          <w:spacing w:val="0"/>
        </w:rPr>
        <w:t xml:space="preserve">7. Во изменение норм законодательства Приднестровской Молдавской Республики в случае уменьшения доведенных до государственного (муниципального) заказчика лимитов бюджетных обязательств существенные </w:t>
      </w:r>
      <w:r w:rsidRPr="00190E1F">
        <w:rPr>
          <w:spacing w:val="0"/>
        </w:rPr>
        <w:lastRenderedPageBreak/>
        <w:t>условия ранее заключенных контрактов (договоров) подлежат изменению с целью уменьшения цены контракта (договора).</w:t>
      </w:r>
    </w:p>
    <w:p w:rsidR="00A43CD7" w:rsidRDefault="00A43CD7" w:rsidP="00A43CD7">
      <w:pPr>
        <w:ind w:firstLine="709"/>
        <w:jc w:val="both"/>
        <w:rPr>
          <w:bCs/>
          <w:spacing w:val="0"/>
        </w:rPr>
      </w:pPr>
    </w:p>
    <w:p w:rsidR="004969D2" w:rsidRPr="00A15F6D" w:rsidRDefault="004969D2" w:rsidP="004969D2">
      <w:pPr>
        <w:ind w:firstLine="709"/>
        <w:jc w:val="both"/>
        <w:rPr>
          <w:b/>
          <w:bCs/>
          <w:spacing w:val="0"/>
        </w:rPr>
      </w:pPr>
      <w:r w:rsidRPr="00A15F6D">
        <w:rPr>
          <w:b/>
          <w:bCs/>
          <w:spacing w:val="0"/>
        </w:rPr>
        <w:t xml:space="preserve">Статья </w:t>
      </w:r>
      <w:r>
        <w:rPr>
          <w:b/>
          <w:bCs/>
          <w:spacing w:val="0"/>
        </w:rPr>
        <w:t>16</w:t>
      </w:r>
      <w:r w:rsidRPr="00A15F6D">
        <w:rPr>
          <w:b/>
          <w:bCs/>
          <w:spacing w:val="0"/>
        </w:rPr>
        <w:t>.</w:t>
      </w:r>
    </w:p>
    <w:p w:rsidR="004969D2" w:rsidRPr="00A15F6D" w:rsidRDefault="004969D2" w:rsidP="004969D2">
      <w:pPr>
        <w:ind w:firstLine="709"/>
        <w:jc w:val="both"/>
        <w:rPr>
          <w:bCs/>
          <w:spacing w:val="0"/>
        </w:rPr>
      </w:pPr>
      <w:r w:rsidRPr="00A15F6D">
        <w:rPr>
          <w:bCs/>
          <w:spacing w:val="0"/>
        </w:rPr>
        <w:t>1. Капитальное строительство, реконструкция, капитальный ремонт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2026 году, осуществляются генеральными подрядчиками, подрядными и субподрядными организациями с соблюдением следующих требований:</w:t>
      </w:r>
    </w:p>
    <w:p w:rsidR="004969D2" w:rsidRPr="00A15F6D" w:rsidRDefault="004969D2" w:rsidP="004969D2">
      <w:pPr>
        <w:ind w:firstLine="709"/>
        <w:jc w:val="both"/>
        <w:rPr>
          <w:bCs/>
          <w:spacing w:val="0"/>
        </w:rPr>
      </w:pPr>
      <w:r w:rsidRPr="00A15F6D">
        <w:rPr>
          <w:bCs/>
          <w:spacing w:val="0"/>
        </w:rPr>
        <w:t>а) денежные средства, предъявляемые к оплате в составе актов выполненных работ и предусмотренные на выплату заработной платы рабочих-строителей, машинистов, резерва отпусков, признаются целевыми бюджетными средствами и должны быть начислены в полном объеме рабочим-строителям и машинистам, задействованным на данных объектах, и выплачены им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б) суммы единого социального налога, предусмотренные на фактически начисленные выплаты в </w:t>
      </w:r>
      <w:proofErr w:type="gramStart"/>
      <w:r w:rsidRPr="00A15F6D">
        <w:rPr>
          <w:bCs/>
          <w:spacing w:val="0"/>
        </w:rPr>
        <w:t>подпункте</w:t>
      </w:r>
      <w:proofErr w:type="gramEnd"/>
      <w:r w:rsidRPr="00A15F6D">
        <w:rPr>
          <w:bCs/>
          <w:spacing w:val="0"/>
        </w:rPr>
        <w:t xml:space="preserve"> а) настоящего пункта, признаются целевыми бюджетными средствами и подлежат уплате в Единый государственный фонд социального страхования Приднестровской Молдавской Республики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в) материальные ресурсы (материалы, изделия и конструкции) включаются в акт приемки выполненных работ по стоимости, соответствующей фактической стоимости указанных ресурсов с учетом затрат на приобретение (по данным бухгалтерского учета) либо в случае использования давальческого материала – по цене, указанной заказчиком.</w:t>
      </w:r>
    </w:p>
    <w:p w:rsidR="004969D2" w:rsidRPr="00A15F6D" w:rsidRDefault="004969D2" w:rsidP="004969D2">
      <w:pPr>
        <w:ind w:firstLine="709"/>
        <w:jc w:val="both"/>
        <w:rPr>
          <w:bCs/>
          <w:spacing w:val="0"/>
        </w:rPr>
      </w:pPr>
      <w:r w:rsidRPr="00A15F6D">
        <w:rPr>
          <w:bCs/>
          <w:spacing w:val="0"/>
        </w:rPr>
        <w:t>Под фактической стоимостью материальных ресурсов понимаются:</w:t>
      </w:r>
    </w:p>
    <w:p w:rsidR="004969D2" w:rsidRPr="00A15F6D" w:rsidRDefault="004969D2" w:rsidP="004969D2">
      <w:pPr>
        <w:ind w:firstLine="709"/>
        <w:jc w:val="both"/>
        <w:rPr>
          <w:bCs/>
          <w:spacing w:val="0"/>
        </w:rPr>
      </w:pPr>
      <w:r w:rsidRPr="00A15F6D">
        <w:rPr>
          <w:bCs/>
          <w:spacing w:val="0"/>
        </w:rPr>
        <w:t>1) у организаций, осуществляющих приобретение материальных ресурсов на территории Приднестровской Молдавской Республики, – покупная стоимость (цена), указанная в расчетно-платежных документах с учетом транспортных расходов по доставке до склада;</w:t>
      </w:r>
    </w:p>
    <w:p w:rsidR="004969D2" w:rsidRPr="00A15F6D" w:rsidRDefault="004969D2" w:rsidP="004969D2">
      <w:pPr>
        <w:ind w:firstLine="709"/>
        <w:jc w:val="both"/>
        <w:rPr>
          <w:bCs/>
          <w:spacing w:val="0"/>
        </w:rPr>
      </w:pPr>
      <w:r w:rsidRPr="00A15F6D">
        <w:rPr>
          <w:bCs/>
          <w:spacing w:val="0"/>
        </w:rPr>
        <w:t>2) у организаций, импортирующих материальные ресурсы, – покупная стоимость (цена) по расчетно-платежным документам с пересчетом в рубли Приднестровской Молдавской Республики по курсу Приднестровского республиканского банка, действующему на дату совершения операций, с учетом:</w:t>
      </w:r>
    </w:p>
    <w:p w:rsidR="004969D2" w:rsidRPr="00A15F6D" w:rsidRDefault="004969D2" w:rsidP="004969D2">
      <w:pPr>
        <w:ind w:firstLine="709"/>
        <w:jc w:val="both"/>
        <w:rPr>
          <w:bCs/>
          <w:spacing w:val="0"/>
        </w:rPr>
      </w:pPr>
      <w:r w:rsidRPr="00A15F6D">
        <w:rPr>
          <w:bCs/>
          <w:spacing w:val="0"/>
        </w:rPr>
        <w:t>а) уплаченных таможенных платежей и сборов;</w:t>
      </w:r>
    </w:p>
    <w:p w:rsidR="004969D2" w:rsidRPr="00A15F6D" w:rsidRDefault="004969D2" w:rsidP="004969D2">
      <w:pPr>
        <w:ind w:firstLine="709"/>
        <w:jc w:val="both"/>
        <w:rPr>
          <w:bCs/>
          <w:spacing w:val="0"/>
        </w:rPr>
      </w:pPr>
      <w:r w:rsidRPr="00A15F6D">
        <w:rPr>
          <w:bCs/>
          <w:spacing w:val="0"/>
        </w:rPr>
        <w:t>б) транспортных расходов, связанных с приобретением и доставкой до склада покупателя, подтвержденных документально;</w:t>
      </w:r>
    </w:p>
    <w:p w:rsidR="004969D2" w:rsidRPr="00A15F6D" w:rsidRDefault="004969D2" w:rsidP="004969D2">
      <w:pPr>
        <w:ind w:firstLine="709"/>
        <w:jc w:val="both"/>
        <w:rPr>
          <w:bCs/>
          <w:spacing w:val="0"/>
        </w:rPr>
      </w:pPr>
      <w:r w:rsidRPr="00A15F6D">
        <w:rPr>
          <w:bCs/>
          <w:spacing w:val="0"/>
        </w:rPr>
        <w:t>в) разницы, сложившейся между установленным курсом Приднестровского республиканского банка и коммерческим курсом на дату приобретения иностранной валюты для закупки материальных ресурсов;</w:t>
      </w:r>
    </w:p>
    <w:p w:rsidR="004969D2" w:rsidRPr="00A15F6D" w:rsidRDefault="004969D2" w:rsidP="004969D2">
      <w:pPr>
        <w:ind w:firstLine="709"/>
        <w:jc w:val="both"/>
        <w:rPr>
          <w:bCs/>
          <w:spacing w:val="0"/>
        </w:rPr>
      </w:pPr>
      <w:r w:rsidRPr="00A15F6D">
        <w:rPr>
          <w:bCs/>
          <w:spacing w:val="0"/>
        </w:rPr>
        <w:lastRenderedPageBreak/>
        <w:t>3) у организаций, самостоятельно производящих материальные</w:t>
      </w:r>
      <w:r w:rsidRPr="00A15F6D">
        <w:rPr>
          <w:bCs/>
          <w:spacing w:val="0"/>
        </w:rPr>
        <w:br/>
        <w:t>ресурсы, – отпускная стоимость (цена), утвержденная внутренними распорядительными документами организации;</w:t>
      </w:r>
    </w:p>
    <w:p w:rsidR="004969D2" w:rsidRPr="00A15F6D" w:rsidRDefault="004969D2" w:rsidP="004969D2">
      <w:pPr>
        <w:ind w:firstLine="709"/>
        <w:jc w:val="both"/>
        <w:rPr>
          <w:bCs/>
          <w:spacing w:val="0"/>
        </w:rPr>
      </w:pPr>
      <w:r w:rsidRPr="00A15F6D">
        <w:rPr>
          <w:bCs/>
          <w:spacing w:val="0"/>
        </w:rPr>
        <w:t>г) допускается привлечение юридических лиц для выполнения работ по договорам субподряда, физических лиц по гражданско-правовым договорам на сумму, в совокупности не превышающую 20 процентов от общей стоимости строительно-монтажных работ, предусмотренной в договоре генерального подряда (подряда);</w:t>
      </w:r>
    </w:p>
    <w:p w:rsidR="004969D2" w:rsidRPr="00A15F6D" w:rsidRDefault="004969D2" w:rsidP="004969D2">
      <w:pPr>
        <w:ind w:firstLine="709"/>
        <w:jc w:val="both"/>
        <w:rPr>
          <w:bCs/>
          <w:spacing w:val="0"/>
        </w:rPr>
      </w:pPr>
      <w:r w:rsidRPr="00A15F6D">
        <w:rPr>
          <w:bCs/>
          <w:spacing w:val="0"/>
        </w:rPr>
        <w:t>д) строительно-монтажные работы должны выполняться работниками генеральных подрядчиков, подрядчиков, субподрядчиков по трудовым договорам;</w:t>
      </w:r>
    </w:p>
    <w:p w:rsidR="004969D2" w:rsidRPr="00A15F6D" w:rsidRDefault="004969D2" w:rsidP="004969D2">
      <w:pPr>
        <w:ind w:firstLine="709"/>
        <w:jc w:val="both"/>
        <w:rPr>
          <w:bCs/>
          <w:spacing w:val="0"/>
        </w:rPr>
      </w:pPr>
      <w:r w:rsidRPr="00A15F6D">
        <w:rPr>
          <w:bCs/>
          <w:spacing w:val="0"/>
        </w:rPr>
        <w:t>е) при выполнении механизированных работ в составе смет и актов выполненных работ должны быть выделены затраты труда и заработная плата машинистов, единый социальный налог и резерв отпусков на данные затраты;</w:t>
      </w:r>
    </w:p>
    <w:p w:rsidR="004969D2" w:rsidRPr="00A15F6D" w:rsidRDefault="004969D2" w:rsidP="004969D2">
      <w:pPr>
        <w:ind w:firstLine="709"/>
        <w:jc w:val="both"/>
        <w:rPr>
          <w:bCs/>
          <w:spacing w:val="0"/>
        </w:rPr>
      </w:pPr>
      <w:r w:rsidRPr="00A15F6D">
        <w:rPr>
          <w:bCs/>
          <w:spacing w:val="0"/>
        </w:rPr>
        <w:t>ж) в фактически начисленные выплаты рабочим-строителям и машинистам, задействованным на данных объектах, включаются выплаты, учитываемые в составе фонда оплаты труда организации, а также остаток не использованного по состоянию на 1 января 2026 года резерва отпусков рабочим-строителям и машинистам по данным бухгалтерского учета организации;</w:t>
      </w:r>
    </w:p>
    <w:p w:rsidR="004969D2" w:rsidRPr="00A15F6D" w:rsidRDefault="004969D2" w:rsidP="004969D2">
      <w:pPr>
        <w:ind w:firstLine="709"/>
        <w:jc w:val="both"/>
        <w:rPr>
          <w:bCs/>
          <w:spacing w:val="0"/>
        </w:rPr>
      </w:pPr>
      <w:r w:rsidRPr="00A15F6D">
        <w:rPr>
          <w:bCs/>
          <w:spacing w:val="0"/>
        </w:rPr>
        <w:t>з) распределение фактически начисленных выплат рабочим-строителям и машинистам, единого социального налога и остатка резерва отпусков по состоянию на 1 января 2026 года на данные затраты между объектами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производится:</w:t>
      </w:r>
    </w:p>
    <w:p w:rsidR="004969D2" w:rsidRPr="00A15F6D" w:rsidRDefault="004969D2" w:rsidP="004969D2">
      <w:pPr>
        <w:ind w:firstLine="709"/>
        <w:jc w:val="both"/>
        <w:rPr>
          <w:bCs/>
          <w:spacing w:val="0"/>
        </w:rPr>
      </w:pPr>
      <w:r w:rsidRPr="00A15F6D">
        <w:rPr>
          <w:bCs/>
          <w:spacing w:val="0"/>
        </w:rPr>
        <w:t xml:space="preserve">1) при наличии </w:t>
      </w:r>
      <w:proofErr w:type="spellStart"/>
      <w:r w:rsidRPr="00A15F6D">
        <w:rPr>
          <w:bCs/>
          <w:spacing w:val="0"/>
        </w:rPr>
        <w:t>пообъектного</w:t>
      </w:r>
      <w:proofErr w:type="spellEnd"/>
      <w:r w:rsidRPr="00A15F6D">
        <w:rPr>
          <w:bCs/>
          <w:spacing w:val="0"/>
        </w:rPr>
        <w:t xml:space="preserve"> учета работ – </w:t>
      </w:r>
      <w:proofErr w:type="spellStart"/>
      <w:r w:rsidRPr="00A15F6D">
        <w:rPr>
          <w:bCs/>
          <w:spacing w:val="0"/>
        </w:rPr>
        <w:t>пообъектно</w:t>
      </w:r>
      <w:proofErr w:type="spellEnd"/>
      <w:r w:rsidRPr="00A15F6D">
        <w:rPr>
          <w:bCs/>
          <w:spacing w:val="0"/>
        </w:rPr>
        <w:t>, согласно учетной политике с обеспечением сохранности данных аналитического учета в течение 5 (пяти) лет;</w:t>
      </w:r>
    </w:p>
    <w:p w:rsidR="004969D2" w:rsidRPr="00A15F6D" w:rsidRDefault="004969D2" w:rsidP="004969D2">
      <w:pPr>
        <w:ind w:firstLine="709"/>
        <w:jc w:val="both"/>
        <w:rPr>
          <w:bCs/>
          <w:spacing w:val="0"/>
        </w:rPr>
      </w:pPr>
      <w:r w:rsidRPr="00A15F6D">
        <w:rPr>
          <w:bCs/>
          <w:spacing w:val="0"/>
        </w:rPr>
        <w:t xml:space="preserve">2) при отсутствии </w:t>
      </w:r>
      <w:proofErr w:type="spellStart"/>
      <w:r w:rsidRPr="00A15F6D">
        <w:rPr>
          <w:bCs/>
          <w:spacing w:val="0"/>
        </w:rPr>
        <w:t>пообъектного</w:t>
      </w:r>
      <w:proofErr w:type="spellEnd"/>
      <w:r w:rsidRPr="00A15F6D">
        <w:rPr>
          <w:bCs/>
          <w:spacing w:val="0"/>
        </w:rPr>
        <w:t xml:space="preserve"> учета:</w:t>
      </w:r>
    </w:p>
    <w:p w:rsidR="004969D2" w:rsidRPr="00A15F6D" w:rsidRDefault="004969D2" w:rsidP="004969D2">
      <w:pPr>
        <w:ind w:firstLine="709"/>
        <w:jc w:val="both"/>
        <w:rPr>
          <w:bCs/>
          <w:spacing w:val="0"/>
        </w:rPr>
      </w:pPr>
      <w:r w:rsidRPr="00A15F6D">
        <w:rPr>
          <w:bCs/>
          <w:spacing w:val="0"/>
        </w:rPr>
        <w:t>а) пропорционально удельному весу доходов по строительному производству в общем объеме доходов;</w:t>
      </w:r>
    </w:p>
    <w:p w:rsidR="004969D2" w:rsidRPr="00A15F6D" w:rsidRDefault="004969D2" w:rsidP="004969D2">
      <w:pPr>
        <w:ind w:firstLine="709"/>
        <w:jc w:val="both"/>
        <w:rPr>
          <w:bCs/>
          <w:spacing w:val="0"/>
        </w:rPr>
      </w:pPr>
      <w:r w:rsidRPr="00A15F6D">
        <w:rPr>
          <w:bCs/>
          <w:spacing w:val="0"/>
        </w:rPr>
        <w:t>б) по строительному производству по выбору генерального подрядчика (подрядчика), субподрядчика следующими способами:</w:t>
      </w:r>
    </w:p>
    <w:p w:rsidR="004969D2" w:rsidRPr="00A15F6D" w:rsidRDefault="004969D2" w:rsidP="004969D2">
      <w:pPr>
        <w:ind w:firstLine="709"/>
        <w:jc w:val="both"/>
        <w:rPr>
          <w:bCs/>
          <w:spacing w:val="0"/>
        </w:rPr>
      </w:pPr>
      <w:r w:rsidRPr="00A15F6D">
        <w:rPr>
          <w:bCs/>
          <w:spacing w:val="0"/>
        </w:rPr>
        <w:t>1) пропорционально удельному весу доходов, полученных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доходов по строительному производству;</w:t>
      </w:r>
    </w:p>
    <w:p w:rsidR="004969D2" w:rsidRPr="00A15F6D" w:rsidRDefault="004969D2" w:rsidP="004969D2">
      <w:pPr>
        <w:ind w:firstLine="709"/>
        <w:jc w:val="both"/>
        <w:rPr>
          <w:bCs/>
          <w:spacing w:val="0"/>
        </w:rPr>
      </w:pPr>
      <w:r w:rsidRPr="00A15F6D">
        <w:rPr>
          <w:bCs/>
          <w:spacing w:val="0"/>
        </w:rPr>
        <w:t xml:space="preserve">2) пропорционально удельному весу заработной платы рабочих-строителей и машинистов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w:t>
      </w:r>
      <w:r w:rsidRPr="00A15F6D">
        <w:rPr>
          <w:bCs/>
          <w:spacing w:val="0"/>
        </w:rPr>
        <w:lastRenderedPageBreak/>
        <w:t>страхования Приднестровской Молдавской Республики в общем объеме заработных плат рабочих-строителей и машинистов по актам выполненных работ;</w:t>
      </w:r>
    </w:p>
    <w:p w:rsidR="004969D2" w:rsidRPr="00A15F6D" w:rsidRDefault="004969D2" w:rsidP="004969D2">
      <w:pPr>
        <w:ind w:firstLine="709"/>
        <w:jc w:val="both"/>
        <w:rPr>
          <w:bCs/>
          <w:spacing w:val="0"/>
        </w:rPr>
      </w:pPr>
      <w:r w:rsidRPr="00A15F6D">
        <w:rPr>
          <w:bCs/>
          <w:spacing w:val="0"/>
        </w:rPr>
        <w:t>и) при несоблюдении требований, установленных подпункта</w:t>
      </w:r>
      <w:r w:rsidR="00187299">
        <w:rPr>
          <w:bCs/>
          <w:spacing w:val="0"/>
        </w:rPr>
        <w:t>ми</w:t>
      </w:r>
      <w:r w:rsidRPr="00A15F6D">
        <w:rPr>
          <w:bCs/>
          <w:spacing w:val="0"/>
        </w:rPr>
        <w:t xml:space="preserve"> а)–в) настояще</w:t>
      </w:r>
      <w:r w:rsidR="00A42905">
        <w:rPr>
          <w:bCs/>
          <w:spacing w:val="0"/>
        </w:rPr>
        <w:t>го</w:t>
      </w:r>
      <w:r w:rsidRPr="00A15F6D">
        <w:rPr>
          <w:bCs/>
          <w:spacing w:val="0"/>
        </w:rPr>
        <w:t xml:space="preserve"> </w:t>
      </w:r>
      <w:r w:rsidR="00A42905">
        <w:rPr>
          <w:bCs/>
          <w:spacing w:val="0"/>
        </w:rPr>
        <w:t>пункта</w:t>
      </w:r>
      <w:r w:rsidRPr="00A15F6D">
        <w:rPr>
          <w:bCs/>
          <w:spacing w:val="0"/>
        </w:rPr>
        <w:t xml:space="preserve">, разница подлежит возврату в соответствующие бюджеты, в Единый государственный фонд социального страхования Приднестровской Молдавской Республики в полном объеме не позднее </w:t>
      </w:r>
      <w:r w:rsidRPr="00A15F6D">
        <w:rPr>
          <w:bCs/>
          <w:spacing w:val="0"/>
        </w:rPr>
        <w:br/>
        <w:t>1 апреля 2027 года.</w:t>
      </w:r>
    </w:p>
    <w:p w:rsidR="004969D2" w:rsidRPr="00A15F6D" w:rsidRDefault="004969D2" w:rsidP="004969D2">
      <w:pPr>
        <w:ind w:firstLine="709"/>
        <w:jc w:val="both"/>
        <w:rPr>
          <w:bCs/>
          <w:spacing w:val="0"/>
        </w:rPr>
      </w:pPr>
      <w:r w:rsidRPr="00A15F6D">
        <w:rPr>
          <w:bCs/>
          <w:spacing w:val="0"/>
        </w:rPr>
        <w:t>При несоблюдении требований, установленных подпунктом г) настояще</w:t>
      </w:r>
      <w:r w:rsidR="00A42905">
        <w:rPr>
          <w:bCs/>
          <w:spacing w:val="0"/>
        </w:rPr>
        <w:t>го</w:t>
      </w:r>
      <w:r w:rsidRPr="00A15F6D">
        <w:rPr>
          <w:bCs/>
          <w:spacing w:val="0"/>
        </w:rPr>
        <w:t xml:space="preserve"> </w:t>
      </w:r>
      <w:r w:rsidR="00A42905">
        <w:rPr>
          <w:bCs/>
          <w:spacing w:val="0"/>
        </w:rPr>
        <w:t>пункта</w:t>
      </w:r>
      <w:r w:rsidRPr="00A15F6D">
        <w:rPr>
          <w:bCs/>
          <w:spacing w:val="0"/>
        </w:rPr>
        <w:t>, разница признается необоснованным использованием с привлечением к административной ответственности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При депонировании заработной платы рабочих-строителей и машинистов за выполненные работы данная разница определяется при ее фактической выплате, но не позднее 3 (трех) лет с момента образования, и должна быть возвращена в соответствующие бюджеты, в Единый государственный фонд социального страхования Приднестровской Молдавской Республики в течение 30 (тридцати) дней с даты выявления разницы.</w:t>
      </w:r>
    </w:p>
    <w:p w:rsidR="004969D2" w:rsidRPr="00A15F6D" w:rsidRDefault="004969D2" w:rsidP="004969D2">
      <w:pPr>
        <w:ind w:firstLine="709"/>
        <w:jc w:val="both"/>
        <w:rPr>
          <w:bCs/>
          <w:spacing w:val="0"/>
        </w:rPr>
      </w:pPr>
      <w:r w:rsidRPr="00A15F6D">
        <w:rPr>
          <w:bCs/>
          <w:spacing w:val="0"/>
        </w:rPr>
        <w:t>Возникшая разница подлежит уменьшению на сумму ранее уплаченных налогов (налог на доходы организаций, налог на содержание жилищного фонда, объектов социально-культурной сферы и благоустройство территории города (района), единого социального налога на депонированную заработную плату) исходя из фактически сложившихся ставок.</w:t>
      </w:r>
    </w:p>
    <w:p w:rsidR="004969D2" w:rsidRPr="00A15F6D" w:rsidRDefault="004969D2" w:rsidP="004969D2">
      <w:pPr>
        <w:ind w:firstLine="709"/>
        <w:jc w:val="both"/>
        <w:rPr>
          <w:bCs/>
          <w:spacing w:val="0"/>
        </w:rPr>
      </w:pPr>
      <w:r w:rsidRPr="00A15F6D">
        <w:rPr>
          <w:bCs/>
          <w:spacing w:val="0"/>
        </w:rPr>
        <w:t>Разница, указанная в настоящем подпункте, относится на результаты финансово-хозяйственной деятельности организации;</w:t>
      </w:r>
    </w:p>
    <w:p w:rsidR="004969D2" w:rsidRPr="00A15F6D" w:rsidRDefault="004969D2" w:rsidP="004969D2">
      <w:pPr>
        <w:ind w:firstLine="709"/>
        <w:jc w:val="both"/>
        <w:rPr>
          <w:bCs/>
          <w:spacing w:val="0"/>
        </w:rPr>
      </w:pPr>
      <w:r w:rsidRPr="00A15F6D">
        <w:rPr>
          <w:bCs/>
          <w:spacing w:val="0"/>
        </w:rPr>
        <w:t>к) генеральный подрядчик, подрядные и субподрядные организации обязаны не позднее 1 апреля 2027 года предоставить справки по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которые должны содержать информацию в целом за 2026 год:</w:t>
      </w:r>
    </w:p>
    <w:p w:rsidR="004969D2" w:rsidRPr="00A15F6D" w:rsidRDefault="004969D2" w:rsidP="004969D2">
      <w:pPr>
        <w:ind w:firstLine="709"/>
        <w:jc w:val="both"/>
        <w:rPr>
          <w:bCs/>
          <w:spacing w:val="0"/>
        </w:rPr>
      </w:pPr>
      <w:r w:rsidRPr="00A15F6D">
        <w:rPr>
          <w:bCs/>
          <w:spacing w:val="0"/>
        </w:rPr>
        <w:t>1) о привлечении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с указанием сумм за выполненные работы, оказанные услуги и удельного веса выполненных работ, оказанных услуг в общей стоимости работ;</w:t>
      </w:r>
    </w:p>
    <w:p w:rsidR="004969D2" w:rsidRPr="00A15F6D" w:rsidRDefault="004969D2" w:rsidP="004969D2">
      <w:pPr>
        <w:ind w:firstLine="709"/>
        <w:jc w:val="both"/>
        <w:rPr>
          <w:bCs/>
          <w:spacing w:val="0"/>
        </w:rPr>
      </w:pPr>
      <w:r w:rsidRPr="00A15F6D">
        <w:rPr>
          <w:bCs/>
          <w:spacing w:val="0"/>
        </w:rPr>
        <w:t xml:space="preserve">2) об актах выполненных работ, </w:t>
      </w:r>
      <w:proofErr w:type="spellStart"/>
      <w:r w:rsidRPr="00A15F6D">
        <w:rPr>
          <w:bCs/>
          <w:spacing w:val="0"/>
        </w:rPr>
        <w:t>пообъектно</w:t>
      </w:r>
      <w:proofErr w:type="spellEnd"/>
      <w:r w:rsidRPr="00A15F6D">
        <w:rPr>
          <w:bCs/>
          <w:spacing w:val="0"/>
        </w:rPr>
        <w:t>, с указанием общей суммы акта выполненных работ, в том числе заработной платы рабочих-строителей, машинистов единого социального налога и резерва отпусков на данные затраты, стоимости материалов;</w:t>
      </w:r>
    </w:p>
    <w:p w:rsidR="004969D2" w:rsidRPr="00A15F6D" w:rsidRDefault="004969D2" w:rsidP="004969D2">
      <w:pPr>
        <w:ind w:firstLine="709"/>
        <w:jc w:val="both"/>
        <w:rPr>
          <w:bCs/>
          <w:spacing w:val="0"/>
        </w:rPr>
      </w:pPr>
      <w:r w:rsidRPr="00A15F6D">
        <w:rPr>
          <w:bCs/>
          <w:spacing w:val="0"/>
        </w:rPr>
        <w:t>3) о принятом методе распределения затрат, указанном в подпункте з) настоящего пункта;</w:t>
      </w:r>
    </w:p>
    <w:p w:rsidR="004969D2" w:rsidRPr="00A15F6D" w:rsidRDefault="004969D2" w:rsidP="004969D2">
      <w:pPr>
        <w:ind w:firstLine="709"/>
        <w:jc w:val="both"/>
        <w:rPr>
          <w:bCs/>
          <w:spacing w:val="0"/>
        </w:rPr>
      </w:pPr>
      <w:r w:rsidRPr="00A15F6D">
        <w:rPr>
          <w:bCs/>
          <w:spacing w:val="0"/>
        </w:rPr>
        <w:t>4) о фактическом начислении выплат, входящих в фонд оплаты труда, рабочим-строителям, машинистам;</w:t>
      </w:r>
    </w:p>
    <w:p w:rsidR="004969D2" w:rsidRPr="00A15F6D" w:rsidRDefault="004969D2" w:rsidP="004969D2">
      <w:pPr>
        <w:ind w:firstLine="709"/>
        <w:jc w:val="both"/>
        <w:rPr>
          <w:bCs/>
          <w:spacing w:val="0"/>
        </w:rPr>
      </w:pPr>
      <w:r w:rsidRPr="00A15F6D">
        <w:rPr>
          <w:bCs/>
          <w:spacing w:val="0"/>
        </w:rPr>
        <w:lastRenderedPageBreak/>
        <w:t xml:space="preserve">5) о фактической выплате начисленных выплат, указанных </w:t>
      </w:r>
      <w:r w:rsidRPr="00A15F6D">
        <w:rPr>
          <w:bCs/>
          <w:spacing w:val="0"/>
        </w:rPr>
        <w:br/>
        <w:t>в подпункте 4) части первой настоящего подпункта, рабочим-строителям и машинистам;</w:t>
      </w:r>
    </w:p>
    <w:p w:rsidR="004969D2" w:rsidRPr="00A15F6D" w:rsidRDefault="004969D2" w:rsidP="004969D2">
      <w:pPr>
        <w:ind w:firstLine="709"/>
        <w:jc w:val="both"/>
        <w:rPr>
          <w:bCs/>
          <w:spacing w:val="0"/>
        </w:rPr>
      </w:pPr>
      <w:r w:rsidRPr="00A15F6D">
        <w:rPr>
          <w:bCs/>
          <w:spacing w:val="0"/>
        </w:rPr>
        <w:t>6) о начислении и уплате единого социального налога на выплаты, установленные подпунктом 4) части первой настоящего подпункта,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7) об остатке резерва отпусков, начисленного на выплаты, указанные </w:t>
      </w:r>
      <w:r w:rsidRPr="00A15F6D">
        <w:rPr>
          <w:bCs/>
          <w:spacing w:val="0"/>
        </w:rPr>
        <w:br/>
        <w:t>в подпункте 4) части первой настоящего подпункта, по состоянию на 1 января 2027 года;</w:t>
      </w:r>
    </w:p>
    <w:p w:rsidR="004969D2" w:rsidRPr="00A15F6D" w:rsidRDefault="004969D2" w:rsidP="004969D2">
      <w:pPr>
        <w:ind w:firstLine="709"/>
        <w:jc w:val="both"/>
        <w:rPr>
          <w:bCs/>
          <w:spacing w:val="0"/>
        </w:rPr>
      </w:pPr>
      <w:r w:rsidRPr="00A15F6D">
        <w:rPr>
          <w:bCs/>
          <w:spacing w:val="0"/>
        </w:rPr>
        <w:t>8) о фактическом списании материальных ресурсов (материалов, изделий и конструкций), включенных в акты приемки выполненных работ, по данным бухгалтерского учета организаций.</w:t>
      </w:r>
    </w:p>
    <w:p w:rsidR="004969D2" w:rsidRPr="00A15F6D" w:rsidRDefault="004969D2" w:rsidP="004969D2">
      <w:pPr>
        <w:ind w:firstLine="709"/>
        <w:jc w:val="both"/>
        <w:rPr>
          <w:bCs/>
          <w:spacing w:val="0"/>
        </w:rPr>
      </w:pPr>
      <w:r w:rsidRPr="00A15F6D">
        <w:rPr>
          <w:bCs/>
          <w:spacing w:val="0"/>
        </w:rPr>
        <w:t>При этом справки в разрезе республиканского, местных бюджетов и бюджетов Единого государственного фонда социального страхования Приднестровской Молдавской Республики предоставляют:</w:t>
      </w:r>
    </w:p>
    <w:p w:rsidR="004969D2" w:rsidRPr="00A15F6D" w:rsidRDefault="004969D2" w:rsidP="004969D2">
      <w:pPr>
        <w:ind w:firstLine="709"/>
        <w:jc w:val="both"/>
        <w:rPr>
          <w:bCs/>
          <w:spacing w:val="0"/>
        </w:rPr>
      </w:pPr>
      <w:r w:rsidRPr="00A15F6D">
        <w:rPr>
          <w:bCs/>
          <w:spacing w:val="0"/>
        </w:rPr>
        <w:t>а) субподрядные организации подрядным организациям;</w:t>
      </w:r>
    </w:p>
    <w:p w:rsidR="004969D2" w:rsidRPr="00A15F6D" w:rsidRDefault="004969D2" w:rsidP="004969D2">
      <w:pPr>
        <w:ind w:firstLine="709"/>
        <w:jc w:val="both"/>
        <w:rPr>
          <w:bCs/>
          <w:spacing w:val="0"/>
        </w:rPr>
      </w:pPr>
      <w:r w:rsidRPr="00A15F6D">
        <w:rPr>
          <w:bCs/>
          <w:spacing w:val="0"/>
        </w:rPr>
        <w:t>б) подрядные организации генеральным подрядчикам с выделением сумм по подрядным организациям и субподрядным организациям;</w:t>
      </w:r>
    </w:p>
    <w:p w:rsidR="004969D2" w:rsidRPr="00A15F6D" w:rsidRDefault="004969D2" w:rsidP="004969D2">
      <w:pPr>
        <w:ind w:firstLine="709"/>
        <w:jc w:val="both"/>
        <w:rPr>
          <w:bCs/>
          <w:spacing w:val="0"/>
        </w:rPr>
      </w:pPr>
      <w:r w:rsidRPr="00A15F6D">
        <w:rPr>
          <w:bCs/>
          <w:spacing w:val="0"/>
        </w:rPr>
        <w:t>в) генеральный подрядчик заказчику с выделением сумм по генеральному подрядчику, подрядной и субподрядной организациям.</w:t>
      </w:r>
    </w:p>
    <w:p w:rsidR="004969D2" w:rsidRPr="00A15F6D" w:rsidRDefault="004969D2" w:rsidP="004969D2">
      <w:pPr>
        <w:ind w:firstLine="709"/>
        <w:jc w:val="both"/>
        <w:rPr>
          <w:bCs/>
          <w:spacing w:val="0"/>
        </w:rPr>
      </w:pPr>
      <w:r w:rsidRPr="00A15F6D">
        <w:rPr>
          <w:bCs/>
          <w:spacing w:val="0"/>
        </w:rPr>
        <w:t>Данные справки подписываются руководителем строительной организации или уполномоченными им лицами, с приложением копий документов, подтверждающих полномочия на подписание и представление таких документов, с заверением печатью строительной организации на месте подписи должностного лица.</w:t>
      </w:r>
    </w:p>
    <w:p w:rsidR="004969D2" w:rsidRPr="00A15F6D" w:rsidRDefault="004969D2" w:rsidP="004969D2">
      <w:pPr>
        <w:ind w:firstLine="709"/>
        <w:jc w:val="both"/>
        <w:rPr>
          <w:bCs/>
          <w:spacing w:val="0"/>
        </w:rPr>
      </w:pPr>
      <w:r w:rsidRPr="00A15F6D">
        <w:rPr>
          <w:bCs/>
          <w:spacing w:val="0"/>
        </w:rPr>
        <w:t xml:space="preserve">2. Условия, установленные в </w:t>
      </w:r>
      <w:proofErr w:type="gramStart"/>
      <w:r w:rsidRPr="00A15F6D">
        <w:rPr>
          <w:bCs/>
          <w:spacing w:val="0"/>
        </w:rPr>
        <w:t>подпунктах</w:t>
      </w:r>
      <w:proofErr w:type="gramEnd"/>
      <w:r w:rsidRPr="00A15F6D">
        <w:rPr>
          <w:bCs/>
          <w:spacing w:val="0"/>
        </w:rPr>
        <w:t xml:space="preserve"> а)–г) и подпунктах и)–к) пункта 1 настоящей статьи, являются обязательными условиями и подлежат включению в контракты (договоры) на выполнение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2026 году.</w:t>
      </w:r>
    </w:p>
    <w:p w:rsidR="004969D2" w:rsidRPr="00A15F6D" w:rsidRDefault="004969D2" w:rsidP="004969D2">
      <w:pPr>
        <w:ind w:firstLine="709"/>
        <w:jc w:val="both"/>
        <w:rPr>
          <w:bCs/>
          <w:spacing w:val="0"/>
        </w:rPr>
      </w:pPr>
      <w:r w:rsidRPr="00A15F6D">
        <w:rPr>
          <w:bCs/>
          <w:spacing w:val="0"/>
        </w:rPr>
        <w:t xml:space="preserve">3. Все заказчики по объектам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w:t>
      </w:r>
      <w:r w:rsidR="00924C41">
        <w:rPr>
          <w:bCs/>
          <w:spacing w:val="0"/>
        </w:rPr>
        <w:br/>
      </w:r>
      <w:r w:rsidRPr="00A15F6D">
        <w:rPr>
          <w:bCs/>
          <w:spacing w:val="0"/>
        </w:rPr>
        <w:t>в 2026 году, предоставляют Счетной палате Приднестровской Молдавской Республики в срок не позднее 1 июня 2027 года информацию по соблюдению требований, указанных в настоящей статье, в порядке и по формам, установленным Счетной палатой Приднестровской Молдавской Республики.</w:t>
      </w:r>
    </w:p>
    <w:p w:rsidR="004969D2" w:rsidRPr="00A15F6D" w:rsidRDefault="004969D2" w:rsidP="004969D2">
      <w:pPr>
        <w:ind w:firstLine="709"/>
        <w:jc w:val="both"/>
        <w:rPr>
          <w:bCs/>
          <w:spacing w:val="0"/>
        </w:rPr>
      </w:pPr>
      <w:r w:rsidRPr="00A15F6D">
        <w:rPr>
          <w:bCs/>
          <w:spacing w:val="0"/>
        </w:rPr>
        <w:t>4. Ответственность за представление информации, направляемой в Счетную палату Приднестровской Молдавской Республики, возлагается на заказчиков в порядке, установленном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lastRenderedPageBreak/>
        <w:t xml:space="preserve">5. Счетная палата Приднестровской Молдавской Республики направляет в адрес Верховного Совета Приднестровской Молдавской Республики информацию по всем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в 2026 году, в срок </w:t>
      </w:r>
      <w:r w:rsidRPr="00A15F6D">
        <w:rPr>
          <w:bCs/>
          <w:spacing w:val="0"/>
        </w:rPr>
        <w:br/>
        <w:t>до 1 сентября 2027 года.</w:t>
      </w:r>
    </w:p>
    <w:p w:rsidR="004969D2" w:rsidRPr="00A15F6D" w:rsidRDefault="004969D2" w:rsidP="004969D2">
      <w:pPr>
        <w:ind w:firstLine="709"/>
        <w:jc w:val="both"/>
        <w:rPr>
          <w:bCs/>
          <w:spacing w:val="0"/>
        </w:rPr>
      </w:pPr>
      <w:r w:rsidRPr="00A15F6D">
        <w:rPr>
          <w:bCs/>
          <w:spacing w:val="0"/>
        </w:rPr>
        <w:t>6. Контроль за исполнением требований настоящей статьи осуществляют исполнительный орган государственной власти, уполномоченный Правительством Приднестровской Молдавской Республики, и Счетная палата Приднестровской Молдавской Республики.</w:t>
      </w:r>
    </w:p>
    <w:p w:rsidR="004969D2" w:rsidRPr="00A15F6D" w:rsidRDefault="004969D2" w:rsidP="004969D2">
      <w:pPr>
        <w:ind w:firstLine="709"/>
        <w:jc w:val="both"/>
        <w:rPr>
          <w:bCs/>
          <w:spacing w:val="0"/>
        </w:rPr>
      </w:pPr>
      <w:r w:rsidRPr="00A15F6D">
        <w:rPr>
          <w:bCs/>
          <w:spacing w:val="0"/>
        </w:rPr>
        <w:t>7. Требования настоящей статьи не распространяются на организации, осуществляющие деятельность в сфере естественных монополий и включенные в государственный регистр субъектов естественных монополий, операторов электросвязи, на организации, выполняющие весь комплекс работ по ремонту и замене лифтового оборудования, а также на организации, осуществляющие работы по строительству, реконструкции, капитальному ремонту, ремонту автомобильных дорог общего пользования, содержанию (включая зимнее содержание) автомобильных дорог общего пользования.</w:t>
      </w:r>
    </w:p>
    <w:p w:rsidR="004969D2" w:rsidRPr="00A43CD7" w:rsidRDefault="004969D2"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Глава 2. Бюджетные фонды, отдельные направления и мероприятия республиканского и местных бюджетов</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1</w:t>
      </w:r>
      <w:r w:rsidR="00843543">
        <w:rPr>
          <w:b/>
          <w:bCs/>
          <w:spacing w:val="0"/>
        </w:rPr>
        <w:t>7</w:t>
      </w:r>
      <w:r w:rsidRPr="00A43CD7">
        <w:rPr>
          <w:b/>
          <w:bCs/>
          <w:spacing w:val="0"/>
        </w:rPr>
        <w:t>.</w:t>
      </w:r>
    </w:p>
    <w:p w:rsidR="0087681A" w:rsidRPr="00567812" w:rsidRDefault="0087681A" w:rsidP="0087681A">
      <w:pPr>
        <w:jc w:val="both"/>
        <w:rPr>
          <w:b/>
          <w:bCs/>
          <w:i/>
          <w:spacing w:val="0"/>
          <w:sz w:val="24"/>
          <w:szCs w:val="24"/>
        </w:rPr>
      </w:pPr>
      <w:r w:rsidRPr="00567812">
        <w:rPr>
          <w:b/>
          <w:bCs/>
          <w:i/>
          <w:spacing w:val="0"/>
          <w:sz w:val="24"/>
          <w:szCs w:val="24"/>
        </w:rPr>
        <w:t xml:space="preserve">-- </w:t>
      </w:r>
      <w:r>
        <w:rPr>
          <w:b/>
          <w:bCs/>
          <w:i/>
          <w:spacing w:val="0"/>
          <w:sz w:val="24"/>
          <w:szCs w:val="24"/>
        </w:rPr>
        <w:t>Пункт 2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17</w:t>
      </w:r>
      <w:r w:rsidRPr="00567812">
        <w:rPr>
          <w:b/>
          <w:bCs/>
          <w:i/>
          <w:spacing w:val="0"/>
          <w:sz w:val="24"/>
          <w:szCs w:val="24"/>
        </w:rPr>
        <w:t xml:space="preserve"> </w:t>
      </w:r>
      <w:r>
        <w:rPr>
          <w:b/>
          <w:bCs/>
          <w:i/>
          <w:spacing w:val="0"/>
          <w:sz w:val="24"/>
          <w:szCs w:val="24"/>
        </w:rPr>
        <w:t xml:space="preserve">дополнен частью третьей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C619B5" w:rsidRPr="00567812" w:rsidRDefault="00C619B5" w:rsidP="00C619B5">
      <w:pPr>
        <w:jc w:val="both"/>
        <w:rPr>
          <w:b/>
          <w:bCs/>
          <w:i/>
          <w:spacing w:val="0"/>
          <w:sz w:val="24"/>
          <w:szCs w:val="24"/>
        </w:rPr>
      </w:pPr>
      <w:r w:rsidRPr="00567812">
        <w:rPr>
          <w:b/>
          <w:bCs/>
          <w:i/>
          <w:spacing w:val="0"/>
          <w:sz w:val="24"/>
          <w:szCs w:val="24"/>
        </w:rPr>
        <w:t xml:space="preserve">-- </w:t>
      </w:r>
      <w:r>
        <w:rPr>
          <w:b/>
          <w:bCs/>
          <w:i/>
          <w:spacing w:val="0"/>
          <w:sz w:val="24"/>
          <w:szCs w:val="24"/>
        </w:rPr>
        <w:t>Часть третья пункта 2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17 исключена</w:t>
      </w:r>
      <w:r w:rsidRPr="00D05959">
        <w:rPr>
          <w:b/>
          <w:bCs/>
          <w:i/>
          <w:spacing w:val="0"/>
          <w:sz w:val="24"/>
          <w:szCs w:val="24"/>
        </w:rPr>
        <w:t xml:space="preserve"> (З-н № </w:t>
      </w:r>
      <w:r>
        <w:rPr>
          <w:b/>
          <w:bCs/>
          <w:i/>
          <w:spacing w:val="0"/>
          <w:sz w:val="24"/>
          <w:szCs w:val="24"/>
        </w:rPr>
        <w:t>83</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30</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601127" w:rsidRPr="00567812" w:rsidRDefault="00601127" w:rsidP="00601127">
      <w:pPr>
        <w:jc w:val="both"/>
        <w:rPr>
          <w:b/>
          <w:bCs/>
          <w:i/>
          <w:spacing w:val="0"/>
          <w:sz w:val="24"/>
          <w:szCs w:val="24"/>
        </w:rPr>
      </w:pPr>
      <w:r w:rsidRPr="00567812">
        <w:rPr>
          <w:b/>
          <w:bCs/>
          <w:i/>
          <w:spacing w:val="0"/>
          <w:sz w:val="24"/>
          <w:szCs w:val="24"/>
        </w:rPr>
        <w:t xml:space="preserve">-- </w:t>
      </w:r>
      <w:r>
        <w:rPr>
          <w:b/>
          <w:bCs/>
          <w:i/>
          <w:spacing w:val="0"/>
          <w:sz w:val="24"/>
          <w:szCs w:val="24"/>
        </w:rPr>
        <w:t>Пункт 3 статьи 17 дополнен частью третьей</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87681A" w:rsidRPr="00567812" w:rsidRDefault="0087681A" w:rsidP="0087681A">
      <w:pPr>
        <w:jc w:val="both"/>
        <w:rPr>
          <w:b/>
          <w:bCs/>
          <w:i/>
          <w:spacing w:val="0"/>
          <w:sz w:val="24"/>
          <w:szCs w:val="24"/>
        </w:rPr>
      </w:pPr>
      <w:r w:rsidRPr="00567812">
        <w:rPr>
          <w:b/>
          <w:bCs/>
          <w:i/>
          <w:spacing w:val="0"/>
          <w:sz w:val="24"/>
          <w:szCs w:val="24"/>
        </w:rPr>
        <w:t xml:space="preserve">-- </w:t>
      </w:r>
      <w:r>
        <w:rPr>
          <w:b/>
          <w:bCs/>
          <w:i/>
          <w:spacing w:val="0"/>
          <w:sz w:val="24"/>
          <w:szCs w:val="24"/>
        </w:rPr>
        <w:t>Пункт 3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17</w:t>
      </w:r>
      <w:r w:rsidRPr="00567812">
        <w:rPr>
          <w:b/>
          <w:bCs/>
          <w:i/>
          <w:spacing w:val="0"/>
          <w:sz w:val="24"/>
          <w:szCs w:val="24"/>
        </w:rPr>
        <w:t xml:space="preserve"> </w:t>
      </w:r>
      <w:r>
        <w:rPr>
          <w:b/>
          <w:bCs/>
          <w:i/>
          <w:spacing w:val="0"/>
          <w:sz w:val="24"/>
          <w:szCs w:val="24"/>
        </w:rPr>
        <w:t xml:space="preserve">дополнен частью четвертой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601127" w:rsidRPr="00A43CD7" w:rsidRDefault="00601127" w:rsidP="00A43CD7">
      <w:pPr>
        <w:ind w:firstLine="709"/>
        <w:jc w:val="both"/>
        <w:rPr>
          <w:b/>
          <w:bCs/>
          <w:spacing w:val="0"/>
        </w:rPr>
      </w:pPr>
    </w:p>
    <w:p w:rsidR="00A43CD7" w:rsidRPr="00A43CD7" w:rsidRDefault="00A43CD7" w:rsidP="00A43CD7">
      <w:pPr>
        <w:ind w:firstLine="709"/>
        <w:jc w:val="both"/>
        <w:rPr>
          <w:bCs/>
          <w:spacing w:val="0"/>
        </w:rPr>
      </w:pPr>
      <w:r w:rsidRPr="00A43CD7">
        <w:rPr>
          <w:bCs/>
          <w:spacing w:val="0"/>
        </w:rPr>
        <w:t>1. В 2026 году действуют следующие целевые бюджетные фонды:</w:t>
      </w:r>
    </w:p>
    <w:p w:rsidR="00A43CD7" w:rsidRPr="00A43CD7" w:rsidRDefault="00A43CD7" w:rsidP="00A43CD7">
      <w:pPr>
        <w:ind w:firstLine="709"/>
        <w:jc w:val="both"/>
        <w:rPr>
          <w:bCs/>
          <w:spacing w:val="0"/>
        </w:rPr>
      </w:pPr>
      <w:r w:rsidRPr="00A43CD7">
        <w:rPr>
          <w:bCs/>
          <w:spacing w:val="0"/>
        </w:rPr>
        <w:t>а) Дорожный фонд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Фонд капитальных вложений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Фонд развития предпринимательства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rsidR="00A43CD7" w:rsidRPr="00A43CD7" w:rsidRDefault="00A43CD7" w:rsidP="00A43CD7">
      <w:pPr>
        <w:ind w:firstLine="709"/>
        <w:jc w:val="both"/>
        <w:rPr>
          <w:bCs/>
          <w:spacing w:val="0"/>
        </w:rPr>
      </w:pPr>
      <w:r w:rsidRPr="00A43CD7">
        <w:rPr>
          <w:bCs/>
          <w:spacing w:val="0"/>
        </w:rPr>
        <w:t>д) Фонд развития мелиоративного комплекса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е) Фонд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ж) Республиканский экологический фонд Приднестровской Молдавской Республики;</w:t>
      </w:r>
    </w:p>
    <w:p w:rsidR="00A43CD7" w:rsidRPr="00A43CD7" w:rsidRDefault="00A43CD7" w:rsidP="00A43CD7">
      <w:pPr>
        <w:ind w:firstLine="709"/>
        <w:jc w:val="both"/>
        <w:rPr>
          <w:bCs/>
          <w:spacing w:val="0"/>
        </w:rPr>
      </w:pPr>
      <w:r w:rsidRPr="00A43CD7">
        <w:rPr>
          <w:bCs/>
          <w:spacing w:val="0"/>
        </w:rPr>
        <w:t>з) территориальные экологические фонды;</w:t>
      </w:r>
    </w:p>
    <w:p w:rsidR="00A43CD7" w:rsidRPr="00A43CD7" w:rsidRDefault="00A43CD7" w:rsidP="00A43CD7">
      <w:pPr>
        <w:ind w:firstLine="709"/>
        <w:jc w:val="both"/>
        <w:rPr>
          <w:bCs/>
          <w:spacing w:val="0"/>
        </w:rPr>
      </w:pPr>
      <w:r w:rsidRPr="00A43CD7">
        <w:rPr>
          <w:bCs/>
          <w:spacing w:val="0"/>
        </w:rPr>
        <w:lastRenderedPageBreak/>
        <w:t>и) Фонд поддержки молодежи Приднестровской Молдавской Республики.</w:t>
      </w:r>
    </w:p>
    <w:p w:rsidR="00A43CD7" w:rsidRPr="00A43CD7" w:rsidRDefault="00A43CD7" w:rsidP="00A43CD7">
      <w:pPr>
        <w:ind w:firstLine="709"/>
        <w:jc w:val="both"/>
        <w:rPr>
          <w:bCs/>
          <w:spacing w:val="0"/>
        </w:rPr>
      </w:pPr>
      <w:r w:rsidRPr="00A43CD7">
        <w:rPr>
          <w:bCs/>
          <w:spacing w:val="0"/>
        </w:rPr>
        <w:t>2. В 2026 году действуют следующие бюджетные фонды республиканского бюджета:</w:t>
      </w:r>
    </w:p>
    <w:p w:rsidR="00A43CD7" w:rsidRPr="00A43CD7" w:rsidRDefault="00A43CD7" w:rsidP="00A43CD7">
      <w:pPr>
        <w:ind w:firstLine="709"/>
        <w:jc w:val="both"/>
        <w:rPr>
          <w:bCs/>
          <w:spacing w:val="0"/>
        </w:rPr>
      </w:pPr>
      <w:r w:rsidRPr="00A43CD7">
        <w:rPr>
          <w:bCs/>
          <w:spacing w:val="0"/>
        </w:rPr>
        <w:t>а) Фонд поддержки территорий городов и районов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Резервный фонд Президента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Резервный фонд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rsidR="002E10DD" w:rsidRPr="00B07712" w:rsidRDefault="00B07712" w:rsidP="002E10DD">
      <w:pPr>
        <w:tabs>
          <w:tab w:val="left" w:pos="993"/>
        </w:tabs>
        <w:ind w:firstLine="709"/>
        <w:jc w:val="both"/>
        <w:rPr>
          <w:i/>
          <w:spacing w:val="0"/>
        </w:rPr>
      </w:pPr>
      <w:r w:rsidRPr="00B07712">
        <w:rPr>
          <w:i/>
          <w:spacing w:val="0"/>
        </w:rPr>
        <w:t>Часть третья исключена</w:t>
      </w:r>
      <w:r w:rsidR="002E10DD" w:rsidRPr="00B07712">
        <w:rPr>
          <w:i/>
          <w:spacing w:val="0"/>
        </w:rPr>
        <w:t>.</w:t>
      </w:r>
    </w:p>
    <w:p w:rsidR="00A43CD7" w:rsidRPr="00A43CD7" w:rsidRDefault="00A43CD7" w:rsidP="00A43CD7">
      <w:pPr>
        <w:ind w:firstLine="709"/>
        <w:jc w:val="both"/>
        <w:rPr>
          <w:bCs/>
          <w:spacing w:val="0"/>
        </w:rPr>
      </w:pPr>
      <w:r w:rsidRPr="00A43CD7">
        <w:rPr>
          <w:bCs/>
          <w:spacing w:val="0"/>
        </w:rPr>
        <w:t>3. Направления расходования остатков средств целевых бюджетных фондов, указанных в пункте 1 настоящей статьи, сформировавшихся по состоянию на 1 января 2026 года, определяются при утверждении размеров этих остатков посредством внесения изменений в настоящий Закон.</w:t>
      </w:r>
    </w:p>
    <w:p w:rsidR="00A43CD7" w:rsidRPr="00A43CD7" w:rsidRDefault="00A43CD7" w:rsidP="00A43CD7">
      <w:pPr>
        <w:ind w:firstLine="709"/>
        <w:jc w:val="both"/>
        <w:rPr>
          <w:bCs/>
          <w:spacing w:val="0"/>
        </w:rPr>
      </w:pPr>
      <w:r w:rsidRPr="00A43CD7">
        <w:rPr>
          <w:bCs/>
          <w:spacing w:val="0"/>
        </w:rPr>
        <w:t xml:space="preserve">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состоянию </w:t>
      </w:r>
      <w:r w:rsidRPr="00A43CD7">
        <w:rPr>
          <w:bCs/>
          <w:color w:val="000000"/>
          <w:spacing w:val="0"/>
        </w:rPr>
        <w:t xml:space="preserve">на 1 января 2026 года, на цели, предусмотренные соответствующими программами развития дорожной отрасли на 2026 год, </w:t>
      </w:r>
      <w:r w:rsidRPr="00A43CD7">
        <w:rPr>
          <w:bCs/>
          <w:spacing w:val="0"/>
        </w:rPr>
        <w:t>с последующим внесением изменений в настоящий Закон.</w:t>
      </w:r>
    </w:p>
    <w:p w:rsidR="004564EA" w:rsidRPr="004564EA" w:rsidRDefault="004564EA" w:rsidP="004564EA">
      <w:pPr>
        <w:ind w:firstLine="709"/>
        <w:jc w:val="both"/>
        <w:rPr>
          <w:bCs/>
          <w:spacing w:val="0"/>
        </w:rPr>
      </w:pPr>
      <w:r w:rsidRPr="004564EA">
        <w:rPr>
          <w:bCs/>
          <w:spacing w:val="0"/>
        </w:rPr>
        <w:t>Допускается расходование остатка средств Фонда поддержки молодежи Приднестровской Молдавской Республики, образовавшегося на счетах республиканского бюджета по состоянию на 1 января 2026 года, на покрытие кассового разрыва (временное отсутствие доходов в объемах, необходимых для финансирования наступивших очередных расходов по бюджету) на финансирование расходов согласно Приложению № 2.7 к настоящему Закону с последующим восстановлением средств в полном объеме.</w:t>
      </w:r>
    </w:p>
    <w:p w:rsidR="004E210C" w:rsidRPr="00E478E3" w:rsidRDefault="004E210C" w:rsidP="004E210C">
      <w:pPr>
        <w:ind w:firstLine="709"/>
        <w:jc w:val="both"/>
        <w:rPr>
          <w:spacing w:val="0"/>
        </w:rPr>
      </w:pPr>
      <w:r w:rsidRPr="00E478E3">
        <w:rPr>
          <w:spacing w:val="0"/>
        </w:rPr>
        <w:t xml:space="preserve">Остаток средств Фонда поддержки сельского хозяйства Приднестровской Молдавской Республики по состоянию на 1 января </w:t>
      </w:r>
      <w:r w:rsidRPr="00E478E3">
        <w:rPr>
          <w:spacing w:val="0"/>
        </w:rPr>
        <w:br/>
        <w:t>2026 года в сумме 834 726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A43CD7" w:rsidRPr="00A43CD7" w:rsidRDefault="00A43CD7" w:rsidP="00A43CD7">
      <w:pPr>
        <w:ind w:firstLine="709"/>
        <w:jc w:val="both"/>
        <w:rPr>
          <w:bCs/>
          <w:spacing w:val="0"/>
        </w:rPr>
      </w:pPr>
      <w:r w:rsidRPr="00A43CD7">
        <w:rPr>
          <w:bCs/>
          <w:spacing w:val="0"/>
        </w:rPr>
        <w:t>4. В 2026 году действуют следующие бюджетные фонды местных бюджетов городов (районов):</w:t>
      </w:r>
    </w:p>
    <w:p w:rsidR="00A43CD7" w:rsidRPr="00A43CD7" w:rsidRDefault="00A43CD7" w:rsidP="00A43CD7">
      <w:pPr>
        <w:ind w:firstLine="709"/>
        <w:jc w:val="both"/>
        <w:rPr>
          <w:bCs/>
          <w:spacing w:val="0"/>
        </w:rPr>
      </w:pPr>
      <w:r w:rsidRPr="00A43CD7">
        <w:rPr>
          <w:bCs/>
          <w:spacing w:val="0"/>
        </w:rPr>
        <w:t>а) резервный фонд местного бюджета города (района);</w:t>
      </w:r>
    </w:p>
    <w:p w:rsidR="00A43CD7" w:rsidRPr="00A43CD7" w:rsidRDefault="00A43CD7" w:rsidP="00A43CD7">
      <w:pPr>
        <w:ind w:firstLine="709"/>
        <w:jc w:val="both"/>
        <w:rPr>
          <w:bCs/>
          <w:spacing w:val="0"/>
        </w:rPr>
      </w:pPr>
      <w:r w:rsidRPr="00A43CD7">
        <w:rPr>
          <w:bCs/>
          <w:spacing w:val="0"/>
        </w:rPr>
        <w:t>б) фонд экономического развития;</w:t>
      </w:r>
    </w:p>
    <w:p w:rsidR="00A43CD7" w:rsidRPr="00A43CD7" w:rsidRDefault="00A43CD7" w:rsidP="00A43CD7">
      <w:pPr>
        <w:ind w:firstLine="709"/>
        <w:jc w:val="both"/>
        <w:rPr>
          <w:bCs/>
          <w:spacing w:val="0"/>
        </w:rPr>
      </w:pPr>
      <w:r w:rsidRPr="00A43CD7">
        <w:rPr>
          <w:bCs/>
          <w:spacing w:val="0"/>
        </w:rPr>
        <w:t>в) фонд социального развития.</w:t>
      </w:r>
    </w:p>
    <w:p w:rsidR="00A43CD7" w:rsidRPr="00A43CD7" w:rsidRDefault="00A43CD7" w:rsidP="00A43CD7">
      <w:pPr>
        <w:ind w:firstLine="709"/>
        <w:jc w:val="both"/>
        <w:rPr>
          <w:bCs/>
          <w:spacing w:val="0"/>
        </w:rPr>
      </w:pPr>
      <w:r w:rsidRPr="00A43CD7">
        <w:rPr>
          <w:bCs/>
          <w:spacing w:val="0"/>
        </w:rPr>
        <w:lastRenderedPageBreak/>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sidR="000F6981">
        <w:rPr>
          <w:bCs/>
          <w:spacing w:val="0"/>
        </w:rPr>
        <w:br/>
      </w:r>
      <w:r w:rsidRPr="00A43CD7">
        <w:rPr>
          <w:bCs/>
          <w:spacing w:val="0"/>
        </w:rPr>
        <w:t xml:space="preserve">«О разгосударствлении и приватизации». </w:t>
      </w:r>
    </w:p>
    <w:p w:rsidR="00A43CD7" w:rsidRPr="00A43CD7" w:rsidRDefault="00A43CD7" w:rsidP="00A43CD7">
      <w:pPr>
        <w:autoSpaceDE w:val="0"/>
        <w:autoSpaceDN w:val="0"/>
        <w:adjustRightInd w:val="0"/>
        <w:ind w:firstLine="709"/>
        <w:jc w:val="both"/>
        <w:rPr>
          <w:bCs/>
          <w:spacing w:val="0"/>
        </w:rPr>
      </w:pPr>
      <w:r w:rsidRPr="00A43CD7">
        <w:rPr>
          <w:bCs/>
          <w:spacing w:val="0"/>
        </w:rPr>
        <w:t>5. Создание бюджетных фондов, не предусмотренных пунктом 4 настоящей статьи, в составе местных бюджетов городов (районов) не допускается.</w:t>
      </w:r>
    </w:p>
    <w:p w:rsidR="00E44C3D" w:rsidRPr="00E44C3D" w:rsidRDefault="00E44C3D" w:rsidP="00E44C3D">
      <w:pPr>
        <w:ind w:firstLine="709"/>
        <w:jc w:val="both"/>
        <w:rPr>
          <w:bCs/>
          <w:color w:val="000000"/>
          <w:spacing w:val="0"/>
        </w:rPr>
      </w:pPr>
      <w:r w:rsidRPr="00E44C3D">
        <w:rPr>
          <w:bCs/>
          <w:color w:val="000000"/>
          <w:spacing w:val="0"/>
        </w:rPr>
        <w:t>6. Создание внебюджетных фондов не допускается.</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1</w:t>
      </w:r>
      <w:r w:rsidR="00843543">
        <w:rPr>
          <w:b/>
          <w:bCs/>
          <w:spacing w:val="0"/>
        </w:rPr>
        <w:t>8</w:t>
      </w:r>
      <w:r w:rsidRPr="00A43CD7">
        <w:rPr>
          <w:b/>
          <w:bCs/>
          <w:spacing w:val="0"/>
        </w:rPr>
        <w:t>.</w:t>
      </w:r>
    </w:p>
    <w:p w:rsidR="00A35F82" w:rsidRPr="00567812" w:rsidRDefault="00A35F82" w:rsidP="00A35F82">
      <w:pPr>
        <w:jc w:val="both"/>
        <w:rPr>
          <w:b/>
          <w:bCs/>
          <w:i/>
          <w:spacing w:val="0"/>
          <w:sz w:val="24"/>
          <w:szCs w:val="24"/>
        </w:rPr>
      </w:pPr>
      <w:r w:rsidRPr="00567812">
        <w:rPr>
          <w:b/>
          <w:bCs/>
          <w:i/>
          <w:spacing w:val="0"/>
          <w:sz w:val="24"/>
          <w:szCs w:val="24"/>
        </w:rPr>
        <w:t xml:space="preserve">-- </w:t>
      </w:r>
      <w:r>
        <w:rPr>
          <w:b/>
          <w:bCs/>
          <w:i/>
          <w:spacing w:val="0"/>
          <w:sz w:val="24"/>
          <w:szCs w:val="24"/>
        </w:rPr>
        <w:t>Пункт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18</w:t>
      </w:r>
      <w:r w:rsidRPr="00567812">
        <w:rPr>
          <w:b/>
          <w:bCs/>
          <w:i/>
          <w:spacing w:val="0"/>
          <w:sz w:val="24"/>
          <w:szCs w:val="24"/>
        </w:rPr>
        <w:t xml:space="preserve"> </w:t>
      </w:r>
      <w:r>
        <w:rPr>
          <w:b/>
          <w:bCs/>
          <w:i/>
          <w:spacing w:val="0"/>
          <w:sz w:val="24"/>
          <w:szCs w:val="24"/>
        </w:rPr>
        <w:t xml:space="preserve">в </w:t>
      </w:r>
      <w:r w:rsidRPr="00A35F82">
        <w:rPr>
          <w:b/>
          <w:bCs/>
          <w:i/>
          <w:color w:val="70AD47" w:themeColor="accent6"/>
          <w:spacing w:val="0"/>
          <w:sz w:val="24"/>
          <w:szCs w:val="24"/>
        </w:rPr>
        <w:t>новой</w:t>
      </w:r>
      <w:r>
        <w:rPr>
          <w:b/>
          <w:bCs/>
          <w:i/>
          <w:spacing w:val="0"/>
          <w:sz w:val="24"/>
          <w:szCs w:val="24"/>
        </w:rPr>
        <w:t xml:space="preserve"> редакции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30050A" w:rsidRPr="00567812" w:rsidRDefault="0030050A" w:rsidP="0030050A">
      <w:pPr>
        <w:jc w:val="both"/>
        <w:rPr>
          <w:b/>
          <w:bCs/>
          <w:i/>
          <w:spacing w:val="0"/>
          <w:sz w:val="24"/>
          <w:szCs w:val="24"/>
        </w:rPr>
      </w:pPr>
      <w:r w:rsidRPr="00567812">
        <w:rPr>
          <w:b/>
          <w:bCs/>
          <w:i/>
          <w:spacing w:val="0"/>
          <w:sz w:val="24"/>
          <w:szCs w:val="24"/>
        </w:rPr>
        <w:t xml:space="preserve">-- </w:t>
      </w:r>
      <w:r>
        <w:rPr>
          <w:b/>
          <w:bCs/>
          <w:i/>
          <w:spacing w:val="0"/>
          <w:sz w:val="24"/>
          <w:szCs w:val="24"/>
        </w:rPr>
        <w:t>Подпункт в) части первой пункта 1 статьи 18 с изменением</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C52F38" w:rsidRPr="00567812" w:rsidRDefault="00C52F38" w:rsidP="00C52F38">
      <w:pPr>
        <w:jc w:val="both"/>
        <w:rPr>
          <w:b/>
          <w:bCs/>
          <w:i/>
          <w:spacing w:val="0"/>
          <w:sz w:val="24"/>
          <w:szCs w:val="24"/>
        </w:rPr>
      </w:pPr>
      <w:r w:rsidRPr="00567812">
        <w:rPr>
          <w:b/>
          <w:bCs/>
          <w:i/>
          <w:spacing w:val="0"/>
          <w:sz w:val="24"/>
          <w:szCs w:val="24"/>
        </w:rPr>
        <w:t xml:space="preserve">-- </w:t>
      </w:r>
      <w:r>
        <w:rPr>
          <w:b/>
          <w:bCs/>
          <w:i/>
          <w:spacing w:val="0"/>
          <w:sz w:val="24"/>
          <w:szCs w:val="24"/>
        </w:rPr>
        <w:t>Часть первая пункта 2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18</w:t>
      </w:r>
      <w:r w:rsidRPr="00567812">
        <w:rPr>
          <w:b/>
          <w:bCs/>
          <w:i/>
          <w:spacing w:val="0"/>
          <w:sz w:val="24"/>
          <w:szCs w:val="24"/>
        </w:rPr>
        <w:t xml:space="preserve"> </w:t>
      </w:r>
      <w:r>
        <w:rPr>
          <w:b/>
          <w:bCs/>
          <w:i/>
          <w:spacing w:val="0"/>
          <w:sz w:val="24"/>
          <w:szCs w:val="24"/>
        </w:rPr>
        <w:t xml:space="preserve">с изменением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30050A" w:rsidRPr="00567812" w:rsidRDefault="0030050A" w:rsidP="0030050A">
      <w:pPr>
        <w:jc w:val="both"/>
        <w:rPr>
          <w:b/>
          <w:bCs/>
          <w:i/>
          <w:spacing w:val="0"/>
          <w:sz w:val="24"/>
          <w:szCs w:val="24"/>
        </w:rPr>
      </w:pPr>
      <w:r w:rsidRPr="00567812">
        <w:rPr>
          <w:b/>
          <w:bCs/>
          <w:i/>
          <w:spacing w:val="0"/>
          <w:sz w:val="24"/>
          <w:szCs w:val="24"/>
        </w:rPr>
        <w:t xml:space="preserve">-- </w:t>
      </w:r>
      <w:r>
        <w:rPr>
          <w:b/>
          <w:bCs/>
          <w:i/>
          <w:spacing w:val="0"/>
          <w:sz w:val="24"/>
          <w:szCs w:val="24"/>
        </w:rPr>
        <w:t>Часть первая пункта 2 статьи 18 с изменением</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30050A" w:rsidRPr="00567812" w:rsidRDefault="0030050A" w:rsidP="0030050A">
      <w:pPr>
        <w:jc w:val="both"/>
        <w:rPr>
          <w:b/>
          <w:bCs/>
          <w:i/>
          <w:spacing w:val="0"/>
          <w:sz w:val="24"/>
          <w:szCs w:val="24"/>
        </w:rPr>
      </w:pPr>
      <w:r w:rsidRPr="00567812">
        <w:rPr>
          <w:b/>
          <w:bCs/>
          <w:i/>
          <w:spacing w:val="0"/>
          <w:sz w:val="24"/>
          <w:szCs w:val="24"/>
        </w:rPr>
        <w:t xml:space="preserve">-- </w:t>
      </w:r>
      <w:r>
        <w:rPr>
          <w:b/>
          <w:bCs/>
          <w:i/>
          <w:spacing w:val="0"/>
          <w:sz w:val="24"/>
          <w:szCs w:val="24"/>
        </w:rPr>
        <w:t>Пункт 5 статьи 18 исключен</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C52F38" w:rsidRPr="00567812" w:rsidRDefault="00C52F38" w:rsidP="00C52F38">
      <w:pPr>
        <w:jc w:val="both"/>
        <w:rPr>
          <w:b/>
          <w:bCs/>
          <w:i/>
          <w:spacing w:val="0"/>
          <w:sz w:val="24"/>
          <w:szCs w:val="24"/>
        </w:rPr>
      </w:pPr>
      <w:r w:rsidRPr="00567812">
        <w:rPr>
          <w:b/>
          <w:bCs/>
          <w:i/>
          <w:spacing w:val="0"/>
          <w:sz w:val="24"/>
          <w:szCs w:val="24"/>
        </w:rPr>
        <w:t xml:space="preserve">-- </w:t>
      </w:r>
      <w:r>
        <w:rPr>
          <w:b/>
          <w:bCs/>
          <w:i/>
          <w:spacing w:val="0"/>
          <w:sz w:val="24"/>
          <w:szCs w:val="24"/>
        </w:rPr>
        <w:t>Пункт 8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18</w:t>
      </w:r>
      <w:r w:rsidRPr="00567812">
        <w:rPr>
          <w:b/>
          <w:bCs/>
          <w:i/>
          <w:spacing w:val="0"/>
          <w:sz w:val="24"/>
          <w:szCs w:val="24"/>
        </w:rPr>
        <w:t xml:space="preserve"> </w:t>
      </w:r>
      <w:r>
        <w:rPr>
          <w:b/>
          <w:bCs/>
          <w:i/>
          <w:spacing w:val="0"/>
          <w:sz w:val="24"/>
          <w:szCs w:val="24"/>
        </w:rPr>
        <w:t xml:space="preserve">с изменением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C52F38" w:rsidRPr="00567812" w:rsidRDefault="00C52F38" w:rsidP="00C52F38">
      <w:pPr>
        <w:jc w:val="both"/>
        <w:rPr>
          <w:b/>
          <w:bCs/>
          <w:i/>
          <w:spacing w:val="0"/>
          <w:sz w:val="24"/>
          <w:szCs w:val="24"/>
        </w:rPr>
      </w:pPr>
      <w:r w:rsidRPr="00567812">
        <w:rPr>
          <w:b/>
          <w:bCs/>
          <w:i/>
          <w:spacing w:val="0"/>
          <w:sz w:val="24"/>
          <w:szCs w:val="24"/>
        </w:rPr>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18</w:t>
      </w:r>
      <w:r w:rsidRPr="00567812">
        <w:rPr>
          <w:b/>
          <w:bCs/>
          <w:i/>
          <w:spacing w:val="0"/>
          <w:sz w:val="24"/>
          <w:szCs w:val="24"/>
        </w:rPr>
        <w:t xml:space="preserve"> </w:t>
      </w:r>
      <w:r>
        <w:rPr>
          <w:b/>
          <w:bCs/>
          <w:i/>
          <w:spacing w:val="0"/>
          <w:sz w:val="24"/>
          <w:szCs w:val="24"/>
        </w:rPr>
        <w:t xml:space="preserve">дополнена пунктом 9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30050A" w:rsidRPr="00567812" w:rsidRDefault="0030050A" w:rsidP="0030050A">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Пункт9 статьи 18 в </w:t>
      </w:r>
      <w:r w:rsidRPr="0030050A">
        <w:rPr>
          <w:b/>
          <w:bCs/>
          <w:i/>
          <w:color w:val="70AD47" w:themeColor="accent6"/>
          <w:spacing w:val="0"/>
          <w:sz w:val="24"/>
          <w:szCs w:val="24"/>
        </w:rPr>
        <w:t>новой</w:t>
      </w:r>
      <w:r>
        <w:rPr>
          <w:b/>
          <w:bCs/>
          <w:i/>
          <w:spacing w:val="0"/>
          <w:sz w:val="24"/>
          <w:szCs w:val="24"/>
        </w:rPr>
        <w:t xml:space="preserve"> редакции</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C52F38" w:rsidRPr="00567812" w:rsidRDefault="00C52F38" w:rsidP="00C52F38">
      <w:pPr>
        <w:jc w:val="both"/>
        <w:rPr>
          <w:b/>
          <w:bCs/>
          <w:i/>
          <w:spacing w:val="0"/>
          <w:sz w:val="24"/>
          <w:szCs w:val="24"/>
        </w:rPr>
      </w:pPr>
      <w:r w:rsidRPr="00567812">
        <w:rPr>
          <w:b/>
          <w:bCs/>
          <w:i/>
          <w:spacing w:val="0"/>
          <w:sz w:val="24"/>
          <w:szCs w:val="24"/>
        </w:rPr>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18</w:t>
      </w:r>
      <w:r w:rsidRPr="00567812">
        <w:rPr>
          <w:b/>
          <w:bCs/>
          <w:i/>
          <w:spacing w:val="0"/>
          <w:sz w:val="24"/>
          <w:szCs w:val="24"/>
        </w:rPr>
        <w:t xml:space="preserve"> </w:t>
      </w:r>
      <w:r>
        <w:rPr>
          <w:b/>
          <w:bCs/>
          <w:i/>
          <w:spacing w:val="0"/>
          <w:sz w:val="24"/>
          <w:szCs w:val="24"/>
        </w:rPr>
        <w:t xml:space="preserve">дополнена пунктом 10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A35F82" w:rsidRPr="00A43CD7" w:rsidRDefault="00A35F82" w:rsidP="00A43CD7">
      <w:pPr>
        <w:ind w:firstLine="709"/>
        <w:jc w:val="both"/>
        <w:rPr>
          <w:b/>
          <w:bCs/>
          <w:spacing w:val="0"/>
        </w:rPr>
      </w:pPr>
    </w:p>
    <w:p w:rsidR="00A35F82" w:rsidRPr="00E478E3" w:rsidRDefault="00A35F82" w:rsidP="00A35F82">
      <w:pPr>
        <w:tabs>
          <w:tab w:val="left" w:pos="851"/>
        </w:tabs>
        <w:ind w:firstLine="709"/>
        <w:jc w:val="both"/>
        <w:rPr>
          <w:spacing w:val="0"/>
        </w:rPr>
      </w:pPr>
      <w:r w:rsidRPr="00E478E3">
        <w:rPr>
          <w:spacing w:val="0"/>
        </w:rPr>
        <w:t>1. Утвердить основные характеристики Дорожного фонда Приднестровской Молдавской Республики согласно Приложению № 8 к настоящему Закону, в том числе:</w:t>
      </w:r>
    </w:p>
    <w:p w:rsidR="00A35F82" w:rsidRPr="00E478E3" w:rsidRDefault="00A35F82" w:rsidP="00A35F82">
      <w:pPr>
        <w:shd w:val="clear" w:color="auto" w:fill="FFFFFF"/>
        <w:tabs>
          <w:tab w:val="left" w:pos="851"/>
        </w:tabs>
        <w:ind w:firstLine="709"/>
        <w:jc w:val="both"/>
        <w:rPr>
          <w:spacing w:val="0"/>
          <w:lang w:eastAsia="en-US"/>
        </w:rPr>
      </w:pPr>
      <w:r w:rsidRPr="00E478E3">
        <w:rPr>
          <w:spacing w:val="0"/>
          <w:lang w:eastAsia="en-US"/>
        </w:rPr>
        <w:t xml:space="preserve">а) остатки средств по состоянию на 1 января 2026 года в сумме </w:t>
      </w:r>
      <w:r w:rsidRPr="00E478E3">
        <w:rPr>
          <w:spacing w:val="0"/>
          <w:lang w:eastAsia="en-US"/>
        </w:rPr>
        <w:br/>
        <w:t>60 579 719 рублей, в том числе остатки средств, сложившиеся по состоянию на 1 января 2026 года на счетах местных бюджетов, в сумме 840 139 рублей;</w:t>
      </w:r>
    </w:p>
    <w:p w:rsidR="00A35F82" w:rsidRPr="00E478E3" w:rsidRDefault="00A35F82" w:rsidP="00A35F82">
      <w:pPr>
        <w:shd w:val="clear" w:color="auto" w:fill="FFFFFF"/>
        <w:tabs>
          <w:tab w:val="left" w:pos="851"/>
        </w:tabs>
        <w:ind w:firstLine="709"/>
        <w:jc w:val="both"/>
        <w:rPr>
          <w:spacing w:val="0"/>
          <w:lang w:eastAsia="en-US"/>
        </w:rPr>
      </w:pPr>
      <w:r w:rsidRPr="00E478E3">
        <w:rPr>
          <w:spacing w:val="0"/>
          <w:lang w:eastAsia="en-US"/>
        </w:rPr>
        <w:t>б) доходы в сумме 272 504 467 рубл</w:t>
      </w:r>
      <w:r>
        <w:rPr>
          <w:spacing w:val="0"/>
          <w:lang w:eastAsia="en-US"/>
        </w:rPr>
        <w:t>ей</w:t>
      </w:r>
      <w:r w:rsidRPr="00E478E3">
        <w:rPr>
          <w:spacing w:val="0"/>
          <w:lang w:eastAsia="en-US"/>
        </w:rPr>
        <w:t>;</w:t>
      </w:r>
    </w:p>
    <w:p w:rsidR="00A35F82" w:rsidRPr="00E478E3" w:rsidRDefault="00A35F82" w:rsidP="00A35F82">
      <w:pPr>
        <w:shd w:val="clear" w:color="auto" w:fill="FFFFFF"/>
        <w:tabs>
          <w:tab w:val="left" w:pos="851"/>
        </w:tabs>
        <w:ind w:firstLine="709"/>
        <w:jc w:val="both"/>
        <w:rPr>
          <w:spacing w:val="0"/>
          <w:lang w:eastAsia="en-US"/>
        </w:rPr>
      </w:pPr>
      <w:r w:rsidRPr="00E478E3">
        <w:rPr>
          <w:spacing w:val="0"/>
          <w:lang w:eastAsia="en-US"/>
        </w:rPr>
        <w:t xml:space="preserve">в) расходы в сумме </w:t>
      </w:r>
      <w:r w:rsidR="0030050A" w:rsidRPr="00190E1F">
        <w:rPr>
          <w:spacing w:val="0"/>
        </w:rPr>
        <w:t>181 588 556</w:t>
      </w:r>
      <w:r w:rsidRPr="00E478E3">
        <w:rPr>
          <w:spacing w:val="0"/>
          <w:lang w:eastAsia="en-US"/>
        </w:rPr>
        <w:t xml:space="preserve"> рублей.</w:t>
      </w:r>
    </w:p>
    <w:p w:rsidR="00A35F82" w:rsidRPr="00E478E3" w:rsidRDefault="00A35F82" w:rsidP="00A35F82">
      <w:pPr>
        <w:tabs>
          <w:tab w:val="left" w:pos="851"/>
        </w:tabs>
        <w:ind w:firstLine="709"/>
        <w:jc w:val="both"/>
        <w:rPr>
          <w:spacing w:val="0"/>
        </w:rPr>
      </w:pPr>
      <w:r w:rsidRPr="00E478E3">
        <w:rPr>
          <w:spacing w:val="0"/>
        </w:rPr>
        <w:t>В 2026 году часть денежных средств, поступивших в счет уплаты единого таможенного платежа в размере 20,08 процента, перечисляется в доход Дорожного фонда Приднестровской Молдавской Республики.</w:t>
      </w:r>
    </w:p>
    <w:p w:rsidR="00A35F82" w:rsidRPr="00E478E3" w:rsidRDefault="00A35F82" w:rsidP="00A35F82">
      <w:pPr>
        <w:tabs>
          <w:tab w:val="left" w:pos="851"/>
        </w:tabs>
        <w:ind w:firstLine="709"/>
        <w:jc w:val="both"/>
        <w:rPr>
          <w:spacing w:val="0"/>
        </w:rPr>
      </w:pPr>
      <w:r w:rsidRPr="00E478E3">
        <w:rPr>
          <w:spacing w:val="0"/>
        </w:rPr>
        <w:t>В 2026 году часть денежных средств, поступивших в счет уплаты налога на доходы организаций в размере 8,0 процент</w:t>
      </w:r>
      <w:r>
        <w:rPr>
          <w:spacing w:val="0"/>
        </w:rPr>
        <w:t>а</w:t>
      </w:r>
      <w:r w:rsidRPr="00E478E3">
        <w:rPr>
          <w:spacing w:val="0"/>
        </w:rPr>
        <w:t>, перечисляется в доход Дорожного фонда Приднестровской Молдавской Республики.</w:t>
      </w:r>
    </w:p>
    <w:p w:rsidR="00A43CD7" w:rsidRPr="00A43CD7" w:rsidRDefault="00A43CD7" w:rsidP="00A43CD7">
      <w:pPr>
        <w:shd w:val="clear" w:color="auto" w:fill="FFFFFF"/>
        <w:ind w:firstLine="709"/>
        <w:jc w:val="both"/>
        <w:rPr>
          <w:spacing w:val="0"/>
        </w:rPr>
      </w:pPr>
      <w:r w:rsidRPr="00A43CD7">
        <w:rPr>
          <w:bCs/>
          <w:spacing w:val="0"/>
        </w:rPr>
        <w:t xml:space="preserve">2. </w:t>
      </w:r>
      <w:r w:rsidRPr="00A43CD7">
        <w:rPr>
          <w:spacing w:val="0"/>
        </w:rPr>
        <w:t xml:space="preserve">Денежные средства Дорожного фонда Приднестровской Молдавской Республики в сумме </w:t>
      </w:r>
      <w:r w:rsidR="0030050A" w:rsidRPr="0030050A">
        <w:rPr>
          <w:spacing w:val="0"/>
        </w:rPr>
        <w:t>147 718 746</w:t>
      </w:r>
      <w:r w:rsidR="00F479D7" w:rsidRPr="00F479D7">
        <w:rPr>
          <w:spacing w:val="0"/>
        </w:rPr>
        <w:t xml:space="preserve"> рублей</w:t>
      </w:r>
      <w:r w:rsidRPr="00A43CD7">
        <w:rPr>
          <w:spacing w:val="0"/>
        </w:rPr>
        <w:t xml:space="preserve"> направляются в местные бюджеты городов (районов) в виде субсидий из республиканского бюджета в размерах, утвержденных Приложением № 8 к настоящему Закону.</w:t>
      </w:r>
    </w:p>
    <w:p w:rsidR="00A43CD7" w:rsidRPr="00A43CD7" w:rsidRDefault="00A43CD7" w:rsidP="00A43CD7">
      <w:pPr>
        <w:shd w:val="clear" w:color="auto" w:fill="FFFFFF"/>
        <w:ind w:firstLine="709"/>
        <w:jc w:val="both"/>
        <w:rPr>
          <w:bCs/>
          <w:spacing w:val="0"/>
        </w:rPr>
      </w:pPr>
      <w:r w:rsidRPr="00A43CD7">
        <w:rPr>
          <w:spacing w:val="0"/>
        </w:rPr>
        <w:t xml:space="preserve">Предоставить право Советам народных депутатов городов (районов) перераспределять часть плановой суммы субсидий, направляемых из республиканского бюджета местным бюджетам городов (районов) на финансирование программ развития дорожной отрасли по автомобильным дорогам общего пользования, находящимся в муниципальной собственности, на строительство и реконструкцию остановочных пунктов, на модернизацию светофорных объектов </w:t>
      </w:r>
      <w:r w:rsidRPr="00A43CD7">
        <w:rPr>
          <w:bCs/>
          <w:spacing w:val="0"/>
        </w:rPr>
        <w:t>и на капитальный ремонт сетей ливневой канализации.</w:t>
      </w:r>
    </w:p>
    <w:p w:rsidR="00A43CD7" w:rsidRPr="00A43CD7" w:rsidRDefault="00A43CD7" w:rsidP="00A43CD7">
      <w:pPr>
        <w:shd w:val="clear" w:color="auto" w:fill="FFFFFF"/>
        <w:ind w:firstLine="709"/>
        <w:jc w:val="both"/>
        <w:rPr>
          <w:spacing w:val="0"/>
        </w:rPr>
      </w:pPr>
      <w:r w:rsidRPr="00A43CD7">
        <w:rPr>
          <w:spacing w:val="0"/>
        </w:rPr>
        <w:lastRenderedPageBreak/>
        <w:t>Программы по расходованию средств по автомобильным дорогам общего пользования, находящимся в муниципальной собственности (за исключением средств на содержание дорог), с указанием адресов и стоимости проведения работ, утверждаются соответствующими Советами народных депутатов городов (районов) по представлению исполнительных органов государственной власти городов (районов).</w:t>
      </w:r>
    </w:p>
    <w:p w:rsidR="00A43CD7" w:rsidRPr="00A43CD7" w:rsidRDefault="00A43CD7" w:rsidP="00A43CD7">
      <w:pPr>
        <w:shd w:val="clear" w:color="auto" w:fill="FFFFFF"/>
        <w:ind w:firstLine="709"/>
        <w:jc w:val="both"/>
        <w:rPr>
          <w:spacing w:val="0"/>
        </w:rPr>
      </w:pPr>
      <w:r w:rsidRPr="00A43CD7">
        <w:rPr>
          <w:rFonts w:eastAsia="Calibri"/>
          <w:spacing w:val="0"/>
        </w:rPr>
        <w:t xml:space="preserve">Средства, предусмотренные на содержание автомобильных дорог </w:t>
      </w:r>
      <w:r w:rsidRPr="00A43CD7">
        <w:rPr>
          <w:rFonts w:eastAsia="Calibri"/>
          <w:bCs/>
          <w:spacing w:val="0"/>
        </w:rPr>
        <w:t xml:space="preserve">на соответствующий финансовый год, </w:t>
      </w:r>
      <w:r w:rsidRPr="00A43CD7">
        <w:rPr>
          <w:rFonts w:eastAsia="Calibri"/>
          <w:spacing w:val="0"/>
        </w:rPr>
        <w:t xml:space="preserve">отражаются </w:t>
      </w:r>
      <w:r w:rsidRPr="00A43CD7">
        <w:rPr>
          <w:rFonts w:eastAsia="Calibri"/>
          <w:bCs/>
          <w:spacing w:val="0"/>
        </w:rPr>
        <w:t>отдельной строкой при формировании программ развития дорожной отрасли</w:t>
      </w:r>
      <w:r w:rsidRPr="00A43CD7">
        <w:rPr>
          <w:rFonts w:eastAsia="Calibri"/>
          <w:spacing w:val="0"/>
        </w:rPr>
        <w:t xml:space="preserve"> по автомобильным дорогам общего пользования, находящимся в муниципальной собственности.</w:t>
      </w:r>
    </w:p>
    <w:p w:rsidR="00A43CD7" w:rsidRPr="00A43CD7" w:rsidRDefault="00A43CD7" w:rsidP="00A43CD7">
      <w:pPr>
        <w:ind w:firstLine="709"/>
        <w:jc w:val="both"/>
        <w:rPr>
          <w:spacing w:val="0"/>
        </w:rPr>
      </w:pPr>
      <w:r w:rsidRPr="00A43CD7">
        <w:rPr>
          <w:spacing w:val="0"/>
        </w:rPr>
        <w:t>Средства на исполнение программ развития дорожной отрасли по автомобильным дорогам общего пользования, находящимся в государственной собственности, распределяются согласно приложениям № 8, 8.1 к настоящему Закону</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3. Средства Дорожного фонда Приднестровской Молдавской Республики в сумме </w:t>
      </w:r>
      <w:r w:rsidRPr="00A43CD7">
        <w:rPr>
          <w:spacing w:val="0"/>
        </w:rPr>
        <w:t xml:space="preserve">1 544 075 </w:t>
      </w:r>
      <w:r w:rsidRPr="00A43CD7">
        <w:rPr>
          <w:bCs/>
          <w:spacing w:val="0"/>
        </w:rPr>
        <w:t>рублей направляются на проведение работ по обследованию мостовых сооружений и на выполнение проектно-изыскательских работ, связанных с содержанием, ремонтом и развитием (строительством, реконструкцией) автомобильных дорог общего пользования и их составных частей, находящихся в государственной и муниципальной собственности, и экспертизы проектно-сметной документации согласно Приложению № 8 к настоящему Закону.</w:t>
      </w:r>
    </w:p>
    <w:p w:rsidR="00A43CD7" w:rsidRPr="00A43CD7" w:rsidRDefault="00A43CD7" w:rsidP="00A43CD7">
      <w:pPr>
        <w:ind w:firstLine="709"/>
        <w:jc w:val="both"/>
        <w:rPr>
          <w:bCs/>
          <w:spacing w:val="0"/>
        </w:rPr>
      </w:pPr>
      <w:r w:rsidRPr="00A43CD7">
        <w:rPr>
          <w:bCs/>
          <w:spacing w:val="0"/>
        </w:rPr>
        <w:t xml:space="preserve">Финансирование расходов, установленных частью первой настоящего пункта, осуществляется на основании </w:t>
      </w:r>
      <w:r w:rsidR="00511B2A">
        <w:rPr>
          <w:bCs/>
          <w:spacing w:val="0"/>
        </w:rPr>
        <w:t xml:space="preserve">нормативного </w:t>
      </w:r>
      <w:r w:rsidRPr="00A43CD7">
        <w:rPr>
          <w:bCs/>
          <w:spacing w:val="0"/>
        </w:rPr>
        <w:t>правового акта Правительства Приднестровской Молдавской Республики.</w:t>
      </w:r>
    </w:p>
    <w:p w:rsidR="00A43CD7" w:rsidRPr="00A43CD7" w:rsidRDefault="00A43CD7" w:rsidP="00A43CD7">
      <w:pPr>
        <w:ind w:firstLine="709"/>
        <w:jc w:val="both"/>
        <w:rPr>
          <w:strike/>
          <w:spacing w:val="0"/>
        </w:rPr>
      </w:pPr>
      <w:r w:rsidRPr="00A43CD7">
        <w:rPr>
          <w:spacing w:val="0"/>
        </w:rPr>
        <w:t xml:space="preserve">4. Средства Дорожного фонда Приднестровской Молдавской Республики в сумме </w:t>
      </w:r>
      <w:r w:rsidR="00180194">
        <w:rPr>
          <w:spacing w:val="0"/>
        </w:rPr>
        <w:t>19 402 </w:t>
      </w:r>
      <w:r w:rsidRPr="00A43CD7">
        <w:rPr>
          <w:spacing w:val="0"/>
        </w:rPr>
        <w:t>0</w:t>
      </w:r>
      <w:r w:rsidR="00180194">
        <w:rPr>
          <w:spacing w:val="0"/>
        </w:rPr>
        <w:t>20</w:t>
      </w:r>
      <w:r w:rsidRPr="00A43CD7">
        <w:rPr>
          <w:spacing w:val="0"/>
        </w:rPr>
        <w:t xml:space="preserve"> рублей направляются в первоочередном порядке на оплату потребленной электроэнергии сетей уличного освещения автомобильных дорог общего пользования, находящихся на балансе государственного унитарного предприятия «Единые распределительные электрические сети», а также на организацию уличного освещения вдоль автомобильных дорог общего пользования, находящихся в государственной и муниципальной собственности, согласно Приложению № 8 к настоящему Закону. </w:t>
      </w:r>
    </w:p>
    <w:p w:rsidR="00A43CD7" w:rsidRPr="00A43CD7" w:rsidRDefault="00A43CD7" w:rsidP="00A43CD7">
      <w:pPr>
        <w:ind w:firstLine="709"/>
        <w:jc w:val="both"/>
        <w:rPr>
          <w:bCs/>
          <w:spacing w:val="0"/>
        </w:rPr>
      </w:pPr>
      <w:r w:rsidRPr="00A43CD7">
        <w:rPr>
          <w:spacing w:val="0"/>
        </w:rPr>
        <w:t xml:space="preserve">Средства, предусмотренные на финансирование мероприятий, установленных частью первой настоящего пункта, распределяются в разрезе административно-территориальных единиц согласно приведенной протяженности автомобильных дорог общего пользования Приднестровской Молдавской Республики </w:t>
      </w:r>
      <w:r w:rsidRPr="00A43CD7">
        <w:rPr>
          <w:bCs/>
          <w:spacing w:val="0"/>
        </w:rPr>
        <w:t xml:space="preserve">на цели оплаты потребленной электроэнергии и </w:t>
      </w:r>
      <w:r w:rsidRPr="00A43CD7">
        <w:rPr>
          <w:spacing w:val="0"/>
        </w:rPr>
        <w:t>организации уличного освещения вдоль автомобильных дорог общего пользования, находящихся в государственной и муниципальной собственности, на основании нормативного правового акта Правительства Приднестровской Молдавской Республики</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 xml:space="preserve">5. </w:t>
      </w:r>
      <w:r w:rsidR="003E0037" w:rsidRPr="003E0037">
        <w:rPr>
          <w:bCs/>
          <w:i/>
          <w:spacing w:val="0"/>
        </w:rPr>
        <w:t>Исключен</w:t>
      </w:r>
      <w:r w:rsidRPr="00A43CD7">
        <w:rPr>
          <w:bCs/>
          <w:spacing w:val="0"/>
        </w:rPr>
        <w:t xml:space="preserve">. </w:t>
      </w:r>
    </w:p>
    <w:p w:rsidR="00A43CD7" w:rsidRPr="00A43CD7" w:rsidRDefault="00A43CD7" w:rsidP="00A43CD7">
      <w:pPr>
        <w:ind w:firstLine="709"/>
        <w:jc w:val="both"/>
        <w:rPr>
          <w:bCs/>
          <w:strike/>
          <w:spacing w:val="0"/>
        </w:rPr>
      </w:pPr>
      <w:r w:rsidRPr="00A43CD7">
        <w:rPr>
          <w:bCs/>
          <w:spacing w:val="0"/>
        </w:rPr>
        <w:lastRenderedPageBreak/>
        <w:t>6. Средства на подготовку проектно-сметной документации на осуществление работ по строительству, реконструкции и капитальному ремонту автомобильных дорог общего пользования и</w:t>
      </w:r>
      <w:r w:rsidRPr="00A43CD7">
        <w:rPr>
          <w:spacing w:val="0"/>
        </w:rPr>
        <w:t xml:space="preserve"> на технический надзор указываются в том числе в общей стоимости объектов</w:t>
      </w:r>
      <w:r w:rsidRPr="00A43CD7">
        <w:rPr>
          <w:bCs/>
          <w:spacing w:val="0"/>
        </w:rPr>
        <w:t xml:space="preserve"> и выделяются отдельной строкой главными распорядителями средств Дорожного фонда Приднестровской Молдавской Республики при формировании программ развития дорожной отрасли по согласованию с уполномоченным Правительством Приднестровской Молдавской Республики исполнительным органом государственной власти в сфере дорожного хозяйства. </w:t>
      </w:r>
    </w:p>
    <w:p w:rsidR="00A43CD7" w:rsidRPr="00A43CD7" w:rsidRDefault="00A43CD7" w:rsidP="00A43CD7">
      <w:pPr>
        <w:ind w:firstLine="709"/>
        <w:jc w:val="both"/>
        <w:rPr>
          <w:spacing w:val="0"/>
        </w:rPr>
      </w:pPr>
      <w:r w:rsidRPr="00A43CD7">
        <w:rPr>
          <w:bCs/>
          <w:spacing w:val="0"/>
        </w:rPr>
        <w:t xml:space="preserve">7. </w:t>
      </w:r>
      <w:r w:rsidRPr="00A43CD7">
        <w:rPr>
          <w:spacing w:val="0"/>
        </w:rPr>
        <w:t xml:space="preserve">Расходование средств Дорожного фонда Приднестровской Молдавской Республики по автомобильным дорогам общего пользования, находящимся в муниципальной собственности, без утверждения соответствующими Советами народных депутатов городов (районов) программ развития дорожной отрасли Приднестровской Молдавской Республики, разработанных уполномоченными Правительством Приднестровской Молдавской Республики исполнительными органами государственной власти городов (районов), не осуществляется. </w:t>
      </w:r>
    </w:p>
    <w:p w:rsidR="005E4A71" w:rsidRPr="005E4A71" w:rsidRDefault="00BC4D43" w:rsidP="005E4A71">
      <w:pPr>
        <w:ind w:firstLine="709"/>
        <w:jc w:val="both"/>
        <w:rPr>
          <w:bCs/>
          <w:spacing w:val="0"/>
        </w:rPr>
      </w:pPr>
      <w:r>
        <w:rPr>
          <w:bCs/>
          <w:spacing w:val="0"/>
        </w:rPr>
        <w:t>8</w:t>
      </w:r>
      <w:r w:rsidR="005E4A71" w:rsidRPr="005E4A71">
        <w:rPr>
          <w:bCs/>
          <w:spacing w:val="0"/>
        </w:rPr>
        <w:t xml:space="preserve">. Средства Дорожного фонда Приднестровской Молдавской Республики в сумме </w:t>
      </w:r>
      <w:r w:rsidR="00AA37D6" w:rsidRPr="00AA37D6">
        <w:rPr>
          <w:bCs/>
          <w:spacing w:val="0"/>
        </w:rPr>
        <w:t>6 423 171 рубль</w:t>
      </w:r>
      <w:r w:rsidR="005E4A71" w:rsidRPr="005E4A71">
        <w:rPr>
          <w:bCs/>
          <w:spacing w:val="0"/>
        </w:rPr>
        <w:t xml:space="preserve"> направляются на формирование резерва Дорожного фонда Приднестровской Молдавской Республики и расходуются после внесения изменений в настоящий Закон.</w:t>
      </w:r>
    </w:p>
    <w:p w:rsidR="00901933" w:rsidRPr="00E478E3" w:rsidRDefault="00E77A36" w:rsidP="00901933">
      <w:pPr>
        <w:widowControl w:val="0"/>
        <w:tabs>
          <w:tab w:val="left" w:pos="851"/>
        </w:tabs>
        <w:ind w:firstLine="709"/>
        <w:jc w:val="both"/>
        <w:rPr>
          <w:spacing w:val="0"/>
        </w:rPr>
      </w:pPr>
      <w:r w:rsidRPr="00190E1F">
        <w:rPr>
          <w:spacing w:val="0"/>
        </w:rPr>
        <w:t xml:space="preserve">9. Часть остатка средств Дорожного фонда Приднестровской Молдавской Республики по состоянию на 1 января 2026 года в сумме 46 974 887 рублей, а также средства Дорожного фонда Приднестровской Молдавской Республики в сумме </w:t>
      </w:r>
      <w:r w:rsidRPr="00190E1F">
        <w:rPr>
          <w:spacing w:val="0"/>
          <w:lang w:eastAsia="en-US"/>
        </w:rPr>
        <w:t>104 520 743</w:t>
      </w:r>
      <w:r w:rsidRPr="00190E1F">
        <w:rPr>
          <w:spacing w:val="0"/>
        </w:rPr>
        <w:t xml:space="preserve"> рубля, полученные в 2026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sidR="00901933" w:rsidRPr="00E478E3">
        <w:rPr>
          <w:spacing w:val="0"/>
        </w:rPr>
        <w:t>.</w:t>
      </w:r>
    </w:p>
    <w:p w:rsidR="00901933" w:rsidRPr="00E478E3" w:rsidRDefault="00901933" w:rsidP="00901933">
      <w:pPr>
        <w:widowControl w:val="0"/>
        <w:tabs>
          <w:tab w:val="left" w:pos="851"/>
        </w:tabs>
        <w:ind w:firstLine="709"/>
        <w:jc w:val="both"/>
        <w:rPr>
          <w:spacing w:val="0"/>
        </w:rPr>
      </w:pPr>
      <w:r w:rsidRPr="00E478E3">
        <w:rPr>
          <w:spacing w:val="0"/>
        </w:rPr>
        <w:t>10. Во изменение норм законодательства Приднестровской Молдавской Республики денежные средства, поступившие на счета Дорожного фонда Приднестровской Молдавской Республики, направляются из республиканского бюджета местным бюджетам городов (районов) в виде субсидий на финансирование исполненных и документально подтвержденных бюджетных обязательств.</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1</w:t>
      </w:r>
      <w:r w:rsidR="00324E1F">
        <w:rPr>
          <w:b/>
          <w:bCs/>
          <w:spacing w:val="0"/>
        </w:rPr>
        <w:t>9</w:t>
      </w:r>
      <w:r w:rsidRPr="00A43CD7">
        <w:rPr>
          <w:b/>
          <w:bCs/>
          <w:spacing w:val="0"/>
        </w:rPr>
        <w:t>.</w:t>
      </w:r>
    </w:p>
    <w:p w:rsidR="00435484" w:rsidRPr="00567812" w:rsidRDefault="00435484" w:rsidP="00435484">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 1 статьи 19 в </w:t>
      </w:r>
      <w:r w:rsidRPr="00435484">
        <w:rPr>
          <w:b/>
          <w:bCs/>
          <w:i/>
          <w:color w:val="70AD47" w:themeColor="accent6"/>
          <w:spacing w:val="0"/>
          <w:sz w:val="24"/>
          <w:szCs w:val="24"/>
        </w:rPr>
        <w:t>новой</w:t>
      </w:r>
      <w:r>
        <w:rPr>
          <w:b/>
          <w:bCs/>
          <w:i/>
          <w:spacing w:val="0"/>
          <w:sz w:val="24"/>
          <w:szCs w:val="24"/>
        </w:rPr>
        <w:t xml:space="preserve"> редакции</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F116D0" w:rsidRPr="00567812" w:rsidRDefault="00F116D0" w:rsidP="00F116D0">
      <w:pPr>
        <w:jc w:val="both"/>
        <w:rPr>
          <w:b/>
          <w:bCs/>
          <w:i/>
          <w:spacing w:val="0"/>
          <w:sz w:val="24"/>
          <w:szCs w:val="24"/>
        </w:rPr>
      </w:pPr>
      <w:r w:rsidRPr="00567812">
        <w:rPr>
          <w:b/>
          <w:bCs/>
          <w:i/>
          <w:spacing w:val="0"/>
          <w:sz w:val="24"/>
          <w:szCs w:val="24"/>
        </w:rPr>
        <w:t xml:space="preserve">-- </w:t>
      </w:r>
      <w:r>
        <w:rPr>
          <w:b/>
          <w:bCs/>
          <w:i/>
          <w:spacing w:val="0"/>
          <w:sz w:val="24"/>
          <w:szCs w:val="24"/>
        </w:rPr>
        <w:t>Часть первая пункта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19</w:t>
      </w:r>
      <w:r w:rsidRPr="00567812">
        <w:rPr>
          <w:b/>
          <w:bCs/>
          <w:i/>
          <w:spacing w:val="0"/>
          <w:sz w:val="24"/>
          <w:szCs w:val="24"/>
        </w:rPr>
        <w:t xml:space="preserve"> </w:t>
      </w:r>
      <w:r>
        <w:rPr>
          <w:b/>
          <w:bCs/>
          <w:i/>
          <w:spacing w:val="0"/>
          <w:sz w:val="24"/>
          <w:szCs w:val="24"/>
        </w:rPr>
        <w:t xml:space="preserve">в </w:t>
      </w:r>
      <w:r w:rsidRPr="00F116D0">
        <w:rPr>
          <w:b/>
          <w:bCs/>
          <w:i/>
          <w:color w:val="70AD47" w:themeColor="accent6"/>
          <w:spacing w:val="0"/>
          <w:sz w:val="24"/>
          <w:szCs w:val="24"/>
        </w:rPr>
        <w:t>новой</w:t>
      </w:r>
      <w:r>
        <w:rPr>
          <w:b/>
          <w:bCs/>
          <w:i/>
          <w:spacing w:val="0"/>
          <w:sz w:val="24"/>
          <w:szCs w:val="24"/>
        </w:rPr>
        <w:t xml:space="preserve"> редакции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B83C70" w:rsidRPr="00567812" w:rsidRDefault="00B83C70" w:rsidP="00B83C70">
      <w:pPr>
        <w:jc w:val="both"/>
        <w:rPr>
          <w:b/>
          <w:bCs/>
          <w:i/>
          <w:spacing w:val="0"/>
          <w:sz w:val="24"/>
          <w:szCs w:val="24"/>
        </w:rPr>
      </w:pPr>
      <w:r w:rsidRPr="00567812">
        <w:rPr>
          <w:b/>
          <w:bCs/>
          <w:i/>
          <w:spacing w:val="0"/>
          <w:sz w:val="24"/>
          <w:szCs w:val="24"/>
        </w:rPr>
        <w:t xml:space="preserve">-- </w:t>
      </w:r>
      <w:r>
        <w:rPr>
          <w:b/>
          <w:bCs/>
          <w:i/>
          <w:spacing w:val="0"/>
          <w:sz w:val="24"/>
          <w:szCs w:val="24"/>
        </w:rPr>
        <w:t>Часть первая пункта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19</w:t>
      </w:r>
      <w:r w:rsidRPr="00567812">
        <w:rPr>
          <w:b/>
          <w:bCs/>
          <w:i/>
          <w:spacing w:val="0"/>
          <w:sz w:val="24"/>
          <w:szCs w:val="24"/>
        </w:rPr>
        <w:t xml:space="preserve"> </w:t>
      </w:r>
      <w:r>
        <w:rPr>
          <w:b/>
          <w:bCs/>
          <w:i/>
          <w:spacing w:val="0"/>
          <w:sz w:val="24"/>
          <w:szCs w:val="24"/>
        </w:rPr>
        <w:t xml:space="preserve">в </w:t>
      </w:r>
      <w:r w:rsidRPr="00F116D0">
        <w:rPr>
          <w:b/>
          <w:bCs/>
          <w:i/>
          <w:color w:val="70AD47" w:themeColor="accent6"/>
          <w:spacing w:val="0"/>
          <w:sz w:val="24"/>
          <w:szCs w:val="24"/>
        </w:rPr>
        <w:t>новой</w:t>
      </w:r>
      <w:r>
        <w:rPr>
          <w:b/>
          <w:bCs/>
          <w:i/>
          <w:spacing w:val="0"/>
          <w:sz w:val="24"/>
          <w:szCs w:val="24"/>
        </w:rPr>
        <w:t xml:space="preserve"> редакции</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435484" w:rsidRPr="00A43CD7" w:rsidRDefault="00435484" w:rsidP="00A43CD7">
      <w:pPr>
        <w:ind w:firstLine="709"/>
        <w:jc w:val="both"/>
        <w:rPr>
          <w:b/>
          <w:bCs/>
          <w:spacing w:val="0"/>
        </w:rPr>
      </w:pPr>
    </w:p>
    <w:p w:rsidR="00831A1B" w:rsidRPr="00831A1B" w:rsidRDefault="00435484" w:rsidP="00831A1B">
      <w:pPr>
        <w:ind w:firstLine="709"/>
        <w:contextualSpacing/>
        <w:jc w:val="both"/>
        <w:rPr>
          <w:spacing w:val="0"/>
        </w:rPr>
      </w:pPr>
      <w:r w:rsidRPr="003100DA">
        <w:rPr>
          <w:spacing w:val="0"/>
        </w:rPr>
        <w:t xml:space="preserve">1. </w:t>
      </w:r>
      <w:r w:rsidR="00831A1B" w:rsidRPr="00831A1B">
        <w:rPr>
          <w:spacing w:val="0"/>
        </w:rPr>
        <w:t xml:space="preserve">Утвердить основные характеристики Фонда капитальных вложений Приднестровской Молдавской Республики, а также источники формирования </w:t>
      </w:r>
      <w:r w:rsidR="00831A1B" w:rsidRPr="00831A1B">
        <w:rPr>
          <w:spacing w:val="0"/>
        </w:rPr>
        <w:br/>
      </w:r>
      <w:r w:rsidR="00831A1B" w:rsidRPr="00831A1B">
        <w:rPr>
          <w:spacing w:val="0"/>
        </w:rPr>
        <w:lastRenderedPageBreak/>
        <w:t>и направления расходования средств согласно Приложению № 2.2 к настоящему Закону, в том числе:</w:t>
      </w:r>
    </w:p>
    <w:p w:rsidR="00831A1B" w:rsidRPr="00831A1B" w:rsidRDefault="00831A1B" w:rsidP="00831A1B">
      <w:pPr>
        <w:ind w:firstLine="709"/>
        <w:contextualSpacing/>
        <w:jc w:val="both"/>
        <w:rPr>
          <w:spacing w:val="0"/>
        </w:rPr>
      </w:pPr>
      <w:r w:rsidRPr="00831A1B">
        <w:rPr>
          <w:spacing w:val="0"/>
        </w:rPr>
        <w:t xml:space="preserve">а) остатки средств по состоянию на 1 января 2026 года в сумме </w:t>
      </w:r>
      <w:r w:rsidRPr="00831A1B">
        <w:rPr>
          <w:spacing w:val="0"/>
        </w:rPr>
        <w:br/>
        <w:t xml:space="preserve">442 709 рублей; </w:t>
      </w:r>
    </w:p>
    <w:p w:rsidR="00831A1B" w:rsidRPr="00831A1B" w:rsidRDefault="00831A1B" w:rsidP="00831A1B">
      <w:pPr>
        <w:ind w:firstLine="709"/>
        <w:contextualSpacing/>
        <w:jc w:val="both"/>
        <w:rPr>
          <w:spacing w:val="0"/>
        </w:rPr>
      </w:pPr>
      <w:r w:rsidRPr="00831A1B">
        <w:rPr>
          <w:spacing w:val="0"/>
        </w:rPr>
        <w:t>б) доходы в сумме 110 698 137 рублей;</w:t>
      </w:r>
    </w:p>
    <w:p w:rsidR="003F67EB" w:rsidRPr="003F67EB" w:rsidRDefault="00831A1B" w:rsidP="00831A1B">
      <w:pPr>
        <w:ind w:firstLine="709"/>
        <w:contextualSpacing/>
        <w:jc w:val="both"/>
        <w:rPr>
          <w:spacing w:val="0"/>
        </w:rPr>
      </w:pPr>
      <w:r w:rsidRPr="00831A1B">
        <w:rPr>
          <w:spacing w:val="0"/>
        </w:rPr>
        <w:t>в) расходы в сумме 111 140 846 рублей</w:t>
      </w:r>
      <w:r w:rsidR="003F67EB" w:rsidRPr="003F67EB">
        <w:rPr>
          <w:spacing w:val="0"/>
        </w:rPr>
        <w:t>.</w:t>
      </w:r>
    </w:p>
    <w:p w:rsidR="00435484" w:rsidRDefault="00435484" w:rsidP="00435484">
      <w:pPr>
        <w:ind w:firstLine="709"/>
        <w:contextualSpacing/>
        <w:jc w:val="both"/>
        <w:rPr>
          <w:spacing w:val="0"/>
        </w:rPr>
      </w:pPr>
      <w:r w:rsidRPr="003100DA">
        <w:rPr>
          <w:spacing w:val="0"/>
        </w:rPr>
        <w:t>Сроки исполнения работ (услуг) по контрактам (договорам), заключенным в 2025 году во исполнение программы капитальных вложений и программы капитального ремонта на 2025 год, по которым работы (услуги) не выполнены в полном объеме и, соответственно, не оплачены, продлеваются на 2026 год.</w:t>
      </w:r>
    </w:p>
    <w:p w:rsidR="00A43CD7" w:rsidRPr="00A43CD7" w:rsidRDefault="00A43CD7" w:rsidP="00A43CD7">
      <w:pPr>
        <w:ind w:firstLine="709"/>
        <w:jc w:val="both"/>
        <w:rPr>
          <w:bCs/>
          <w:spacing w:val="0"/>
        </w:rPr>
      </w:pPr>
      <w:r w:rsidRPr="00A43CD7">
        <w:rPr>
          <w:bCs/>
          <w:spacing w:val="0"/>
        </w:rPr>
        <w:t>2. Направления расходования, объекты в разрезе главных распорядителей бюджетных средств программы капитальных вложений и программы капитального ремонта утверждаются Приложением № 2.2 к настоящему Закону.</w:t>
      </w:r>
    </w:p>
    <w:p w:rsidR="00A43CD7" w:rsidRPr="00A43CD7" w:rsidRDefault="00A43CD7" w:rsidP="00A43CD7">
      <w:pPr>
        <w:ind w:firstLine="709"/>
        <w:jc w:val="both"/>
        <w:rPr>
          <w:bCs/>
          <w:spacing w:val="0"/>
        </w:rPr>
      </w:pPr>
      <w:r w:rsidRPr="00A43CD7">
        <w:rPr>
          <w:bCs/>
          <w:spacing w:val="0"/>
        </w:rPr>
        <w:t xml:space="preserve">Предоставить право Президенту Приднестровской Молдавской Республики перераспределять сложившуюся экономию по объектам сметы расходов Фонда капитальных вложений Приднестровской Молдавской Республики на 2026 год на объекты, включенные в смету расходов Фонда капитальных вложений Приднестровской Молдавской Республики на </w:t>
      </w:r>
      <w:r w:rsidR="000F6981">
        <w:rPr>
          <w:bCs/>
          <w:spacing w:val="0"/>
        </w:rPr>
        <w:br/>
      </w:r>
      <w:r w:rsidRPr="00A43CD7">
        <w:rPr>
          <w:bCs/>
          <w:spacing w:val="0"/>
        </w:rPr>
        <w:t>2026 год, утвержденную Приложением № 2.2 к настоящему Закону.</w:t>
      </w:r>
    </w:p>
    <w:p w:rsidR="00A43CD7" w:rsidRPr="00A43CD7" w:rsidRDefault="00A43CD7" w:rsidP="00A43CD7">
      <w:pPr>
        <w:ind w:firstLine="709"/>
        <w:jc w:val="both"/>
        <w:rPr>
          <w:bCs/>
          <w:spacing w:val="0"/>
        </w:rPr>
      </w:pPr>
      <w:r w:rsidRPr="00A43CD7">
        <w:rPr>
          <w:bCs/>
          <w:spacing w:val="0"/>
        </w:rPr>
        <w:t>Дополнение сметы расходов Фонда капитальных вложений Приднестровской Молдавской Республики на 2026 год новыми объектами, исключение объектов из сметы расходов Фонда капитальных вложений Приднестровской Молдавской Республики на 2026 год осуществля</w:t>
      </w:r>
      <w:r w:rsidR="00324E1F">
        <w:rPr>
          <w:bCs/>
          <w:spacing w:val="0"/>
        </w:rPr>
        <w:t>ю</w:t>
      </w:r>
      <w:r w:rsidRPr="00A43CD7">
        <w:rPr>
          <w:bCs/>
          <w:spacing w:val="0"/>
        </w:rPr>
        <w:t>тся путем внесения изменений в настоящий Закон.</w:t>
      </w:r>
    </w:p>
    <w:p w:rsidR="00A43CD7" w:rsidRPr="00A43CD7" w:rsidRDefault="00A43CD7" w:rsidP="00A43CD7">
      <w:pPr>
        <w:ind w:firstLine="709"/>
        <w:jc w:val="both"/>
        <w:rPr>
          <w:bCs/>
          <w:spacing w:val="0"/>
        </w:rPr>
      </w:pPr>
      <w:r w:rsidRPr="00A43CD7">
        <w:rPr>
          <w:bCs/>
          <w:spacing w:val="0"/>
        </w:rPr>
        <w:t xml:space="preserve">3. В </w:t>
      </w:r>
      <w:r w:rsidRPr="00A43CD7">
        <w:rPr>
          <w:spacing w:val="0"/>
        </w:rPr>
        <w:t>2026</w:t>
      </w:r>
      <w:r w:rsidRPr="00A43CD7">
        <w:rPr>
          <w:bCs/>
          <w:spacing w:val="0"/>
        </w:rPr>
        <w:t xml:space="preserve"> году средства Фонда капитальных вложений Приднестровской Молдавской Республики в сумме 2 000 000 рублей направляются на финансирование </w:t>
      </w:r>
      <w:r w:rsidRPr="00A43CD7">
        <w:rPr>
          <w:spacing w:val="0"/>
        </w:rPr>
        <w:t>третьего</w:t>
      </w:r>
      <w:r w:rsidRPr="00A43CD7">
        <w:rPr>
          <w:bCs/>
          <w:spacing w:val="0"/>
        </w:rPr>
        <w:t xml:space="preserve"> платежа по договору купли-продажи комплекса строений, расположенных по адресу: город Тирасполь, улица Ленина, дом 1/1, на сумму 10 192 500 рублей, которым предусмотрена рассрочка платежей сроком на 5 (пять) лет ежегодно равными долями в последующих периодах, заключенному в 2023 году между Правительством Приднестровской Молдавской Республики и открытым акционерным обществом «Агентство по оздоровлению банковской системы».</w:t>
      </w:r>
    </w:p>
    <w:p w:rsidR="00A43CD7" w:rsidRPr="00A43CD7" w:rsidRDefault="00A43CD7" w:rsidP="00A43CD7">
      <w:pPr>
        <w:ind w:firstLine="709"/>
        <w:jc w:val="both"/>
        <w:rPr>
          <w:bCs/>
          <w:spacing w:val="0"/>
        </w:rPr>
      </w:pPr>
      <w:r w:rsidRPr="00A43CD7">
        <w:rPr>
          <w:bCs/>
          <w:spacing w:val="0"/>
        </w:rPr>
        <w:t xml:space="preserve">4. Во изменение норм законодательства Приднестровской Молдавской Республики </w:t>
      </w:r>
      <w:r w:rsidRPr="00A43CD7">
        <w:rPr>
          <w:bCs/>
          <w:spacing w:val="0"/>
          <w:shd w:val="clear" w:color="auto" w:fill="FFFFFF"/>
        </w:rPr>
        <w:t>заказчики, генеральные подрядчики (подрядчики), субподрядчики</w:t>
      </w:r>
      <w:r w:rsidRPr="00A43CD7">
        <w:rPr>
          <w:bCs/>
          <w:spacing w:val="0"/>
        </w:rPr>
        <w:t xml:space="preserve"> не вправе заключать контракты (договоры) на выполнение работ, оказание услуг с индивидуальными предпринимателями при осуществлении архитектурной деятельности, инженерных изысканий для строительства, проектирования зданий и сооружений и градостроительного планирования территорий и поселений, капитального строительства, реконструкции зданий и сооружений, капитального ремонта зданий и сооружений, а также текущего ремонта зданий и сооружений в рамках исполнения контрактов (договоров), осуществляемых за счет средств </w:t>
      </w:r>
      <w:r w:rsidRPr="00A43CD7">
        <w:rPr>
          <w:bCs/>
          <w:spacing w:val="0"/>
        </w:rPr>
        <w:lastRenderedPageBreak/>
        <w:t>бюджетов различных уровней, внебюджетных фондов, за исключением контрактов (договоров), заключаемых в рамках бюджетных лимитов (ассигнований), доведенных до сел (поселков).</w:t>
      </w:r>
    </w:p>
    <w:p w:rsidR="00A43CD7" w:rsidRPr="00A43CD7" w:rsidRDefault="00A43CD7" w:rsidP="00A43CD7">
      <w:pPr>
        <w:ind w:firstLine="709"/>
        <w:jc w:val="both"/>
        <w:rPr>
          <w:bCs/>
          <w:spacing w:val="0"/>
        </w:rPr>
      </w:pPr>
      <w:r w:rsidRPr="00A43CD7">
        <w:rPr>
          <w:spacing w:val="0"/>
        </w:rPr>
        <w:t>Требования части первой настоящего пункта не распространяются на работы по ремонту (восстановлению, реставрации) произведений монументального искусства, памятников истории, архитектуры и градостроительства, являющихся недвижимыми объектами культурного наследия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5. Установить, что в 2026 году во изменение норм законодательства Приднестровской Молдавской Республики юридические лица, осуществляющие капитальное строительство, реконструкцию, капитальный ремонт, а также текущий ремонт, в рамках исполнения контрактов (договоров), осуществляемых за счет средств бюджетов различных уровней, внебюджетных фондов (в том числе направляемых подрядчиком на исполнение обязательств по контрактам (договорам) субподряда, контрактам (договорам) возмездного оказания услуг, контрактам (договорам) на выполнение работ), не вправе применять упрощенную систему налогообложения.</w:t>
      </w:r>
    </w:p>
    <w:p w:rsidR="00A43CD7" w:rsidRPr="00A43CD7" w:rsidRDefault="00A43CD7" w:rsidP="00A43CD7">
      <w:pPr>
        <w:ind w:firstLine="709"/>
        <w:jc w:val="both"/>
        <w:rPr>
          <w:spacing w:val="0"/>
          <w:lang w:bidi="ru-RU"/>
        </w:rPr>
      </w:pPr>
      <w:r w:rsidRPr="00A43CD7">
        <w:rPr>
          <w:spacing w:val="0"/>
          <w:lang w:bidi="ru-RU"/>
        </w:rPr>
        <w:t xml:space="preserve">6. </w:t>
      </w:r>
      <w:r w:rsidRPr="00A43CD7">
        <w:rPr>
          <w:bCs/>
          <w:spacing w:val="0"/>
        </w:rPr>
        <w:t>Строительный контроль и технический надзор за выполнением работ по строительству и капитальному ремонту объектов, финансируемых за счет средств Фонда капитальных вложений Приднестровской Молдавской Республики, осуществля</w:t>
      </w:r>
      <w:r w:rsidR="007073AA">
        <w:rPr>
          <w:bCs/>
          <w:spacing w:val="0"/>
        </w:rPr>
        <w:t>ю</w:t>
      </w:r>
      <w:r w:rsidRPr="00A43CD7">
        <w:rPr>
          <w:bCs/>
          <w:spacing w:val="0"/>
        </w:rPr>
        <w:t>тся государственным унитарным предприятием «</w:t>
      </w:r>
      <w:proofErr w:type="spellStart"/>
      <w:r w:rsidRPr="00A43CD7">
        <w:rPr>
          <w:bCs/>
          <w:spacing w:val="0"/>
        </w:rPr>
        <w:t>Техстройэксперт</w:t>
      </w:r>
      <w:proofErr w:type="spellEnd"/>
      <w:r w:rsidRPr="00A43CD7">
        <w:rPr>
          <w:bCs/>
          <w:spacing w:val="0"/>
        </w:rPr>
        <w:t>» по направлениям согласно Приложению № 2.2 к настоящему Закону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spacing w:val="0"/>
        </w:rPr>
      </w:pPr>
    </w:p>
    <w:p w:rsidR="00A43CD7" w:rsidRDefault="00A43CD7" w:rsidP="00A43CD7">
      <w:pPr>
        <w:ind w:firstLine="709"/>
        <w:jc w:val="both"/>
        <w:rPr>
          <w:b/>
          <w:bCs/>
          <w:spacing w:val="0"/>
        </w:rPr>
      </w:pPr>
      <w:r w:rsidRPr="00A43CD7">
        <w:rPr>
          <w:b/>
          <w:bCs/>
          <w:spacing w:val="0"/>
        </w:rPr>
        <w:t xml:space="preserve">Статья </w:t>
      </w:r>
      <w:r w:rsidR="006178BA">
        <w:rPr>
          <w:b/>
          <w:bCs/>
          <w:spacing w:val="0"/>
        </w:rPr>
        <w:t>20</w:t>
      </w:r>
      <w:r w:rsidRPr="00A43CD7">
        <w:rPr>
          <w:b/>
          <w:bCs/>
          <w:spacing w:val="0"/>
        </w:rPr>
        <w:t xml:space="preserve">. </w:t>
      </w:r>
    </w:p>
    <w:p w:rsidR="00982D99" w:rsidRPr="00567812" w:rsidRDefault="00982D99" w:rsidP="00982D99">
      <w:pPr>
        <w:jc w:val="both"/>
        <w:rPr>
          <w:b/>
          <w:bCs/>
          <w:i/>
          <w:spacing w:val="0"/>
          <w:sz w:val="24"/>
          <w:szCs w:val="24"/>
        </w:rPr>
      </w:pPr>
      <w:r w:rsidRPr="00982D99">
        <w:rPr>
          <w:b/>
          <w:bCs/>
          <w:i/>
          <w:color w:val="70AD47" w:themeColor="accent6"/>
          <w:spacing w:val="0"/>
          <w:sz w:val="24"/>
          <w:szCs w:val="24"/>
        </w:rPr>
        <w:t>-- Статья 20 в новой редакции</w:t>
      </w:r>
      <w:r>
        <w:rPr>
          <w:b/>
          <w:bCs/>
          <w:i/>
          <w:spacing w:val="0"/>
          <w:sz w:val="24"/>
          <w:szCs w:val="24"/>
        </w:rPr>
        <w:t xml:space="preserve">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753C38" w:rsidRPr="00567812" w:rsidRDefault="00753C38" w:rsidP="00753C38">
      <w:pPr>
        <w:jc w:val="both"/>
        <w:rPr>
          <w:b/>
          <w:bCs/>
          <w:i/>
          <w:spacing w:val="0"/>
          <w:sz w:val="24"/>
          <w:szCs w:val="24"/>
        </w:rPr>
      </w:pPr>
      <w:r w:rsidRPr="00567812">
        <w:rPr>
          <w:b/>
          <w:bCs/>
          <w:i/>
          <w:spacing w:val="0"/>
          <w:sz w:val="24"/>
          <w:szCs w:val="24"/>
        </w:rPr>
        <w:t xml:space="preserve">-- </w:t>
      </w:r>
      <w:r>
        <w:rPr>
          <w:b/>
          <w:bCs/>
          <w:i/>
          <w:spacing w:val="0"/>
          <w:sz w:val="24"/>
          <w:szCs w:val="24"/>
        </w:rPr>
        <w:t>Часть вторая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20</w:t>
      </w:r>
      <w:r w:rsidRPr="00567812">
        <w:rPr>
          <w:b/>
          <w:bCs/>
          <w:i/>
          <w:spacing w:val="0"/>
          <w:sz w:val="24"/>
          <w:szCs w:val="24"/>
        </w:rPr>
        <w:t xml:space="preserve"> </w:t>
      </w:r>
      <w:r>
        <w:rPr>
          <w:b/>
          <w:bCs/>
          <w:i/>
          <w:spacing w:val="0"/>
          <w:sz w:val="24"/>
          <w:szCs w:val="24"/>
        </w:rPr>
        <w:t>с изменением</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982D99" w:rsidRPr="00A43CD7" w:rsidRDefault="00982D99" w:rsidP="00A43CD7">
      <w:pPr>
        <w:ind w:firstLine="709"/>
        <w:jc w:val="both"/>
        <w:rPr>
          <w:b/>
          <w:bCs/>
          <w:spacing w:val="0"/>
        </w:rPr>
      </w:pPr>
    </w:p>
    <w:p w:rsidR="00F40E6F" w:rsidRPr="00F40E6F" w:rsidRDefault="00F40E6F" w:rsidP="00F40E6F">
      <w:pPr>
        <w:ind w:firstLine="709"/>
        <w:jc w:val="both"/>
        <w:rPr>
          <w:spacing w:val="0"/>
        </w:rPr>
      </w:pPr>
      <w:r w:rsidRPr="00F40E6F">
        <w:rPr>
          <w:spacing w:val="0"/>
        </w:rPr>
        <w:t>Утвердить основные характеристики Фонда развития предпринимательства Приднестровской Молдавской Республики, а также источники формирования и направления расходования средств согласно Приложению № 2.3 к настоящему Закону, в том числе:</w:t>
      </w:r>
    </w:p>
    <w:p w:rsidR="00F40E6F" w:rsidRPr="00F40E6F" w:rsidRDefault="00F40E6F" w:rsidP="00F40E6F">
      <w:pPr>
        <w:ind w:firstLine="709"/>
        <w:jc w:val="both"/>
        <w:rPr>
          <w:spacing w:val="0"/>
        </w:rPr>
      </w:pPr>
      <w:r w:rsidRPr="00F40E6F">
        <w:rPr>
          <w:spacing w:val="0"/>
        </w:rPr>
        <w:t xml:space="preserve">а) остатки средств по состоянию на 1 января 2026 года в сумме </w:t>
      </w:r>
      <w:r w:rsidRPr="00F40E6F">
        <w:rPr>
          <w:spacing w:val="0"/>
        </w:rPr>
        <w:br/>
        <w:t xml:space="preserve">1 105 551 рубль; </w:t>
      </w:r>
    </w:p>
    <w:p w:rsidR="00F40E6F" w:rsidRPr="00F40E6F" w:rsidRDefault="00F40E6F" w:rsidP="00F40E6F">
      <w:pPr>
        <w:ind w:firstLine="709"/>
        <w:jc w:val="both"/>
        <w:rPr>
          <w:spacing w:val="0"/>
        </w:rPr>
      </w:pPr>
      <w:r w:rsidRPr="00F40E6F">
        <w:rPr>
          <w:spacing w:val="0"/>
        </w:rPr>
        <w:t>б) доходы в сумме 14 511 712 рублей;</w:t>
      </w:r>
    </w:p>
    <w:p w:rsidR="00F40E6F" w:rsidRPr="00F40E6F" w:rsidRDefault="00F40E6F" w:rsidP="00F40E6F">
      <w:pPr>
        <w:ind w:firstLine="709"/>
        <w:jc w:val="both"/>
        <w:rPr>
          <w:spacing w:val="0"/>
        </w:rPr>
      </w:pPr>
      <w:r w:rsidRPr="00F40E6F">
        <w:rPr>
          <w:spacing w:val="0"/>
        </w:rPr>
        <w:t>в) расходы в сумме 14 511 712 рублей.</w:t>
      </w:r>
    </w:p>
    <w:p w:rsidR="00F40E6F" w:rsidRPr="00F40E6F" w:rsidRDefault="00F40E6F" w:rsidP="00F40E6F">
      <w:pPr>
        <w:ind w:firstLine="709"/>
        <w:jc w:val="both"/>
        <w:rPr>
          <w:spacing w:val="0"/>
        </w:rPr>
      </w:pPr>
      <w:r w:rsidRPr="00F40E6F">
        <w:rPr>
          <w:spacing w:val="0"/>
        </w:rPr>
        <w:t>В 2026 году часть денежных средств, поступивших в счет уплаты единого таможенного платежа в размере 1,73 процента</w:t>
      </w:r>
      <w:r w:rsidR="005B525C">
        <w:rPr>
          <w:spacing w:val="0"/>
        </w:rPr>
        <w:t xml:space="preserve">, </w:t>
      </w:r>
      <w:r w:rsidR="005B525C" w:rsidRPr="00190E1F">
        <w:rPr>
          <w:spacing w:val="0"/>
          <w:lang w:eastAsia="en-US"/>
        </w:rPr>
        <w:t>в сумме, не превышающей 14 511 712 рублей</w:t>
      </w:r>
      <w:r w:rsidRPr="00F40E6F">
        <w:rPr>
          <w:spacing w:val="0"/>
        </w:rPr>
        <w:t>, перечисляется в доход Фонда развития предпринимательства Приднестровской Молдавской Республики.</w:t>
      </w:r>
    </w:p>
    <w:p w:rsidR="00F40E6F" w:rsidRPr="00F40E6F" w:rsidRDefault="00F40E6F" w:rsidP="00F40E6F">
      <w:pPr>
        <w:ind w:firstLine="709"/>
        <w:jc w:val="both"/>
        <w:rPr>
          <w:bCs/>
          <w:spacing w:val="0"/>
        </w:rPr>
      </w:pPr>
      <w:r w:rsidRPr="00F40E6F">
        <w:rPr>
          <w:spacing w:val="0"/>
        </w:rPr>
        <w:t xml:space="preserve">Остаток средств Фонда развития предпринимательства Приднестровской Молдавской Республики по состоянию на 1 января </w:t>
      </w:r>
      <w:r w:rsidRPr="00F40E6F">
        <w:rPr>
          <w:spacing w:val="0"/>
        </w:rPr>
        <w:br/>
        <w:t xml:space="preserve">2026 года в сумме 1 105 551 рубль направляется на выплату заработной платы </w:t>
      </w:r>
      <w:r w:rsidRPr="00F40E6F">
        <w:rPr>
          <w:spacing w:val="0"/>
        </w:rPr>
        <w:lastRenderedPageBreak/>
        <w:t>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sidRPr="00F40E6F">
        <w:rPr>
          <w:bCs/>
          <w:spacing w:val="0"/>
        </w:rPr>
        <w:t>.</w:t>
      </w:r>
    </w:p>
    <w:p w:rsidR="00A43CD7" w:rsidRPr="00A43CD7" w:rsidRDefault="00A43CD7" w:rsidP="00A43CD7">
      <w:pPr>
        <w:ind w:firstLine="709"/>
        <w:jc w:val="both"/>
        <w:rPr>
          <w:spacing w:val="0"/>
        </w:rPr>
      </w:pPr>
    </w:p>
    <w:p w:rsidR="00A43CD7" w:rsidRDefault="00A43CD7" w:rsidP="00A43CD7">
      <w:pPr>
        <w:ind w:firstLine="709"/>
        <w:jc w:val="both"/>
        <w:rPr>
          <w:b/>
          <w:bCs/>
          <w:spacing w:val="0"/>
        </w:rPr>
      </w:pPr>
      <w:r w:rsidRPr="00A43CD7">
        <w:rPr>
          <w:b/>
          <w:bCs/>
          <w:spacing w:val="0"/>
        </w:rPr>
        <w:t xml:space="preserve">Статья </w:t>
      </w:r>
      <w:r w:rsidR="006178BA">
        <w:rPr>
          <w:b/>
          <w:bCs/>
          <w:spacing w:val="0"/>
        </w:rPr>
        <w:t>21</w:t>
      </w:r>
      <w:r w:rsidRPr="00A43CD7">
        <w:rPr>
          <w:b/>
          <w:bCs/>
          <w:spacing w:val="0"/>
        </w:rPr>
        <w:t>.</w:t>
      </w:r>
    </w:p>
    <w:p w:rsidR="00A16E22" w:rsidRPr="00567812" w:rsidRDefault="00A16E22" w:rsidP="00A16E22">
      <w:pPr>
        <w:jc w:val="both"/>
        <w:rPr>
          <w:b/>
          <w:bCs/>
          <w:i/>
          <w:spacing w:val="0"/>
          <w:sz w:val="24"/>
          <w:szCs w:val="24"/>
        </w:rPr>
      </w:pPr>
      <w:r w:rsidRPr="00A16E22">
        <w:rPr>
          <w:b/>
          <w:bCs/>
          <w:i/>
          <w:spacing w:val="0"/>
          <w:sz w:val="24"/>
          <w:szCs w:val="24"/>
        </w:rPr>
        <w:t xml:space="preserve">-- </w:t>
      </w:r>
      <w:r>
        <w:rPr>
          <w:b/>
          <w:bCs/>
          <w:i/>
          <w:spacing w:val="0"/>
          <w:sz w:val="24"/>
          <w:szCs w:val="24"/>
        </w:rPr>
        <w:t xml:space="preserve">Пункт 1 </w:t>
      </w:r>
      <w:r w:rsidRPr="005B525C">
        <w:rPr>
          <w:b/>
          <w:bCs/>
          <w:i/>
          <w:spacing w:val="0"/>
          <w:sz w:val="24"/>
          <w:szCs w:val="24"/>
        </w:rPr>
        <w:t>статьи 21 в новой редакции (</w:t>
      </w:r>
      <w:r w:rsidRPr="00A16E22">
        <w:rPr>
          <w:b/>
          <w:bCs/>
          <w:i/>
          <w:spacing w:val="0"/>
          <w:sz w:val="24"/>
          <w:szCs w:val="24"/>
        </w:rPr>
        <w:t xml:space="preserve">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5B525C" w:rsidRPr="00567812" w:rsidRDefault="005B525C" w:rsidP="005B525C">
      <w:pPr>
        <w:jc w:val="both"/>
        <w:rPr>
          <w:b/>
          <w:bCs/>
          <w:i/>
          <w:spacing w:val="0"/>
          <w:sz w:val="24"/>
          <w:szCs w:val="24"/>
        </w:rPr>
      </w:pPr>
      <w:r w:rsidRPr="005B525C">
        <w:rPr>
          <w:b/>
          <w:bCs/>
          <w:i/>
          <w:color w:val="70AD47" w:themeColor="accent6"/>
          <w:spacing w:val="0"/>
          <w:sz w:val="24"/>
          <w:szCs w:val="24"/>
        </w:rPr>
        <w:t>-- Статья 21 в новой редакции</w:t>
      </w:r>
      <w:r w:rsidRPr="00FE63E8">
        <w:rPr>
          <w:b/>
          <w:bCs/>
          <w:i/>
          <w:spacing w:val="0"/>
          <w:sz w:val="24"/>
          <w:szCs w:val="24"/>
        </w:rPr>
        <w:t xml:space="preserve"> (З-н </w:t>
      </w:r>
      <w:r w:rsidRPr="00567812">
        <w:rPr>
          <w:b/>
          <w:bCs/>
          <w:i/>
          <w:spacing w:val="0"/>
          <w:sz w:val="24"/>
          <w:szCs w:val="24"/>
        </w:rPr>
        <w:t xml:space="preserve">№ </w:t>
      </w:r>
      <w:r>
        <w:rPr>
          <w:b/>
          <w:bCs/>
          <w:i/>
          <w:spacing w:val="0"/>
          <w:sz w:val="24"/>
          <w:szCs w:val="24"/>
        </w:rPr>
        <w:t>112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27</w:t>
      </w:r>
      <w:r w:rsidRPr="00567812">
        <w:rPr>
          <w:b/>
          <w:bCs/>
          <w:i/>
          <w:spacing w:val="0"/>
          <w:sz w:val="24"/>
          <w:szCs w:val="24"/>
        </w:rPr>
        <w:t>.</w:t>
      </w:r>
      <w:r>
        <w:rPr>
          <w:b/>
          <w:bCs/>
          <w:i/>
          <w:spacing w:val="0"/>
          <w:sz w:val="24"/>
          <w:szCs w:val="24"/>
        </w:rPr>
        <w:t>05</w:t>
      </w:r>
      <w:r w:rsidRPr="00567812">
        <w:rPr>
          <w:b/>
          <w:bCs/>
          <w:i/>
          <w:spacing w:val="0"/>
          <w:sz w:val="24"/>
          <w:szCs w:val="24"/>
        </w:rPr>
        <w:t>.2</w:t>
      </w:r>
      <w:r>
        <w:rPr>
          <w:b/>
          <w:bCs/>
          <w:i/>
          <w:spacing w:val="0"/>
          <w:sz w:val="24"/>
          <w:szCs w:val="24"/>
        </w:rPr>
        <w:t>6</w:t>
      </w:r>
      <w:r w:rsidRPr="00567812">
        <w:rPr>
          <w:b/>
          <w:bCs/>
          <w:i/>
          <w:spacing w:val="0"/>
          <w:sz w:val="24"/>
          <w:szCs w:val="24"/>
        </w:rPr>
        <w:t>г);</w:t>
      </w:r>
    </w:p>
    <w:p w:rsidR="00A16E22" w:rsidRPr="00A43CD7" w:rsidRDefault="00A16E22" w:rsidP="00A43CD7">
      <w:pPr>
        <w:ind w:firstLine="709"/>
        <w:jc w:val="both"/>
        <w:rPr>
          <w:b/>
          <w:bCs/>
          <w:spacing w:val="0"/>
        </w:rPr>
      </w:pPr>
    </w:p>
    <w:p w:rsidR="005B525C" w:rsidRPr="00190E1F" w:rsidRDefault="005B525C" w:rsidP="005B525C">
      <w:pPr>
        <w:pStyle w:val="a9"/>
        <w:spacing w:after="0" w:line="240" w:lineRule="auto"/>
        <w:ind w:left="0" w:firstLine="709"/>
        <w:rPr>
          <w:rFonts w:ascii="Times New Roman" w:hAnsi="Times New Roman"/>
          <w:color w:val="000000" w:themeColor="text1"/>
          <w:spacing w:val="0"/>
          <w:sz w:val="28"/>
          <w:szCs w:val="28"/>
        </w:rPr>
      </w:pPr>
      <w:r w:rsidRPr="00190E1F">
        <w:rPr>
          <w:rFonts w:ascii="Times New Roman" w:hAnsi="Times New Roman"/>
          <w:color w:val="000000" w:themeColor="text1"/>
          <w:spacing w:val="0"/>
          <w:sz w:val="28"/>
          <w:szCs w:val="28"/>
        </w:rPr>
        <w:t>1. Утвердить основные характеристики, а также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Приложению № 2.4 к настоящему Закону, в том числе:</w:t>
      </w:r>
    </w:p>
    <w:p w:rsidR="005B525C" w:rsidRPr="00190E1F" w:rsidRDefault="005B525C" w:rsidP="005B525C">
      <w:pPr>
        <w:pStyle w:val="a9"/>
        <w:spacing w:after="0" w:line="240" w:lineRule="auto"/>
        <w:ind w:left="0" w:firstLine="709"/>
        <w:rPr>
          <w:rFonts w:ascii="Times New Roman" w:hAnsi="Times New Roman"/>
          <w:color w:val="000000" w:themeColor="text1"/>
          <w:spacing w:val="0"/>
          <w:sz w:val="28"/>
          <w:szCs w:val="28"/>
        </w:rPr>
      </w:pPr>
      <w:r w:rsidRPr="00190E1F">
        <w:rPr>
          <w:rFonts w:ascii="Times New Roman" w:hAnsi="Times New Roman"/>
          <w:color w:val="000000" w:themeColor="text1"/>
          <w:spacing w:val="0"/>
          <w:sz w:val="28"/>
          <w:szCs w:val="28"/>
        </w:rPr>
        <w:t xml:space="preserve">а) остатки средств по состоянию на 1 января 2026 года в сумме </w:t>
      </w:r>
      <w:r w:rsidRPr="00190E1F">
        <w:rPr>
          <w:rFonts w:ascii="Times New Roman" w:hAnsi="Times New Roman"/>
          <w:color w:val="000000" w:themeColor="text1"/>
          <w:spacing w:val="0"/>
          <w:sz w:val="28"/>
          <w:szCs w:val="28"/>
        </w:rPr>
        <w:br/>
        <w:t xml:space="preserve">5 784 900 рублей, в том числе остатки средств, сложившиеся по состоянию </w:t>
      </w:r>
      <w:r w:rsidRPr="00190E1F">
        <w:rPr>
          <w:rFonts w:ascii="Times New Roman" w:hAnsi="Times New Roman"/>
          <w:color w:val="000000" w:themeColor="text1"/>
          <w:spacing w:val="0"/>
          <w:sz w:val="28"/>
          <w:szCs w:val="28"/>
        </w:rPr>
        <w:br/>
        <w:t>на 1 января 2026 года на счетах местных бюджетов, в сумме 565 058 рублей;</w:t>
      </w:r>
    </w:p>
    <w:p w:rsidR="005B525C" w:rsidRPr="00190E1F" w:rsidRDefault="005B525C" w:rsidP="005B525C">
      <w:pPr>
        <w:ind w:firstLine="709"/>
        <w:jc w:val="both"/>
        <w:rPr>
          <w:color w:val="000000" w:themeColor="text1"/>
          <w:spacing w:val="0"/>
        </w:rPr>
      </w:pPr>
      <w:r w:rsidRPr="00190E1F">
        <w:rPr>
          <w:color w:val="000000" w:themeColor="text1"/>
          <w:spacing w:val="0"/>
        </w:rPr>
        <w:t>б) доходы в сумме 49 816 375 рублей;</w:t>
      </w:r>
    </w:p>
    <w:p w:rsidR="005B525C" w:rsidRPr="00190E1F" w:rsidRDefault="005B525C" w:rsidP="005B525C">
      <w:pPr>
        <w:ind w:firstLine="709"/>
        <w:jc w:val="both"/>
        <w:rPr>
          <w:color w:val="000000" w:themeColor="text1"/>
          <w:spacing w:val="0"/>
        </w:rPr>
      </w:pPr>
      <w:r w:rsidRPr="00190E1F">
        <w:rPr>
          <w:color w:val="000000" w:themeColor="text1"/>
          <w:spacing w:val="0"/>
        </w:rPr>
        <w:t>в) расходы в сумме 43 605 086 рублей.</w:t>
      </w:r>
    </w:p>
    <w:p w:rsidR="005B525C" w:rsidRPr="00190E1F" w:rsidRDefault="005B525C" w:rsidP="005B525C">
      <w:pPr>
        <w:pStyle w:val="a9"/>
        <w:spacing w:after="0" w:line="240" w:lineRule="auto"/>
        <w:ind w:left="0" w:firstLine="709"/>
        <w:rPr>
          <w:rFonts w:ascii="Times New Roman" w:hAnsi="Times New Roman"/>
          <w:color w:val="000000" w:themeColor="text1"/>
          <w:spacing w:val="0"/>
          <w:sz w:val="28"/>
          <w:szCs w:val="28"/>
        </w:rPr>
      </w:pPr>
      <w:r w:rsidRPr="00190E1F">
        <w:rPr>
          <w:rFonts w:ascii="Times New Roman" w:hAnsi="Times New Roman"/>
          <w:color w:val="000000" w:themeColor="text1"/>
          <w:spacing w:val="0"/>
          <w:sz w:val="28"/>
          <w:szCs w:val="28"/>
        </w:rPr>
        <w:t xml:space="preserve">Остатки средств Фонда по обеспечению государственных гарантий </w:t>
      </w:r>
      <w:r w:rsidRPr="00190E1F">
        <w:rPr>
          <w:rFonts w:ascii="Times New Roman" w:hAnsi="Times New Roman"/>
          <w:color w:val="000000" w:themeColor="text1"/>
          <w:spacing w:val="0"/>
          <w:sz w:val="28"/>
          <w:szCs w:val="28"/>
        </w:rPr>
        <w:br/>
        <w:t xml:space="preserve">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2026 года в сумме </w:t>
      </w:r>
      <w:r w:rsidRPr="00190E1F">
        <w:rPr>
          <w:rFonts w:ascii="Times New Roman" w:hAnsi="Times New Roman"/>
          <w:color w:val="000000" w:themeColor="text1"/>
          <w:spacing w:val="0"/>
          <w:sz w:val="28"/>
          <w:szCs w:val="28"/>
        </w:rPr>
        <w:br/>
        <w:t xml:space="preserve">5 784 900 рублей, в том числе остатки средств, сложившиеся по состоянию на 1 января 2026 года на счетах местных бюджетов, в сумме 565 058 рублей, </w:t>
      </w:r>
      <w:r w:rsidRPr="00190E1F">
        <w:rPr>
          <w:rFonts w:ascii="Times New Roman" w:hAnsi="Times New Roman"/>
          <w:spacing w:val="0"/>
          <w:sz w:val="28"/>
          <w:szCs w:val="28"/>
        </w:rPr>
        <w:t xml:space="preserve">а также средства </w:t>
      </w:r>
      <w:r w:rsidRPr="00190E1F">
        <w:rPr>
          <w:rFonts w:ascii="Times New Roman" w:hAnsi="Times New Roman"/>
          <w:color w:val="000000" w:themeColor="text1"/>
          <w:spacing w:val="0"/>
          <w:sz w:val="28"/>
          <w:szCs w:val="28"/>
        </w:rPr>
        <w:t xml:space="preserve">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w:t>
      </w:r>
      <w:r w:rsidRPr="00190E1F">
        <w:rPr>
          <w:rFonts w:ascii="Times New Roman" w:hAnsi="Times New Roman"/>
          <w:spacing w:val="0"/>
          <w:sz w:val="28"/>
          <w:szCs w:val="28"/>
        </w:rPr>
        <w:t>в сумме 6 211 289 рублей, полученные в 2026 году,</w:t>
      </w:r>
      <w:r w:rsidRPr="00190E1F">
        <w:rPr>
          <w:rFonts w:ascii="Times New Roman" w:hAnsi="Times New Roman"/>
          <w:color w:val="000000" w:themeColor="text1"/>
          <w:spacing w:val="0"/>
          <w:sz w:val="28"/>
          <w:szCs w:val="28"/>
        </w:rPr>
        <w:t xml:space="preserve">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5B525C" w:rsidRPr="00006634" w:rsidRDefault="005B525C" w:rsidP="005B525C">
      <w:pPr>
        <w:pStyle w:val="a9"/>
        <w:spacing w:after="0" w:line="240" w:lineRule="auto"/>
        <w:ind w:left="0" w:firstLine="709"/>
        <w:rPr>
          <w:rFonts w:ascii="Times New Roman" w:hAnsi="Times New Roman"/>
          <w:bCs/>
          <w:spacing w:val="0"/>
          <w:sz w:val="28"/>
          <w:szCs w:val="28"/>
        </w:rPr>
      </w:pPr>
      <w:r w:rsidRPr="00006634">
        <w:rPr>
          <w:rFonts w:ascii="Times New Roman" w:hAnsi="Times New Roman"/>
          <w:bCs/>
          <w:spacing w:val="0"/>
          <w:sz w:val="28"/>
          <w:szCs w:val="28"/>
        </w:rPr>
        <w:t xml:space="preserve">2. 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w:t>
      </w:r>
      <w:r w:rsidRPr="00006634">
        <w:rPr>
          <w:rFonts w:ascii="Times New Roman" w:hAnsi="Times New Roman"/>
          <w:spacing w:val="0"/>
          <w:sz w:val="28"/>
          <w:szCs w:val="28"/>
        </w:rPr>
        <w:t xml:space="preserve">на выплату получателям материального вознаграждения </w:t>
      </w:r>
      <w:r w:rsidRPr="00006634">
        <w:rPr>
          <w:rFonts w:ascii="Times New Roman" w:hAnsi="Times New Roman"/>
          <w:bCs/>
          <w:spacing w:val="0"/>
          <w:sz w:val="28"/>
          <w:szCs w:val="28"/>
        </w:rPr>
        <w:t>устанавливаются нормативным правовым актом Правительства Приднестровской Молдавской Республики.</w:t>
      </w:r>
    </w:p>
    <w:p w:rsidR="005B525C" w:rsidRPr="00006634" w:rsidRDefault="005B525C" w:rsidP="005B525C">
      <w:pPr>
        <w:pStyle w:val="a9"/>
        <w:spacing w:after="0" w:line="240" w:lineRule="auto"/>
        <w:ind w:left="0" w:firstLine="709"/>
        <w:rPr>
          <w:rFonts w:ascii="Times New Roman" w:hAnsi="Times New Roman"/>
          <w:bCs/>
          <w:spacing w:val="0"/>
          <w:sz w:val="28"/>
          <w:szCs w:val="28"/>
        </w:rPr>
      </w:pPr>
      <w:r w:rsidRPr="00006634">
        <w:rPr>
          <w:rFonts w:ascii="Times New Roman" w:hAnsi="Times New Roman"/>
          <w:spacing w:val="0"/>
          <w:sz w:val="28"/>
          <w:szCs w:val="28"/>
        </w:rPr>
        <w:t xml:space="preserve">Во изменение норм Закона Приднестровской Молдавской Республики «О государственных гарантиях гражданам, имеющим право на земельную долю (пай), и иным работникам сельскохозяйственных предприятий» </w:t>
      </w:r>
      <w:r w:rsidRPr="00006634">
        <w:rPr>
          <w:rFonts w:ascii="Times New Roman" w:hAnsi="Times New Roman"/>
          <w:spacing w:val="0"/>
          <w:sz w:val="28"/>
          <w:szCs w:val="28"/>
        </w:rPr>
        <w:lastRenderedPageBreak/>
        <w:t>установить, что в 2026 году выплаты материального вознаграждения в натуральном выражении, а также компенсации за отказ от прав пользования земельной долей (паем) не производятся.</w:t>
      </w:r>
    </w:p>
    <w:p w:rsidR="005B525C" w:rsidRPr="00006634" w:rsidRDefault="005B525C" w:rsidP="005B525C">
      <w:pPr>
        <w:pStyle w:val="a9"/>
        <w:spacing w:after="0" w:line="240" w:lineRule="auto"/>
        <w:ind w:left="0" w:firstLine="709"/>
        <w:rPr>
          <w:rFonts w:ascii="Times New Roman" w:eastAsia="Times New Roman" w:hAnsi="Times New Roman"/>
          <w:bCs/>
          <w:spacing w:val="0"/>
          <w:sz w:val="28"/>
          <w:szCs w:val="28"/>
        </w:rPr>
      </w:pPr>
      <w:r w:rsidRPr="00006634">
        <w:rPr>
          <w:rFonts w:ascii="Times New Roman" w:eastAsia="Times New Roman" w:hAnsi="Times New Roman"/>
          <w:spacing w:val="0"/>
          <w:sz w:val="28"/>
          <w:szCs w:val="28"/>
        </w:rPr>
        <w:t xml:space="preserve">Часть средств </w:t>
      </w:r>
      <w:r w:rsidRPr="00006634">
        <w:rPr>
          <w:rFonts w:ascii="Times New Roman" w:hAnsi="Times New Roman"/>
          <w:bCs/>
          <w:spacing w:val="0"/>
          <w:sz w:val="28"/>
          <w:szCs w:val="28"/>
        </w:rPr>
        <w:t>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w:t>
      </w:r>
      <w:r w:rsidRPr="00006634">
        <w:rPr>
          <w:rFonts w:ascii="Times New Roman" w:eastAsia="Times New Roman" w:hAnsi="Times New Roman"/>
          <w:spacing w:val="0"/>
          <w:sz w:val="28"/>
          <w:szCs w:val="28"/>
        </w:rPr>
        <w:t xml:space="preserve"> в сумме </w:t>
      </w:r>
      <w:r w:rsidRPr="00006634">
        <w:rPr>
          <w:rFonts w:ascii="Times New Roman" w:hAnsi="Times New Roman"/>
          <w:spacing w:val="0"/>
          <w:sz w:val="28"/>
          <w:szCs w:val="28"/>
        </w:rPr>
        <w:t xml:space="preserve">3 462 268 </w:t>
      </w:r>
      <w:r w:rsidRPr="00006634">
        <w:rPr>
          <w:rFonts w:ascii="Times New Roman" w:eastAsia="Times New Roman" w:hAnsi="Times New Roman"/>
          <w:spacing w:val="0"/>
          <w:sz w:val="28"/>
          <w:szCs w:val="28"/>
        </w:rPr>
        <w:t>рублей направляется на финансирование расходов по реализации государственной целевой программы «Развитие системы питьевого водоснабжения населенных пунктов Приднестровской Молдавской Республики на 2024–2028 годы</w:t>
      </w:r>
      <w:r w:rsidRPr="00006634">
        <w:rPr>
          <w:rFonts w:ascii="Times New Roman" w:eastAsia="Times New Roman" w:hAnsi="Times New Roman"/>
          <w:bCs/>
          <w:spacing w:val="0"/>
          <w:sz w:val="28"/>
          <w:szCs w:val="28"/>
        </w:rPr>
        <w:t>.</w:t>
      </w:r>
    </w:p>
    <w:p w:rsidR="001267AC" w:rsidRPr="00A43CD7" w:rsidRDefault="001267AC"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2</w:t>
      </w:r>
      <w:r w:rsidR="006178BA">
        <w:rPr>
          <w:b/>
          <w:bCs/>
          <w:spacing w:val="0"/>
        </w:rPr>
        <w:t>2</w:t>
      </w:r>
      <w:r w:rsidRPr="00A43CD7">
        <w:rPr>
          <w:b/>
          <w:bCs/>
          <w:spacing w:val="0"/>
        </w:rPr>
        <w:t>.</w:t>
      </w:r>
    </w:p>
    <w:p w:rsidR="006257C0" w:rsidRPr="00567812" w:rsidRDefault="006257C0" w:rsidP="006257C0">
      <w:pPr>
        <w:jc w:val="both"/>
        <w:rPr>
          <w:b/>
          <w:bCs/>
          <w:i/>
          <w:spacing w:val="0"/>
          <w:sz w:val="24"/>
          <w:szCs w:val="24"/>
        </w:rPr>
      </w:pPr>
      <w:r w:rsidRPr="00A16E22">
        <w:rPr>
          <w:b/>
          <w:bCs/>
          <w:i/>
          <w:spacing w:val="0"/>
          <w:sz w:val="24"/>
          <w:szCs w:val="24"/>
        </w:rPr>
        <w:t xml:space="preserve">-- </w:t>
      </w:r>
      <w:r>
        <w:rPr>
          <w:b/>
          <w:bCs/>
          <w:i/>
          <w:spacing w:val="0"/>
          <w:sz w:val="24"/>
          <w:szCs w:val="24"/>
        </w:rPr>
        <w:t>Пункт 1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2</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0C4E45" w:rsidRPr="000C4E45" w:rsidRDefault="000C4E45" w:rsidP="000C4E45">
      <w:pPr>
        <w:jc w:val="both"/>
        <w:rPr>
          <w:b/>
          <w:bCs/>
          <w:i/>
          <w:spacing w:val="0"/>
          <w:sz w:val="24"/>
          <w:szCs w:val="24"/>
        </w:rPr>
      </w:pPr>
      <w:r w:rsidRPr="000C4E45">
        <w:rPr>
          <w:b/>
          <w:bCs/>
          <w:i/>
          <w:spacing w:val="0"/>
          <w:sz w:val="24"/>
          <w:szCs w:val="24"/>
        </w:rPr>
        <w:t xml:space="preserve">-- </w:t>
      </w:r>
      <w:r>
        <w:rPr>
          <w:b/>
          <w:bCs/>
          <w:i/>
          <w:spacing w:val="0"/>
          <w:sz w:val="24"/>
          <w:szCs w:val="24"/>
        </w:rPr>
        <w:t>Пункт 2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sidR="00634122">
        <w:rPr>
          <w:b/>
          <w:bCs/>
          <w:i/>
          <w:spacing w:val="0"/>
          <w:sz w:val="24"/>
          <w:szCs w:val="24"/>
        </w:rPr>
        <w:t>2 с д</w:t>
      </w:r>
      <w:r>
        <w:rPr>
          <w:b/>
          <w:bCs/>
          <w:i/>
          <w:spacing w:val="0"/>
          <w:sz w:val="24"/>
          <w:szCs w:val="24"/>
        </w:rPr>
        <w:t>ополнением</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F35F24" w:rsidRPr="000C4E45" w:rsidRDefault="00F35F24" w:rsidP="006257C0">
      <w:pPr>
        <w:jc w:val="both"/>
        <w:rPr>
          <w:b/>
          <w:bCs/>
          <w:i/>
          <w:spacing w:val="0"/>
          <w:sz w:val="24"/>
          <w:szCs w:val="24"/>
        </w:rPr>
      </w:pPr>
    </w:p>
    <w:p w:rsidR="006257C0" w:rsidRDefault="006257C0" w:rsidP="006257C0">
      <w:pPr>
        <w:jc w:val="both"/>
        <w:rPr>
          <w:b/>
          <w:bCs/>
          <w:i/>
          <w:spacing w:val="0"/>
          <w:sz w:val="24"/>
          <w:szCs w:val="24"/>
        </w:rPr>
      </w:pPr>
      <w:r w:rsidRPr="00A16E22">
        <w:rPr>
          <w:b/>
          <w:bCs/>
          <w:i/>
          <w:spacing w:val="0"/>
          <w:sz w:val="24"/>
          <w:szCs w:val="24"/>
        </w:rPr>
        <w:t xml:space="preserve">-- </w:t>
      </w:r>
      <w:r>
        <w:rPr>
          <w:b/>
          <w:bCs/>
          <w:i/>
          <w:spacing w:val="0"/>
          <w:sz w:val="24"/>
          <w:szCs w:val="24"/>
        </w:rPr>
        <w:t>Пункт 4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2</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954515" w:rsidRPr="00567812" w:rsidRDefault="00954515" w:rsidP="006257C0">
      <w:pPr>
        <w:jc w:val="both"/>
        <w:rPr>
          <w:b/>
          <w:bCs/>
          <w:i/>
          <w:spacing w:val="0"/>
          <w:sz w:val="24"/>
          <w:szCs w:val="24"/>
        </w:rPr>
      </w:pPr>
    </w:p>
    <w:p w:rsidR="00954515" w:rsidRPr="00954515" w:rsidRDefault="00954515" w:rsidP="00954515">
      <w:pPr>
        <w:ind w:firstLine="709"/>
        <w:jc w:val="both"/>
        <w:rPr>
          <w:bCs/>
          <w:spacing w:val="0"/>
        </w:rPr>
      </w:pPr>
      <w:r w:rsidRPr="00954515">
        <w:rPr>
          <w:bCs/>
          <w:spacing w:val="0"/>
        </w:rPr>
        <w:t xml:space="preserve">1. Утвердить основные характеристики Фонда развития мелиоративного комплекса Приднестровской Молдавской Республики, а также источники формирования и направления расходования средств согласно </w:t>
      </w:r>
      <w:r>
        <w:rPr>
          <w:bCs/>
          <w:spacing w:val="0"/>
        </w:rPr>
        <w:br/>
      </w:r>
      <w:r w:rsidRPr="00954515">
        <w:rPr>
          <w:bCs/>
          <w:spacing w:val="0"/>
        </w:rPr>
        <w:t>Приложению № 2.5 к настоящему Закону, в том числе:</w:t>
      </w:r>
    </w:p>
    <w:p w:rsidR="00954515" w:rsidRPr="00954515" w:rsidRDefault="00954515" w:rsidP="00954515">
      <w:pPr>
        <w:ind w:firstLine="709"/>
        <w:jc w:val="both"/>
        <w:rPr>
          <w:bCs/>
          <w:spacing w:val="0"/>
        </w:rPr>
      </w:pPr>
      <w:r w:rsidRPr="00954515">
        <w:rPr>
          <w:bCs/>
          <w:spacing w:val="0"/>
        </w:rPr>
        <w:t xml:space="preserve">а) остатки средств по состоянию на 1 января 2026 года в сумме </w:t>
      </w:r>
      <w:r w:rsidRPr="00954515">
        <w:rPr>
          <w:bCs/>
          <w:spacing w:val="0"/>
        </w:rPr>
        <w:br/>
        <w:t xml:space="preserve">2 333 163 рубля; </w:t>
      </w:r>
    </w:p>
    <w:p w:rsidR="00954515" w:rsidRPr="00954515" w:rsidRDefault="00954515" w:rsidP="00954515">
      <w:pPr>
        <w:ind w:firstLine="709"/>
        <w:jc w:val="both"/>
        <w:rPr>
          <w:bCs/>
          <w:spacing w:val="0"/>
        </w:rPr>
      </w:pPr>
      <w:r w:rsidRPr="00954515">
        <w:rPr>
          <w:bCs/>
          <w:spacing w:val="0"/>
        </w:rPr>
        <w:t>б) доходы в сумме 57 271 428 рублей;</w:t>
      </w:r>
    </w:p>
    <w:p w:rsidR="00954515" w:rsidRPr="00954515" w:rsidRDefault="00954515" w:rsidP="00954515">
      <w:pPr>
        <w:ind w:firstLine="709"/>
        <w:jc w:val="both"/>
        <w:rPr>
          <w:bCs/>
          <w:spacing w:val="0"/>
        </w:rPr>
      </w:pPr>
      <w:r w:rsidRPr="00954515">
        <w:rPr>
          <w:bCs/>
          <w:spacing w:val="0"/>
        </w:rPr>
        <w:t xml:space="preserve">в) расходы в сумме 57 271 428 рублей. </w:t>
      </w:r>
    </w:p>
    <w:p w:rsidR="00954515" w:rsidRPr="00954515" w:rsidRDefault="00954515" w:rsidP="00954515">
      <w:pPr>
        <w:ind w:firstLine="709"/>
        <w:jc w:val="both"/>
        <w:rPr>
          <w:bCs/>
          <w:spacing w:val="0"/>
        </w:rPr>
      </w:pPr>
      <w:r w:rsidRPr="00954515">
        <w:rPr>
          <w:bCs/>
          <w:spacing w:val="0"/>
        </w:rPr>
        <w:t xml:space="preserve">Остатки средств Фонда развития мелиоративного комплекса Приднестровской Молдавской Республики по состоянию на 1 января </w:t>
      </w:r>
      <w:r w:rsidRPr="00954515">
        <w:rPr>
          <w:bCs/>
          <w:spacing w:val="0"/>
        </w:rPr>
        <w:br/>
        <w:t>2026 года в сумме 2 333 163 рубля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A43CD7" w:rsidRPr="00A43CD7" w:rsidRDefault="00A43CD7" w:rsidP="00A43CD7">
      <w:pPr>
        <w:ind w:firstLine="709"/>
        <w:jc w:val="both"/>
        <w:rPr>
          <w:bCs/>
          <w:spacing w:val="0"/>
        </w:rPr>
      </w:pPr>
      <w:r w:rsidRPr="00A43CD7">
        <w:rPr>
          <w:bCs/>
          <w:spacing w:val="0"/>
        </w:rPr>
        <w:t xml:space="preserve">2. В </w:t>
      </w:r>
      <w:r w:rsidRPr="00A43CD7">
        <w:rPr>
          <w:spacing w:val="0"/>
        </w:rPr>
        <w:t>2026</w:t>
      </w:r>
      <w:r w:rsidRPr="00A43CD7">
        <w:rPr>
          <w:bCs/>
          <w:spacing w:val="0"/>
        </w:rPr>
        <w:t xml:space="preserve"> году часть денежных средств, поступивших в счет уплаты единого таможенного платежа в размере 5,41 процента</w:t>
      </w:r>
      <w:r w:rsidR="007C6F6B">
        <w:rPr>
          <w:bCs/>
          <w:spacing w:val="0"/>
        </w:rPr>
        <w:t xml:space="preserve">, </w:t>
      </w:r>
      <w:r w:rsidR="007C6F6B" w:rsidRPr="007C6F6B">
        <w:rPr>
          <w:bCs/>
          <w:spacing w:val="0"/>
        </w:rPr>
        <w:t>в сумме, не превышающей 45 307 143 рублей</w:t>
      </w:r>
      <w:r w:rsidRPr="00A43CD7">
        <w:rPr>
          <w:bCs/>
          <w:spacing w:val="0"/>
        </w:rPr>
        <w:t>, перечисляется в доход Фонда развития мелиоративного комплекса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3. Предоставить право Правительству Приднестровской Молдавской Республики перераспределять сложившуюся экономию по объектам сметы расходов Фонда развития мелиоративного комплекса Приднестровской Молдавской Республики на 2026 год на объекты, включенные в смету расходов Фонда развития мелиоративного комплекса Приднестровской Молдавской Республики на 2026 год, утвержденную Приложением № 2.</w:t>
      </w:r>
      <w:r w:rsidR="006178BA">
        <w:rPr>
          <w:bCs/>
          <w:spacing w:val="0"/>
        </w:rPr>
        <w:t>5</w:t>
      </w:r>
      <w:r w:rsidRPr="00A43CD7">
        <w:rPr>
          <w:bCs/>
          <w:spacing w:val="0"/>
        </w:rPr>
        <w:t xml:space="preserve"> </w:t>
      </w:r>
      <w:r w:rsidRPr="00A43CD7">
        <w:rPr>
          <w:bCs/>
          <w:spacing w:val="0"/>
        </w:rPr>
        <w:br/>
        <w:t xml:space="preserve">к настоящему Закону, а также на новые объекты, включенные в Государственную целевую программу восстановления и развития </w:t>
      </w:r>
      <w:r w:rsidRPr="00A43CD7">
        <w:rPr>
          <w:bCs/>
          <w:spacing w:val="0"/>
        </w:rPr>
        <w:lastRenderedPageBreak/>
        <w:t>мелиоративного комплекса Приднестровской Молдавской Республики на 2022–2026 годы.</w:t>
      </w:r>
    </w:p>
    <w:p w:rsidR="000D0B87" w:rsidRPr="000D0B87" w:rsidRDefault="000D0B87" w:rsidP="000D0B87">
      <w:pPr>
        <w:ind w:firstLine="709"/>
        <w:jc w:val="both"/>
        <w:rPr>
          <w:bCs/>
          <w:spacing w:val="0"/>
        </w:rPr>
      </w:pPr>
      <w:r w:rsidRPr="000D0B87">
        <w:rPr>
          <w:bCs/>
          <w:spacing w:val="0"/>
        </w:rPr>
        <w:t xml:space="preserve">4. Предоставить государственную поддержку отечественным пользователям государственной мелиоративной системы Приднестровской Молдавской Республики по оплате потребленных услуг централизованного водоснабжения на цели орошения, оказываемых государственным унитарным предприятием «Республиканские оросительные системы», в размере </w:t>
      </w:r>
      <w:r w:rsidRPr="000D0B87">
        <w:rPr>
          <w:bCs/>
          <w:spacing w:val="0"/>
        </w:rPr>
        <w:br/>
        <w:t>0,90 рубля за 1 кубический метр.</w:t>
      </w:r>
    </w:p>
    <w:p w:rsidR="000D0B87" w:rsidRPr="000D0B87" w:rsidRDefault="000D0B87" w:rsidP="000D0B87">
      <w:pPr>
        <w:ind w:firstLine="709"/>
        <w:jc w:val="both"/>
        <w:rPr>
          <w:bCs/>
          <w:spacing w:val="0"/>
        </w:rPr>
      </w:pPr>
      <w:r w:rsidRPr="000D0B87">
        <w:rPr>
          <w:bCs/>
          <w:spacing w:val="0"/>
        </w:rPr>
        <w:t xml:space="preserve">В целях установления единого тарифа на орошение разрешается дополнительное возмещение отечественным пользователям государственной мелиоративной системы Приднестровской Молдавской Республики расходов на содержание и эксплуатационное обслуживание насосных станций, осуществляющих подачу воды от накопителей до точки выдела, в размере </w:t>
      </w:r>
      <w:r w:rsidRPr="000D0B87">
        <w:rPr>
          <w:bCs/>
          <w:spacing w:val="0"/>
        </w:rPr>
        <w:br/>
        <w:t>0,50 рубля за 1 кубический метр.</w:t>
      </w:r>
    </w:p>
    <w:p w:rsidR="000D0B87" w:rsidRPr="000D0B87" w:rsidRDefault="000D0B87" w:rsidP="000D0B87">
      <w:pPr>
        <w:ind w:firstLine="709"/>
        <w:jc w:val="both"/>
        <w:rPr>
          <w:bCs/>
          <w:spacing w:val="0"/>
        </w:rPr>
      </w:pPr>
      <w:r w:rsidRPr="000D0B87">
        <w:rPr>
          <w:bCs/>
          <w:spacing w:val="0"/>
        </w:rPr>
        <w:t>Производить финансирование компенсации государственной поддержки отечественным пользователям государственной мелиоративной системы Приднестровской Молдавской Республики государственному унитарному предприятию «Республиканские оросительные системы» в порядке, определенном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3</w:t>
      </w:r>
      <w:r w:rsidRPr="00A43CD7">
        <w:rPr>
          <w:b/>
          <w:bCs/>
          <w:spacing w:val="0"/>
        </w:rPr>
        <w:t>.</w:t>
      </w:r>
    </w:p>
    <w:p w:rsidR="00A43CD7" w:rsidRPr="00A43CD7" w:rsidRDefault="00A43CD7" w:rsidP="00A43CD7">
      <w:pPr>
        <w:ind w:firstLine="709"/>
        <w:jc w:val="both"/>
        <w:rPr>
          <w:bCs/>
          <w:spacing w:val="0"/>
        </w:rPr>
      </w:pPr>
      <w:r w:rsidRPr="00A43CD7">
        <w:rPr>
          <w:bCs/>
          <w:spacing w:val="0"/>
        </w:rPr>
        <w:t>В 2026 году Фонд государственного резерва Приднестровской Молдавской Республики формируется за счет следующих источников:</w:t>
      </w:r>
    </w:p>
    <w:p w:rsidR="00A43CD7" w:rsidRPr="00A43CD7" w:rsidRDefault="00A43CD7" w:rsidP="00A43CD7">
      <w:pPr>
        <w:ind w:firstLine="709"/>
        <w:jc w:val="both"/>
        <w:rPr>
          <w:bCs/>
          <w:spacing w:val="0"/>
        </w:rPr>
      </w:pPr>
      <w:r w:rsidRPr="00A43CD7">
        <w:rPr>
          <w:bCs/>
          <w:spacing w:val="0"/>
        </w:rPr>
        <w:t>а) доходы, полученные от размещения средств Фонда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безвозмездная помощь, штрафные и иные санкции за неисполнение (ненадлежащее исполнение) обязательств по заключенным договорам о размещении средств Фонда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иные не запрещенные законодательными актами Приднестровской Молдавской Республики поступления.</w:t>
      </w:r>
    </w:p>
    <w:p w:rsidR="00A43CD7" w:rsidRPr="00A43CD7" w:rsidRDefault="00A43CD7" w:rsidP="00A43CD7">
      <w:pPr>
        <w:ind w:firstLine="709"/>
        <w:jc w:val="both"/>
        <w:rPr>
          <w:spacing w:val="0"/>
          <w:lang w:bidi="ru-RU"/>
        </w:rPr>
      </w:pPr>
    </w:p>
    <w:p w:rsidR="00A43CD7" w:rsidRDefault="00A43CD7" w:rsidP="00A43CD7">
      <w:pPr>
        <w:ind w:firstLine="709"/>
        <w:jc w:val="both"/>
        <w:rPr>
          <w:b/>
          <w:bCs/>
          <w:spacing w:val="0"/>
        </w:rPr>
      </w:pPr>
      <w:r w:rsidRPr="00A43CD7">
        <w:rPr>
          <w:b/>
          <w:bCs/>
          <w:spacing w:val="0"/>
        </w:rPr>
        <w:t>Статья 2</w:t>
      </w:r>
      <w:r w:rsidR="006178BA">
        <w:rPr>
          <w:b/>
          <w:bCs/>
          <w:spacing w:val="0"/>
        </w:rPr>
        <w:t>4</w:t>
      </w:r>
      <w:r w:rsidRPr="00A43CD7">
        <w:rPr>
          <w:b/>
          <w:bCs/>
          <w:spacing w:val="0"/>
        </w:rPr>
        <w:t>.</w:t>
      </w:r>
    </w:p>
    <w:p w:rsidR="00F35F24" w:rsidRPr="00567812" w:rsidRDefault="00F35F24" w:rsidP="00F35F24">
      <w:pPr>
        <w:jc w:val="both"/>
        <w:rPr>
          <w:b/>
          <w:bCs/>
          <w:i/>
          <w:spacing w:val="0"/>
          <w:sz w:val="24"/>
          <w:szCs w:val="24"/>
        </w:rPr>
      </w:pPr>
      <w:r w:rsidRPr="00A16E22">
        <w:rPr>
          <w:b/>
          <w:bCs/>
          <w:i/>
          <w:spacing w:val="0"/>
          <w:sz w:val="24"/>
          <w:szCs w:val="24"/>
        </w:rPr>
        <w:t xml:space="preserve">-- </w:t>
      </w:r>
      <w:r>
        <w:rPr>
          <w:b/>
          <w:bCs/>
          <w:i/>
          <w:spacing w:val="0"/>
          <w:sz w:val="24"/>
          <w:szCs w:val="24"/>
        </w:rPr>
        <w:t>Пункт 1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4</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F35F24" w:rsidRPr="00A43CD7" w:rsidRDefault="00F35F24" w:rsidP="00A43CD7">
      <w:pPr>
        <w:ind w:firstLine="709"/>
        <w:jc w:val="both"/>
        <w:rPr>
          <w:b/>
          <w:bCs/>
          <w:spacing w:val="0"/>
        </w:rPr>
      </w:pPr>
    </w:p>
    <w:p w:rsidR="002D2F8F" w:rsidRPr="00E478E3" w:rsidRDefault="002D2F8F" w:rsidP="002D2F8F">
      <w:pPr>
        <w:ind w:firstLine="709"/>
        <w:jc w:val="both"/>
        <w:rPr>
          <w:spacing w:val="0"/>
        </w:rPr>
      </w:pPr>
      <w:r w:rsidRPr="00E478E3">
        <w:rPr>
          <w:spacing w:val="0"/>
        </w:rPr>
        <w:t xml:space="preserve">1. Утвердить основные характеристики Республиканского экологического фонда Приднестровской Молдавской Республики, а также источники формирования и направления расходования средств согласно Приложению № 2.6 к настоящему Закону, в том числе: </w:t>
      </w:r>
    </w:p>
    <w:p w:rsidR="002D2F8F" w:rsidRPr="00E478E3" w:rsidRDefault="002D2F8F" w:rsidP="002D2F8F">
      <w:pPr>
        <w:ind w:firstLine="709"/>
        <w:jc w:val="both"/>
        <w:rPr>
          <w:spacing w:val="0"/>
        </w:rPr>
      </w:pPr>
      <w:r w:rsidRPr="00E478E3">
        <w:rPr>
          <w:spacing w:val="0"/>
        </w:rPr>
        <w:t xml:space="preserve">а) остатки средств по состоянию на 1 января 2026 года в сумме </w:t>
      </w:r>
      <w:r w:rsidRPr="00E478E3">
        <w:rPr>
          <w:spacing w:val="0"/>
        </w:rPr>
        <w:br/>
        <w:t xml:space="preserve">111 460 рублей; </w:t>
      </w:r>
    </w:p>
    <w:p w:rsidR="002D2F8F" w:rsidRPr="00E478E3" w:rsidRDefault="002D2F8F" w:rsidP="002D2F8F">
      <w:pPr>
        <w:ind w:firstLine="709"/>
        <w:jc w:val="both"/>
        <w:rPr>
          <w:spacing w:val="0"/>
        </w:rPr>
      </w:pPr>
      <w:r w:rsidRPr="00E478E3">
        <w:rPr>
          <w:spacing w:val="0"/>
        </w:rPr>
        <w:t>б) доходы в сумме 6 732 400 рублей;</w:t>
      </w:r>
    </w:p>
    <w:p w:rsidR="002D2F8F" w:rsidRPr="00E478E3" w:rsidRDefault="002D2F8F" w:rsidP="002D2F8F">
      <w:pPr>
        <w:ind w:firstLine="709"/>
        <w:jc w:val="both"/>
        <w:rPr>
          <w:spacing w:val="0"/>
        </w:rPr>
      </w:pPr>
      <w:r w:rsidRPr="00E478E3">
        <w:rPr>
          <w:spacing w:val="0"/>
        </w:rPr>
        <w:t xml:space="preserve">в) расходы в сумме </w:t>
      </w:r>
      <w:r>
        <w:rPr>
          <w:spacing w:val="0"/>
        </w:rPr>
        <w:t>4</w:t>
      </w:r>
      <w:r w:rsidRPr="00E478E3">
        <w:rPr>
          <w:spacing w:val="0"/>
        </w:rPr>
        <w:t> 2</w:t>
      </w:r>
      <w:r>
        <w:rPr>
          <w:spacing w:val="0"/>
        </w:rPr>
        <w:t>15</w:t>
      </w:r>
      <w:r w:rsidRPr="00E478E3">
        <w:rPr>
          <w:spacing w:val="0"/>
        </w:rPr>
        <w:t> 0</w:t>
      </w:r>
      <w:r>
        <w:rPr>
          <w:spacing w:val="0"/>
        </w:rPr>
        <w:t>10</w:t>
      </w:r>
      <w:r w:rsidRPr="00E478E3">
        <w:rPr>
          <w:spacing w:val="0"/>
        </w:rPr>
        <w:t xml:space="preserve"> рублей.</w:t>
      </w:r>
    </w:p>
    <w:p w:rsidR="002D2F8F" w:rsidRPr="00E478E3" w:rsidRDefault="002D2F8F" w:rsidP="002D2F8F">
      <w:pPr>
        <w:ind w:firstLine="709"/>
        <w:jc w:val="both"/>
        <w:rPr>
          <w:spacing w:val="0"/>
        </w:rPr>
      </w:pPr>
      <w:r w:rsidRPr="00BA7067">
        <w:rPr>
          <w:spacing w:val="0"/>
        </w:rPr>
        <w:lastRenderedPageBreak/>
        <w:t xml:space="preserve">Остаток средств Республиканского экологического фонда Приднестровской Молдавской Республики по состоянию на 1 января </w:t>
      </w:r>
      <w:r>
        <w:rPr>
          <w:spacing w:val="0"/>
        </w:rPr>
        <w:br/>
      </w:r>
      <w:r w:rsidRPr="00BA7067">
        <w:rPr>
          <w:spacing w:val="0"/>
        </w:rPr>
        <w:t>2026 года в сумме 111</w:t>
      </w:r>
      <w:r>
        <w:rPr>
          <w:spacing w:val="0"/>
        </w:rPr>
        <w:t> </w:t>
      </w:r>
      <w:r w:rsidRPr="00BA7067">
        <w:rPr>
          <w:spacing w:val="0"/>
        </w:rPr>
        <w:t>460</w:t>
      </w:r>
      <w:r>
        <w:rPr>
          <w:spacing w:val="0"/>
        </w:rPr>
        <w:t> </w:t>
      </w:r>
      <w:r w:rsidRPr="00BA7067">
        <w:rPr>
          <w:spacing w:val="0"/>
        </w:rPr>
        <w:t xml:space="preserve">рублей, а также средства Республиканского экологического фонда Приднестровской Молдавской Республики в сумме </w:t>
      </w:r>
      <w:r>
        <w:rPr>
          <w:spacing w:val="0"/>
        </w:rPr>
        <w:br/>
      </w:r>
      <w:r w:rsidRPr="00BA7067">
        <w:rPr>
          <w:spacing w:val="0"/>
        </w:rPr>
        <w:t>2</w:t>
      </w:r>
      <w:r>
        <w:rPr>
          <w:spacing w:val="0"/>
        </w:rPr>
        <w:t> </w:t>
      </w:r>
      <w:r w:rsidRPr="00BA7067">
        <w:rPr>
          <w:spacing w:val="0"/>
        </w:rPr>
        <w:t>517</w:t>
      </w:r>
      <w:r>
        <w:rPr>
          <w:spacing w:val="0"/>
        </w:rPr>
        <w:t> </w:t>
      </w:r>
      <w:r w:rsidRPr="00BA7067">
        <w:rPr>
          <w:spacing w:val="0"/>
        </w:rPr>
        <w:t>390 рублей, полученные в 2026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sidRPr="00E478E3">
        <w:rPr>
          <w:spacing w:val="0"/>
        </w:rPr>
        <w:t>.</w:t>
      </w:r>
    </w:p>
    <w:p w:rsidR="00A43CD7" w:rsidRPr="00A43CD7" w:rsidRDefault="00A43CD7" w:rsidP="00A43CD7">
      <w:pPr>
        <w:ind w:firstLine="709"/>
        <w:jc w:val="both"/>
        <w:rPr>
          <w:bCs/>
          <w:spacing w:val="0"/>
        </w:rPr>
      </w:pPr>
      <w:r w:rsidRPr="00A43CD7">
        <w:rPr>
          <w:bCs/>
          <w:spacing w:val="0"/>
        </w:rPr>
        <w:t>2. Программы формирования 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Советами народных депутатов городов (районов) в составе решений о местном бюджете города (района).</w:t>
      </w:r>
    </w:p>
    <w:p w:rsidR="00A43CD7" w:rsidRPr="00A43CD7" w:rsidRDefault="00A43CD7" w:rsidP="00A43CD7">
      <w:pPr>
        <w:ind w:firstLine="709"/>
        <w:jc w:val="both"/>
        <w:rPr>
          <w:bCs/>
          <w:spacing w:val="0"/>
        </w:rPr>
      </w:pPr>
      <w:r w:rsidRPr="00A43CD7">
        <w:rPr>
          <w:spacing w:val="0"/>
        </w:rPr>
        <w:t>При разработке программы формирования и расходования средств территориальных экологических фондов предусмотреть средства в части принятия на учет обнаруженных бесхозных питьевых шахтных колодцев в порядке, установленном Правительством Приднестровской Молдавской Республики.</w:t>
      </w:r>
    </w:p>
    <w:p w:rsidR="00A43CD7" w:rsidRPr="00A43CD7" w:rsidRDefault="00A43CD7" w:rsidP="00A43CD7">
      <w:pPr>
        <w:autoSpaceDE w:val="0"/>
        <w:autoSpaceDN w:val="0"/>
        <w:adjustRightInd w:val="0"/>
        <w:ind w:firstLine="709"/>
        <w:jc w:val="both"/>
        <w:rPr>
          <w:bCs/>
          <w:spacing w:val="0"/>
        </w:rPr>
      </w:pPr>
      <w:r w:rsidRPr="00A43CD7">
        <w:rPr>
          <w:bCs/>
          <w:spacing w:val="0"/>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A43CD7" w:rsidRPr="00A43CD7" w:rsidRDefault="00A43CD7" w:rsidP="00A43CD7">
      <w:pPr>
        <w:ind w:firstLine="709"/>
        <w:jc w:val="both"/>
        <w:rPr>
          <w:bCs/>
          <w:spacing w:val="0"/>
        </w:rPr>
      </w:pPr>
    </w:p>
    <w:p w:rsidR="00A43CD7" w:rsidRDefault="00A43CD7" w:rsidP="00A43CD7">
      <w:pPr>
        <w:ind w:firstLine="709"/>
        <w:jc w:val="both"/>
        <w:rPr>
          <w:b/>
          <w:bCs/>
          <w:color w:val="000000"/>
          <w:spacing w:val="0"/>
        </w:rPr>
      </w:pPr>
      <w:r w:rsidRPr="00A43CD7">
        <w:rPr>
          <w:b/>
          <w:bCs/>
          <w:color w:val="000000"/>
          <w:spacing w:val="0"/>
        </w:rPr>
        <w:t>Статья 2</w:t>
      </w:r>
      <w:r w:rsidR="006178BA">
        <w:rPr>
          <w:b/>
          <w:bCs/>
          <w:color w:val="000000"/>
          <w:spacing w:val="0"/>
        </w:rPr>
        <w:t>5</w:t>
      </w:r>
      <w:r w:rsidRPr="00A43CD7">
        <w:rPr>
          <w:b/>
          <w:bCs/>
          <w:color w:val="000000"/>
          <w:spacing w:val="0"/>
        </w:rPr>
        <w:t>.</w:t>
      </w:r>
    </w:p>
    <w:p w:rsidR="00FE0CDE" w:rsidRPr="00567812" w:rsidRDefault="00FE0CDE" w:rsidP="00FE0CDE">
      <w:pPr>
        <w:jc w:val="both"/>
        <w:rPr>
          <w:b/>
          <w:bCs/>
          <w:i/>
          <w:spacing w:val="0"/>
          <w:sz w:val="24"/>
          <w:szCs w:val="24"/>
        </w:rPr>
      </w:pPr>
      <w:r w:rsidRPr="00A16E22">
        <w:rPr>
          <w:b/>
          <w:bCs/>
          <w:i/>
          <w:spacing w:val="0"/>
          <w:sz w:val="24"/>
          <w:szCs w:val="24"/>
        </w:rPr>
        <w:t xml:space="preserve">-- </w:t>
      </w:r>
      <w:r>
        <w:rPr>
          <w:b/>
          <w:bCs/>
          <w:i/>
          <w:spacing w:val="0"/>
          <w:sz w:val="24"/>
          <w:szCs w:val="24"/>
        </w:rPr>
        <w:t>Пункт 1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5</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62067B" w:rsidRPr="000C4E45" w:rsidRDefault="0062067B" w:rsidP="0062067B">
      <w:pPr>
        <w:jc w:val="both"/>
        <w:rPr>
          <w:b/>
          <w:bCs/>
          <w:i/>
          <w:spacing w:val="0"/>
          <w:sz w:val="24"/>
          <w:szCs w:val="24"/>
        </w:rPr>
      </w:pPr>
      <w:r w:rsidRPr="000C4E45">
        <w:rPr>
          <w:b/>
          <w:bCs/>
          <w:i/>
          <w:spacing w:val="0"/>
          <w:sz w:val="24"/>
          <w:szCs w:val="24"/>
        </w:rPr>
        <w:t xml:space="preserve">-- </w:t>
      </w:r>
      <w:r>
        <w:rPr>
          <w:b/>
          <w:bCs/>
          <w:i/>
          <w:spacing w:val="0"/>
          <w:sz w:val="24"/>
          <w:szCs w:val="24"/>
        </w:rPr>
        <w:t>Часть вторая пункта 1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5 с дополнением</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FE0CDE" w:rsidRPr="00A43CD7" w:rsidRDefault="00FE0CDE" w:rsidP="00A43CD7">
      <w:pPr>
        <w:ind w:firstLine="709"/>
        <w:jc w:val="both"/>
        <w:rPr>
          <w:b/>
          <w:bCs/>
          <w:color w:val="000000"/>
          <w:spacing w:val="0"/>
        </w:rPr>
      </w:pPr>
    </w:p>
    <w:p w:rsidR="00DC18DE" w:rsidRPr="00E478E3" w:rsidRDefault="00DC18DE" w:rsidP="00DC18DE">
      <w:pPr>
        <w:ind w:firstLine="709"/>
        <w:jc w:val="both"/>
        <w:rPr>
          <w:spacing w:val="0"/>
          <w:lang w:eastAsia="en-US"/>
        </w:rPr>
      </w:pPr>
      <w:r w:rsidRPr="00E478E3">
        <w:rPr>
          <w:spacing w:val="0"/>
          <w:lang w:eastAsia="en-US"/>
        </w:rPr>
        <w:t>1. Утвердить основные характеристики Фонда поддержки молодежи Приднестровской Молдавской Республики, а также источники формирования и направления расходования средств согласно Приложению № 2.7 к настоящему Закону, в том числе:</w:t>
      </w:r>
    </w:p>
    <w:p w:rsidR="00DC18DE" w:rsidRPr="00E478E3" w:rsidRDefault="00DC18DE" w:rsidP="00DC18DE">
      <w:pPr>
        <w:ind w:firstLine="709"/>
        <w:jc w:val="both"/>
        <w:rPr>
          <w:spacing w:val="0"/>
          <w:lang w:eastAsia="en-US"/>
        </w:rPr>
      </w:pPr>
      <w:r w:rsidRPr="00E478E3">
        <w:rPr>
          <w:spacing w:val="0"/>
          <w:lang w:eastAsia="en-US"/>
        </w:rPr>
        <w:t xml:space="preserve">а) остатки средств по состоянию на 1 января 2026 года в сумме </w:t>
      </w:r>
      <w:r w:rsidRPr="00E478E3">
        <w:rPr>
          <w:spacing w:val="0"/>
          <w:lang w:eastAsia="en-US"/>
        </w:rPr>
        <w:br/>
        <w:t>517 711 рублей;</w:t>
      </w:r>
    </w:p>
    <w:p w:rsidR="00DC18DE" w:rsidRPr="00E478E3" w:rsidRDefault="00DC18DE" w:rsidP="00DC18DE">
      <w:pPr>
        <w:ind w:firstLine="709"/>
        <w:jc w:val="both"/>
        <w:rPr>
          <w:spacing w:val="0"/>
          <w:lang w:eastAsia="en-US"/>
        </w:rPr>
      </w:pPr>
      <w:r w:rsidRPr="00E478E3">
        <w:rPr>
          <w:spacing w:val="0"/>
          <w:lang w:eastAsia="en-US"/>
        </w:rPr>
        <w:t>б) доходы в сумме 4 682 935 рублей;</w:t>
      </w:r>
    </w:p>
    <w:p w:rsidR="00DC18DE" w:rsidRPr="00E478E3" w:rsidRDefault="00DC18DE" w:rsidP="00DC18DE">
      <w:pPr>
        <w:ind w:firstLine="709"/>
        <w:jc w:val="both"/>
        <w:rPr>
          <w:spacing w:val="0"/>
          <w:lang w:eastAsia="en-US"/>
        </w:rPr>
      </w:pPr>
      <w:r w:rsidRPr="00E478E3">
        <w:rPr>
          <w:spacing w:val="0"/>
          <w:lang w:eastAsia="en-US"/>
        </w:rPr>
        <w:t xml:space="preserve">в) расходы в сумме 4 682 935 рублей. </w:t>
      </w:r>
    </w:p>
    <w:p w:rsidR="00DC18DE" w:rsidRPr="00E478E3" w:rsidRDefault="00DC18DE" w:rsidP="00DC18DE">
      <w:pPr>
        <w:ind w:firstLine="709"/>
        <w:jc w:val="both"/>
        <w:rPr>
          <w:spacing w:val="0"/>
        </w:rPr>
      </w:pPr>
      <w:r w:rsidRPr="00E478E3">
        <w:rPr>
          <w:spacing w:val="0"/>
        </w:rPr>
        <w:t>В 2026 году часть денежных средств, поступивших в счет уплаты единого таможенного платежа в размере 0,56 процента</w:t>
      </w:r>
      <w:r w:rsidR="0062067B">
        <w:rPr>
          <w:spacing w:val="0"/>
        </w:rPr>
        <w:t xml:space="preserve">, </w:t>
      </w:r>
      <w:r w:rsidR="0062067B" w:rsidRPr="0062067B">
        <w:rPr>
          <w:spacing w:val="0"/>
        </w:rPr>
        <w:t>в сумме, не превышающей 4 682 935 рублей</w:t>
      </w:r>
      <w:r w:rsidRPr="00E478E3">
        <w:rPr>
          <w:spacing w:val="0"/>
        </w:rPr>
        <w:t>, перечисляется в доход Фонда поддержки молодежи Приднестровской Молдавской Республики.</w:t>
      </w:r>
    </w:p>
    <w:p w:rsidR="00DC18DE" w:rsidRPr="00E478E3" w:rsidRDefault="00DC18DE" w:rsidP="00DC18DE">
      <w:pPr>
        <w:ind w:firstLine="709"/>
        <w:jc w:val="both"/>
        <w:rPr>
          <w:spacing w:val="0"/>
          <w:lang w:eastAsia="en-US"/>
        </w:rPr>
      </w:pPr>
      <w:r w:rsidRPr="00E478E3">
        <w:rPr>
          <w:spacing w:val="0"/>
          <w:lang w:eastAsia="en-US"/>
        </w:rPr>
        <w:t xml:space="preserve">Остаток средств Фонда поддержки молодежи Приднестровской Молдавской Республики по состоянию на 1 января 2026 года в сумме </w:t>
      </w:r>
      <w:r>
        <w:rPr>
          <w:spacing w:val="0"/>
          <w:lang w:eastAsia="en-US"/>
        </w:rPr>
        <w:br/>
      </w:r>
      <w:r w:rsidRPr="00E478E3">
        <w:rPr>
          <w:spacing w:val="0"/>
          <w:lang w:eastAsia="en-US"/>
        </w:rPr>
        <w:lastRenderedPageBreak/>
        <w:t>517</w:t>
      </w:r>
      <w:r>
        <w:rPr>
          <w:spacing w:val="0"/>
          <w:lang w:eastAsia="en-US"/>
        </w:rPr>
        <w:t> </w:t>
      </w:r>
      <w:r w:rsidRPr="00E478E3">
        <w:rPr>
          <w:spacing w:val="0"/>
          <w:lang w:eastAsia="en-US"/>
        </w:rPr>
        <w:t xml:space="preserve">711 рублей направляется на выплату заработной платы по подстатьям экономической классификации расходов бюджетов «Оплата труда» </w:t>
      </w:r>
      <w:r>
        <w:rPr>
          <w:spacing w:val="0"/>
          <w:lang w:eastAsia="en-US"/>
        </w:rPr>
        <w:br/>
      </w:r>
      <w:r w:rsidRPr="00E478E3">
        <w:rPr>
          <w:spacing w:val="0"/>
          <w:lang w:eastAsia="en-US"/>
        </w:rPr>
        <w:t>(код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A43CD7" w:rsidRPr="00A43CD7" w:rsidRDefault="00A43CD7" w:rsidP="00A43CD7">
      <w:pPr>
        <w:autoSpaceDE w:val="0"/>
        <w:autoSpaceDN w:val="0"/>
        <w:adjustRightInd w:val="0"/>
        <w:ind w:firstLine="709"/>
        <w:jc w:val="both"/>
        <w:rPr>
          <w:bCs/>
          <w:color w:val="000000"/>
          <w:spacing w:val="0"/>
        </w:rPr>
      </w:pPr>
      <w:r w:rsidRPr="00A43CD7">
        <w:rPr>
          <w:color w:val="000000"/>
          <w:spacing w:val="0"/>
        </w:rPr>
        <w:t>2. Средства Фонда поддержки молодежи Приднестровской Молдавской Республики направляются на оказание государственной поддержки молодым семьям на цели приобретения жилья на территории Приднестровской Молдавской Республики в соответствии с Законом Приднестровской Молдавской Республики «О государственной поддержке молодых семей по приобретению жилья</w:t>
      </w:r>
      <w:r w:rsidRPr="00A43CD7">
        <w:rPr>
          <w:bCs/>
          <w:color w:val="000000"/>
          <w:spacing w:val="0"/>
        </w:rPr>
        <w:t>».</w:t>
      </w:r>
    </w:p>
    <w:p w:rsidR="00A43CD7" w:rsidRPr="00A43CD7" w:rsidRDefault="00A43CD7" w:rsidP="00A43CD7">
      <w:pPr>
        <w:autoSpaceDE w:val="0"/>
        <w:autoSpaceDN w:val="0"/>
        <w:adjustRightInd w:val="0"/>
        <w:ind w:firstLine="709"/>
        <w:jc w:val="both"/>
        <w:rPr>
          <w:spacing w:val="0"/>
        </w:rPr>
      </w:pPr>
      <w:r w:rsidRPr="00A43CD7">
        <w:rPr>
          <w:spacing w:val="0"/>
          <w:shd w:val="clear" w:color="auto" w:fill="FFFFFF"/>
        </w:rPr>
        <w:t xml:space="preserve">Во изменение норм Закона Приднестровской Молдавской Республики </w:t>
      </w:r>
      <w:r w:rsidRPr="00A43CD7">
        <w:rPr>
          <w:spacing w:val="0"/>
          <w:shd w:val="clear" w:color="auto" w:fill="FFFFFF"/>
        </w:rPr>
        <w:br/>
        <w:t xml:space="preserve">«О государственной поддержке молодых семей по приобретению жилья» </w:t>
      </w:r>
      <w:r w:rsidRPr="00A43CD7">
        <w:rPr>
          <w:spacing w:val="0"/>
          <w:shd w:val="clear" w:color="auto" w:fill="FFFFFF"/>
        </w:rPr>
        <w:br/>
        <w:t>с 1 января 2026 года по 31 декабря 2026 года</w:t>
      </w:r>
      <w:r w:rsidRPr="00A43CD7">
        <w:rPr>
          <w:spacing w:val="-4"/>
        </w:rPr>
        <w:t>:</w:t>
      </w:r>
    </w:p>
    <w:p w:rsidR="00A43CD7" w:rsidRPr="00A43CD7" w:rsidRDefault="00A43CD7" w:rsidP="00A43CD7">
      <w:pPr>
        <w:autoSpaceDE w:val="0"/>
        <w:autoSpaceDN w:val="0"/>
        <w:adjustRightInd w:val="0"/>
        <w:ind w:firstLine="709"/>
        <w:jc w:val="both"/>
        <w:rPr>
          <w:spacing w:val="0"/>
          <w:shd w:val="clear" w:color="auto" w:fill="FFFFFF"/>
        </w:rPr>
      </w:pPr>
      <w:r w:rsidRPr="00A43CD7">
        <w:rPr>
          <w:spacing w:val="0"/>
        </w:rPr>
        <w:t>а)</w:t>
      </w:r>
      <w:r w:rsidRPr="00A43CD7">
        <w:rPr>
          <w:spacing w:val="0"/>
          <w:shd w:val="clear" w:color="auto" w:fill="FFFFFF"/>
        </w:rPr>
        <w:t xml:space="preserve"> приостановить сроки исполнения </w:t>
      </w:r>
      <w:r w:rsidRPr="00A43CD7">
        <w:rPr>
          <w:rFonts w:eastAsia="Calibri"/>
          <w:bCs/>
          <w:spacing w:val="0"/>
        </w:rPr>
        <w:t>обязательств</w:t>
      </w:r>
      <w:r w:rsidRPr="00A43CD7">
        <w:rPr>
          <w:spacing w:val="0"/>
          <w:shd w:val="clear" w:color="auto" w:fill="FFFFFF"/>
        </w:rPr>
        <w:t xml:space="preserve"> Приднестровской Молдавской Республики в лице уполномоченного органа государственной власти заключать трехсторонние договоры на получение кредита на приобретение жилья на условиях, предусмотренных указанным Законом;</w:t>
      </w:r>
    </w:p>
    <w:p w:rsidR="00A43CD7" w:rsidRPr="00A43CD7" w:rsidRDefault="00A43CD7" w:rsidP="00A43CD7">
      <w:pPr>
        <w:autoSpaceDE w:val="0"/>
        <w:autoSpaceDN w:val="0"/>
        <w:adjustRightInd w:val="0"/>
        <w:ind w:firstLine="709"/>
        <w:jc w:val="both"/>
        <w:rPr>
          <w:spacing w:val="0"/>
          <w:shd w:val="clear" w:color="auto" w:fill="FFFFFF"/>
        </w:rPr>
      </w:pPr>
      <w:r w:rsidRPr="00A43CD7">
        <w:rPr>
          <w:spacing w:val="0"/>
          <w:shd w:val="clear" w:color="auto" w:fill="FFFFFF"/>
        </w:rPr>
        <w:t>б) продлить срок действия выданного сертификата на получение государственной субсидии, которым еще не воспользовалась молодая семья;</w:t>
      </w:r>
    </w:p>
    <w:p w:rsidR="00A43CD7" w:rsidRPr="00A43CD7" w:rsidRDefault="009D2DD7" w:rsidP="00A43CD7">
      <w:pPr>
        <w:ind w:firstLine="709"/>
        <w:jc w:val="both"/>
        <w:rPr>
          <w:rFonts w:eastAsia="Calibri"/>
          <w:bCs/>
          <w:spacing w:val="0"/>
        </w:rPr>
      </w:pPr>
      <w:r w:rsidRPr="009D2DD7">
        <w:rPr>
          <w:rFonts w:eastAsia="Calibri"/>
          <w:bCs/>
          <w:spacing w:val="0"/>
        </w:rPr>
        <w:t>в) приостановить выдачу сертификатов на получение государственной субсидии</w:t>
      </w:r>
      <w:r w:rsidR="00A43CD7" w:rsidRPr="00A43CD7">
        <w:rPr>
          <w:rFonts w:eastAsia="Calibri"/>
          <w:bCs/>
          <w:spacing w:val="0"/>
        </w:rPr>
        <w:t>.</w:t>
      </w:r>
    </w:p>
    <w:p w:rsidR="006178BA" w:rsidRPr="00A43CD7" w:rsidRDefault="006178BA"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2</w:t>
      </w:r>
      <w:r w:rsidR="006178BA">
        <w:rPr>
          <w:b/>
          <w:bCs/>
          <w:spacing w:val="0"/>
        </w:rPr>
        <w:t>6</w:t>
      </w:r>
      <w:r w:rsidRPr="00A43CD7">
        <w:rPr>
          <w:b/>
          <w:bCs/>
          <w:spacing w:val="0"/>
        </w:rPr>
        <w:t>.</w:t>
      </w:r>
    </w:p>
    <w:p w:rsidR="00001731" w:rsidRPr="000C4E45" w:rsidRDefault="00001731" w:rsidP="00001731">
      <w:pPr>
        <w:jc w:val="both"/>
        <w:rPr>
          <w:b/>
          <w:bCs/>
          <w:i/>
          <w:spacing w:val="0"/>
          <w:sz w:val="24"/>
          <w:szCs w:val="24"/>
        </w:rPr>
      </w:pPr>
      <w:r w:rsidRPr="000C4E45">
        <w:rPr>
          <w:b/>
          <w:bCs/>
          <w:i/>
          <w:spacing w:val="0"/>
          <w:sz w:val="24"/>
          <w:szCs w:val="24"/>
        </w:rPr>
        <w:t xml:space="preserve">-- </w:t>
      </w:r>
      <w:r>
        <w:rPr>
          <w:b/>
          <w:bCs/>
          <w:i/>
          <w:spacing w:val="0"/>
          <w:sz w:val="24"/>
          <w:szCs w:val="24"/>
        </w:rPr>
        <w:t>Часть первая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6 с изменением</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001731" w:rsidRPr="000C4E45" w:rsidRDefault="00001731" w:rsidP="00001731">
      <w:pPr>
        <w:jc w:val="both"/>
        <w:rPr>
          <w:b/>
          <w:bCs/>
          <w:i/>
          <w:spacing w:val="0"/>
          <w:sz w:val="24"/>
          <w:szCs w:val="24"/>
        </w:rPr>
      </w:pPr>
      <w:r w:rsidRPr="000C4E45">
        <w:rPr>
          <w:b/>
          <w:bCs/>
          <w:i/>
          <w:spacing w:val="0"/>
          <w:sz w:val="24"/>
          <w:szCs w:val="24"/>
        </w:rPr>
        <w:t xml:space="preserve">-- </w:t>
      </w:r>
      <w:r>
        <w:rPr>
          <w:b/>
          <w:bCs/>
          <w:i/>
          <w:spacing w:val="0"/>
          <w:sz w:val="24"/>
          <w:szCs w:val="24"/>
        </w:rPr>
        <w:t>Часть вторая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6 с изменением</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001731" w:rsidRPr="00A43CD7" w:rsidRDefault="00001731" w:rsidP="00001731">
      <w:pPr>
        <w:ind w:firstLine="709"/>
        <w:jc w:val="both"/>
        <w:rPr>
          <w:b/>
          <w:bCs/>
          <w:color w:val="000000"/>
          <w:spacing w:val="0"/>
        </w:rPr>
      </w:pPr>
    </w:p>
    <w:p w:rsidR="00A43CD7" w:rsidRPr="00A43CD7" w:rsidRDefault="00A43CD7" w:rsidP="00A43CD7">
      <w:pPr>
        <w:ind w:firstLine="709"/>
        <w:jc w:val="both"/>
        <w:rPr>
          <w:bCs/>
          <w:spacing w:val="0"/>
        </w:rPr>
      </w:pPr>
      <w:r w:rsidRPr="00A43CD7">
        <w:rPr>
          <w:bCs/>
          <w:spacing w:val="0"/>
        </w:rPr>
        <w:t xml:space="preserve">В 2026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000F6981">
        <w:rPr>
          <w:bCs/>
          <w:spacing w:val="0"/>
        </w:rPr>
        <w:br/>
      </w:r>
      <w:r w:rsidR="00454E11" w:rsidRPr="00454E11">
        <w:rPr>
          <w:bCs/>
          <w:spacing w:val="0"/>
        </w:rPr>
        <w:t>1 367 975</w:t>
      </w:r>
      <w:r w:rsidRPr="00A43CD7">
        <w:rPr>
          <w:bCs/>
          <w:spacing w:val="0"/>
        </w:rPr>
        <w:t xml:space="preserve"> рублей на цели согласно Приложению № 9 к настоящему Закону.</w:t>
      </w:r>
    </w:p>
    <w:p w:rsidR="00A43CD7" w:rsidRPr="00A43CD7" w:rsidRDefault="00A43CD7" w:rsidP="00A43CD7">
      <w:pPr>
        <w:ind w:firstLine="709"/>
        <w:jc w:val="both"/>
        <w:rPr>
          <w:bCs/>
          <w:color w:val="000000"/>
          <w:spacing w:val="0"/>
        </w:rPr>
      </w:pPr>
      <w:r w:rsidRPr="00A43CD7">
        <w:rPr>
          <w:bCs/>
          <w:color w:val="000000"/>
          <w:spacing w:val="0"/>
        </w:rPr>
        <w:t xml:space="preserve">Реализация мероприятий по организациям, финансируемым за счет средств республиканского бюджета, осуществляется в сумме </w:t>
      </w:r>
      <w:r w:rsidR="0062404B" w:rsidRPr="00190E1F">
        <w:rPr>
          <w:spacing w:val="0"/>
        </w:rPr>
        <w:t>119</w:t>
      </w:r>
      <w:r w:rsidR="0062404B">
        <w:rPr>
          <w:spacing w:val="0"/>
        </w:rPr>
        <w:t> </w:t>
      </w:r>
      <w:r w:rsidR="0062404B" w:rsidRPr="00190E1F">
        <w:rPr>
          <w:spacing w:val="0"/>
        </w:rPr>
        <w:t>582</w:t>
      </w:r>
      <w:r w:rsidR="0062404B">
        <w:rPr>
          <w:spacing w:val="0"/>
        </w:rPr>
        <w:t xml:space="preserve"> рубля</w:t>
      </w:r>
      <w:r w:rsidRPr="00A43CD7">
        <w:rPr>
          <w:bCs/>
          <w:color w:val="000000"/>
          <w:spacing w:val="0"/>
        </w:rPr>
        <w:t xml:space="preserve"> согласно Приложению № 2.8 к настоящему Закону.</w:t>
      </w:r>
    </w:p>
    <w:p w:rsidR="00A43CD7" w:rsidRPr="00A43CD7" w:rsidRDefault="00A43CD7" w:rsidP="00A43CD7">
      <w:pPr>
        <w:ind w:firstLine="709"/>
        <w:jc w:val="both"/>
        <w:rPr>
          <w:bCs/>
          <w:spacing w:val="0"/>
        </w:rPr>
      </w:pPr>
      <w:r w:rsidRPr="00A43CD7">
        <w:rPr>
          <w:bCs/>
          <w:spacing w:val="0"/>
        </w:rPr>
        <w:t>Порядок выделения субсидий местным бюджетам городов (районов), а также реализация аналогичных мероприятий по организациям, финансируемым за счет средств республиканского бюджета, устанавлива</w:t>
      </w:r>
      <w:r w:rsidR="006178BA">
        <w:rPr>
          <w:bCs/>
          <w:spacing w:val="0"/>
        </w:rPr>
        <w:t>ю</w:t>
      </w:r>
      <w:r w:rsidRPr="00A43CD7">
        <w:rPr>
          <w:bCs/>
          <w:spacing w:val="0"/>
        </w:rPr>
        <w:t>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highlight w:val="yellow"/>
        </w:rPr>
      </w:pPr>
    </w:p>
    <w:p w:rsidR="00A43CD7" w:rsidRDefault="00A43CD7" w:rsidP="00A43CD7">
      <w:pPr>
        <w:ind w:firstLine="709"/>
        <w:jc w:val="both"/>
        <w:rPr>
          <w:b/>
          <w:bCs/>
          <w:spacing w:val="0"/>
        </w:rPr>
      </w:pPr>
      <w:r w:rsidRPr="00A43CD7">
        <w:rPr>
          <w:b/>
          <w:bCs/>
          <w:spacing w:val="0"/>
        </w:rPr>
        <w:t>Статья 2</w:t>
      </w:r>
      <w:r w:rsidR="006178BA">
        <w:rPr>
          <w:b/>
          <w:bCs/>
          <w:spacing w:val="0"/>
        </w:rPr>
        <w:t>7</w:t>
      </w:r>
      <w:r w:rsidRPr="00A43CD7">
        <w:rPr>
          <w:b/>
          <w:bCs/>
          <w:spacing w:val="0"/>
        </w:rPr>
        <w:t>.</w:t>
      </w:r>
    </w:p>
    <w:p w:rsidR="00E417EC" w:rsidRPr="000C4E45" w:rsidRDefault="00E417EC" w:rsidP="00E417EC">
      <w:pPr>
        <w:jc w:val="both"/>
        <w:rPr>
          <w:b/>
          <w:bCs/>
          <w:i/>
          <w:spacing w:val="0"/>
          <w:sz w:val="24"/>
          <w:szCs w:val="24"/>
        </w:rPr>
      </w:pPr>
      <w:r w:rsidRPr="000C4E45">
        <w:rPr>
          <w:b/>
          <w:bCs/>
          <w:i/>
          <w:spacing w:val="0"/>
          <w:sz w:val="24"/>
          <w:szCs w:val="24"/>
        </w:rPr>
        <w:t xml:space="preserve">-- </w:t>
      </w:r>
      <w:proofErr w:type="gramStart"/>
      <w:r>
        <w:rPr>
          <w:b/>
          <w:bCs/>
          <w:i/>
          <w:spacing w:val="0"/>
          <w:sz w:val="24"/>
          <w:szCs w:val="24"/>
        </w:rPr>
        <w:t>Подпункт</w:t>
      </w:r>
      <w:proofErr w:type="gramEnd"/>
      <w:r>
        <w:rPr>
          <w:b/>
          <w:bCs/>
          <w:i/>
          <w:spacing w:val="0"/>
          <w:sz w:val="24"/>
          <w:szCs w:val="24"/>
        </w:rPr>
        <w:t xml:space="preserve"> а) пункта 1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7 с изменением</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E417EC" w:rsidRPr="000C4E45" w:rsidRDefault="00E417EC" w:rsidP="00E417EC">
      <w:pPr>
        <w:jc w:val="both"/>
        <w:rPr>
          <w:b/>
          <w:bCs/>
          <w:i/>
          <w:spacing w:val="0"/>
          <w:sz w:val="24"/>
          <w:szCs w:val="24"/>
        </w:rPr>
      </w:pPr>
      <w:r w:rsidRPr="000C4E45">
        <w:rPr>
          <w:b/>
          <w:bCs/>
          <w:i/>
          <w:spacing w:val="0"/>
          <w:sz w:val="24"/>
          <w:szCs w:val="24"/>
        </w:rPr>
        <w:t xml:space="preserve">-- </w:t>
      </w:r>
      <w:r>
        <w:rPr>
          <w:b/>
          <w:bCs/>
          <w:i/>
          <w:spacing w:val="0"/>
          <w:sz w:val="24"/>
          <w:szCs w:val="24"/>
        </w:rPr>
        <w:t>Подпункт б) пункта 1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7 с изменением</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E417EC" w:rsidRPr="000C4E45" w:rsidRDefault="00E417EC" w:rsidP="00E417EC">
      <w:pPr>
        <w:jc w:val="both"/>
        <w:rPr>
          <w:b/>
          <w:bCs/>
          <w:i/>
          <w:spacing w:val="0"/>
          <w:sz w:val="24"/>
          <w:szCs w:val="24"/>
        </w:rPr>
      </w:pPr>
      <w:r w:rsidRPr="000C4E45">
        <w:rPr>
          <w:b/>
          <w:bCs/>
          <w:i/>
          <w:spacing w:val="0"/>
          <w:sz w:val="24"/>
          <w:szCs w:val="24"/>
        </w:rPr>
        <w:t xml:space="preserve">-- </w:t>
      </w:r>
      <w:r>
        <w:rPr>
          <w:b/>
          <w:bCs/>
          <w:i/>
          <w:spacing w:val="0"/>
          <w:sz w:val="24"/>
          <w:szCs w:val="24"/>
        </w:rPr>
        <w:t>Подпункт е) пункта 1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7 исключен</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E417EC" w:rsidRPr="000C4E45" w:rsidRDefault="00E417EC" w:rsidP="00E417EC">
      <w:pPr>
        <w:jc w:val="both"/>
        <w:rPr>
          <w:b/>
          <w:bCs/>
          <w:i/>
          <w:spacing w:val="0"/>
          <w:sz w:val="24"/>
          <w:szCs w:val="24"/>
        </w:rPr>
      </w:pPr>
      <w:r w:rsidRPr="000C4E45">
        <w:rPr>
          <w:b/>
          <w:bCs/>
          <w:i/>
          <w:spacing w:val="0"/>
          <w:sz w:val="24"/>
          <w:szCs w:val="24"/>
        </w:rPr>
        <w:t xml:space="preserve">-- </w:t>
      </w:r>
      <w:r>
        <w:rPr>
          <w:b/>
          <w:bCs/>
          <w:i/>
          <w:spacing w:val="0"/>
          <w:sz w:val="24"/>
          <w:szCs w:val="24"/>
        </w:rPr>
        <w:t>Подпункт ж) пункта 1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7 с изменением</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F66819" w:rsidRPr="00567812" w:rsidRDefault="00F66819" w:rsidP="00F66819">
      <w:pPr>
        <w:jc w:val="both"/>
        <w:rPr>
          <w:b/>
          <w:bCs/>
          <w:i/>
          <w:spacing w:val="0"/>
          <w:sz w:val="24"/>
          <w:szCs w:val="24"/>
        </w:rPr>
      </w:pPr>
      <w:r w:rsidRPr="00A16E22">
        <w:rPr>
          <w:b/>
          <w:bCs/>
          <w:i/>
          <w:spacing w:val="0"/>
          <w:sz w:val="24"/>
          <w:szCs w:val="24"/>
        </w:rPr>
        <w:lastRenderedPageBreak/>
        <w:t xml:space="preserve">-- </w:t>
      </w:r>
      <w:r>
        <w:rPr>
          <w:b/>
          <w:bCs/>
          <w:i/>
          <w:spacing w:val="0"/>
          <w:sz w:val="24"/>
          <w:szCs w:val="24"/>
        </w:rPr>
        <w:t>Часть первая подпункта з) пункта 1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7 с изменением</w:t>
      </w:r>
      <w:r w:rsidRPr="00A16E22">
        <w:rPr>
          <w:b/>
          <w:bCs/>
          <w:i/>
          <w:spacing w:val="0"/>
          <w:sz w:val="24"/>
          <w:szCs w:val="24"/>
        </w:rPr>
        <w:t xml:space="preserve">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E417EC" w:rsidRPr="000C4E45" w:rsidRDefault="00E417EC" w:rsidP="00E417EC">
      <w:pPr>
        <w:jc w:val="both"/>
        <w:rPr>
          <w:b/>
          <w:bCs/>
          <w:i/>
          <w:spacing w:val="0"/>
          <w:sz w:val="24"/>
          <w:szCs w:val="24"/>
        </w:rPr>
      </w:pPr>
      <w:r w:rsidRPr="000C4E45">
        <w:rPr>
          <w:b/>
          <w:bCs/>
          <w:i/>
          <w:spacing w:val="0"/>
          <w:sz w:val="24"/>
          <w:szCs w:val="24"/>
        </w:rPr>
        <w:t xml:space="preserve">-- </w:t>
      </w:r>
      <w:r>
        <w:rPr>
          <w:b/>
          <w:bCs/>
          <w:i/>
          <w:spacing w:val="0"/>
          <w:sz w:val="24"/>
          <w:szCs w:val="24"/>
        </w:rPr>
        <w:t>Подпункт и) пункта 1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7 с изменением</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E417EC" w:rsidRPr="000C4E45" w:rsidRDefault="00E417EC" w:rsidP="00E417EC">
      <w:pPr>
        <w:jc w:val="both"/>
        <w:rPr>
          <w:b/>
          <w:bCs/>
          <w:i/>
          <w:spacing w:val="0"/>
          <w:sz w:val="24"/>
          <w:szCs w:val="24"/>
        </w:rPr>
      </w:pPr>
      <w:r w:rsidRPr="000C4E45">
        <w:rPr>
          <w:b/>
          <w:bCs/>
          <w:i/>
          <w:spacing w:val="0"/>
          <w:sz w:val="24"/>
          <w:szCs w:val="24"/>
        </w:rPr>
        <w:t xml:space="preserve">-- </w:t>
      </w:r>
      <w:r>
        <w:rPr>
          <w:b/>
          <w:bCs/>
          <w:i/>
          <w:spacing w:val="0"/>
          <w:sz w:val="24"/>
          <w:szCs w:val="24"/>
        </w:rPr>
        <w:t>Подпункт к) пункта 1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7 исключен</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E417EC" w:rsidRPr="000C4E45" w:rsidRDefault="00E417EC" w:rsidP="00E417EC">
      <w:pPr>
        <w:jc w:val="both"/>
        <w:rPr>
          <w:b/>
          <w:bCs/>
          <w:i/>
          <w:spacing w:val="0"/>
          <w:sz w:val="24"/>
          <w:szCs w:val="24"/>
        </w:rPr>
      </w:pPr>
      <w:r w:rsidRPr="000C4E45">
        <w:rPr>
          <w:b/>
          <w:bCs/>
          <w:i/>
          <w:spacing w:val="0"/>
          <w:sz w:val="24"/>
          <w:szCs w:val="24"/>
        </w:rPr>
        <w:t xml:space="preserve">-- </w:t>
      </w:r>
      <w:r>
        <w:rPr>
          <w:b/>
          <w:bCs/>
          <w:i/>
          <w:spacing w:val="0"/>
          <w:sz w:val="24"/>
          <w:szCs w:val="24"/>
        </w:rPr>
        <w:t>Подпункт л) пункта 1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7 с изменением</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E417EC" w:rsidRPr="000C4E45" w:rsidRDefault="00E417EC" w:rsidP="00E417EC">
      <w:pPr>
        <w:jc w:val="both"/>
        <w:rPr>
          <w:b/>
          <w:bCs/>
          <w:i/>
          <w:spacing w:val="0"/>
          <w:sz w:val="24"/>
          <w:szCs w:val="24"/>
        </w:rPr>
      </w:pPr>
      <w:r w:rsidRPr="000C4E45">
        <w:rPr>
          <w:b/>
          <w:bCs/>
          <w:i/>
          <w:spacing w:val="0"/>
          <w:sz w:val="24"/>
          <w:szCs w:val="24"/>
        </w:rPr>
        <w:t xml:space="preserve">-- </w:t>
      </w:r>
      <w:r>
        <w:rPr>
          <w:b/>
          <w:bCs/>
          <w:i/>
          <w:spacing w:val="0"/>
          <w:sz w:val="24"/>
          <w:szCs w:val="24"/>
        </w:rPr>
        <w:t>Подпункт м) пункта 1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7 исключен</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E417EC" w:rsidRPr="000C4E45" w:rsidRDefault="00E417EC" w:rsidP="00E417EC">
      <w:pPr>
        <w:jc w:val="both"/>
        <w:rPr>
          <w:b/>
          <w:bCs/>
          <w:i/>
          <w:spacing w:val="0"/>
          <w:sz w:val="24"/>
          <w:szCs w:val="24"/>
        </w:rPr>
      </w:pPr>
      <w:r w:rsidRPr="000C4E45">
        <w:rPr>
          <w:b/>
          <w:bCs/>
          <w:i/>
          <w:spacing w:val="0"/>
          <w:sz w:val="24"/>
          <w:szCs w:val="24"/>
        </w:rPr>
        <w:t xml:space="preserve">-- </w:t>
      </w:r>
      <w:r>
        <w:rPr>
          <w:b/>
          <w:bCs/>
          <w:i/>
          <w:spacing w:val="0"/>
          <w:sz w:val="24"/>
          <w:szCs w:val="24"/>
        </w:rPr>
        <w:t>Подпункт и) пункта 1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7 исключен</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F66819" w:rsidRPr="00567812" w:rsidRDefault="00F66819" w:rsidP="00F66819">
      <w:pPr>
        <w:jc w:val="both"/>
        <w:rPr>
          <w:b/>
          <w:bCs/>
          <w:i/>
          <w:spacing w:val="0"/>
          <w:sz w:val="24"/>
          <w:szCs w:val="24"/>
        </w:rPr>
      </w:pPr>
      <w:r w:rsidRPr="00A16E22">
        <w:rPr>
          <w:b/>
          <w:bCs/>
          <w:i/>
          <w:spacing w:val="0"/>
          <w:sz w:val="24"/>
          <w:szCs w:val="24"/>
        </w:rPr>
        <w:t xml:space="preserve">-- </w:t>
      </w:r>
      <w:r>
        <w:rPr>
          <w:b/>
          <w:bCs/>
          <w:i/>
          <w:spacing w:val="0"/>
          <w:sz w:val="24"/>
          <w:szCs w:val="24"/>
        </w:rPr>
        <w:t>Часть вторая пункта 3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7</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F66819" w:rsidRPr="00567812" w:rsidRDefault="00F66819" w:rsidP="00F66819">
      <w:pPr>
        <w:jc w:val="both"/>
        <w:rPr>
          <w:b/>
          <w:bCs/>
          <w:i/>
          <w:spacing w:val="0"/>
          <w:sz w:val="24"/>
          <w:szCs w:val="24"/>
        </w:rPr>
      </w:pPr>
      <w:r w:rsidRPr="00A16E22">
        <w:rPr>
          <w:b/>
          <w:bCs/>
          <w:i/>
          <w:spacing w:val="0"/>
          <w:sz w:val="24"/>
          <w:szCs w:val="24"/>
        </w:rPr>
        <w:t xml:space="preserve">-- </w:t>
      </w:r>
      <w:r>
        <w:rPr>
          <w:b/>
          <w:bCs/>
          <w:i/>
          <w:spacing w:val="0"/>
          <w:sz w:val="24"/>
          <w:szCs w:val="24"/>
        </w:rPr>
        <w:t>Часть третья пункта 3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7</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E417EC" w:rsidRPr="000C4E45" w:rsidRDefault="00E417EC" w:rsidP="00E417EC">
      <w:pPr>
        <w:jc w:val="both"/>
        <w:rPr>
          <w:b/>
          <w:bCs/>
          <w:i/>
          <w:spacing w:val="0"/>
          <w:sz w:val="24"/>
          <w:szCs w:val="24"/>
        </w:rPr>
      </w:pPr>
      <w:r w:rsidRPr="000C4E45">
        <w:rPr>
          <w:b/>
          <w:bCs/>
          <w:i/>
          <w:spacing w:val="0"/>
          <w:sz w:val="24"/>
          <w:szCs w:val="24"/>
        </w:rPr>
        <w:t xml:space="preserve">-- </w:t>
      </w:r>
      <w:r>
        <w:rPr>
          <w:b/>
          <w:bCs/>
          <w:i/>
          <w:spacing w:val="0"/>
          <w:sz w:val="24"/>
          <w:szCs w:val="24"/>
        </w:rPr>
        <w:t>Пункт 5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7 дополнен подпунктом г)</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E417EC" w:rsidRPr="000C4E45" w:rsidRDefault="00E417EC" w:rsidP="00E417EC">
      <w:pPr>
        <w:jc w:val="both"/>
        <w:rPr>
          <w:b/>
          <w:bCs/>
          <w:i/>
          <w:spacing w:val="0"/>
          <w:sz w:val="24"/>
          <w:szCs w:val="24"/>
        </w:rPr>
      </w:pPr>
      <w:r w:rsidRPr="000C4E45">
        <w:rPr>
          <w:b/>
          <w:bCs/>
          <w:i/>
          <w:spacing w:val="0"/>
          <w:sz w:val="24"/>
          <w:szCs w:val="24"/>
        </w:rPr>
        <w:t xml:space="preserve">-- </w:t>
      </w:r>
      <w:r>
        <w:rPr>
          <w:b/>
          <w:bCs/>
          <w:i/>
          <w:spacing w:val="0"/>
          <w:sz w:val="24"/>
          <w:szCs w:val="24"/>
        </w:rPr>
        <w:t>Пункт 5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7 дополнен подпунктом д)</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E417EC" w:rsidRPr="000C4E45" w:rsidRDefault="00E417EC" w:rsidP="00E417EC">
      <w:pPr>
        <w:jc w:val="both"/>
        <w:rPr>
          <w:b/>
          <w:bCs/>
          <w:i/>
          <w:spacing w:val="0"/>
          <w:sz w:val="24"/>
          <w:szCs w:val="24"/>
        </w:rPr>
      </w:pPr>
      <w:r w:rsidRPr="000C4E45">
        <w:rPr>
          <w:b/>
          <w:bCs/>
          <w:i/>
          <w:spacing w:val="0"/>
          <w:sz w:val="24"/>
          <w:szCs w:val="24"/>
        </w:rPr>
        <w:t xml:space="preserve">-- </w:t>
      </w:r>
      <w:r>
        <w:rPr>
          <w:b/>
          <w:bCs/>
          <w:i/>
          <w:spacing w:val="0"/>
          <w:sz w:val="24"/>
          <w:szCs w:val="24"/>
        </w:rPr>
        <w:t>Пункт 5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7 дополнен подпунктом е)</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E417EC" w:rsidRPr="000C4E45" w:rsidRDefault="00E417EC" w:rsidP="00E417EC">
      <w:pPr>
        <w:jc w:val="both"/>
        <w:rPr>
          <w:b/>
          <w:bCs/>
          <w:i/>
          <w:spacing w:val="0"/>
          <w:sz w:val="24"/>
          <w:szCs w:val="24"/>
        </w:rPr>
      </w:pPr>
      <w:r w:rsidRPr="000C4E45">
        <w:rPr>
          <w:b/>
          <w:bCs/>
          <w:i/>
          <w:spacing w:val="0"/>
          <w:sz w:val="24"/>
          <w:szCs w:val="24"/>
        </w:rPr>
        <w:t xml:space="preserve">-- </w:t>
      </w:r>
      <w:r>
        <w:rPr>
          <w:b/>
          <w:bCs/>
          <w:i/>
          <w:spacing w:val="0"/>
          <w:sz w:val="24"/>
          <w:szCs w:val="24"/>
        </w:rPr>
        <w:t>Пункт 5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7 дополнен подпунктом ж)</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F66819" w:rsidRPr="00A43CD7" w:rsidRDefault="00F66819" w:rsidP="00A43CD7">
      <w:pPr>
        <w:ind w:firstLine="709"/>
        <w:jc w:val="both"/>
        <w:rPr>
          <w:b/>
          <w:bCs/>
          <w:spacing w:val="0"/>
        </w:rPr>
      </w:pPr>
    </w:p>
    <w:p w:rsidR="00A43CD7" w:rsidRPr="00A43CD7" w:rsidRDefault="00A43CD7" w:rsidP="00A43CD7">
      <w:pPr>
        <w:ind w:firstLine="709"/>
        <w:jc w:val="both"/>
        <w:rPr>
          <w:bCs/>
          <w:color w:val="000000"/>
          <w:spacing w:val="0"/>
        </w:rPr>
      </w:pPr>
      <w:r w:rsidRPr="00A43CD7">
        <w:rPr>
          <w:bCs/>
          <w:color w:val="000000"/>
          <w:spacing w:val="0"/>
        </w:rPr>
        <w:t xml:space="preserve">1. В 2026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rsidR="00A43CD7" w:rsidRPr="00A43CD7" w:rsidRDefault="00272472" w:rsidP="00272472">
      <w:pPr>
        <w:ind w:firstLine="709"/>
        <w:contextualSpacing/>
        <w:jc w:val="both"/>
        <w:rPr>
          <w:bCs/>
          <w:color w:val="000000"/>
          <w:spacing w:val="0"/>
          <w:kern w:val="2"/>
        </w:rPr>
      </w:pPr>
      <w:r>
        <w:rPr>
          <w:bCs/>
          <w:color w:val="000000"/>
          <w:spacing w:val="0"/>
          <w:kern w:val="2"/>
        </w:rPr>
        <w:t>а)</w:t>
      </w:r>
      <w:r w:rsidR="00A43CD7" w:rsidRPr="00A43CD7">
        <w:rPr>
          <w:bCs/>
          <w:color w:val="000000"/>
          <w:spacing w:val="0"/>
          <w:kern w:val="2"/>
        </w:rPr>
        <w:t xml:space="preserve"> «Иммунизация населения Приднестровской Молдавской Республики» на 2026–2030 годы – в сумме </w:t>
      </w:r>
      <w:r w:rsidR="00E417EC" w:rsidRPr="00E417EC">
        <w:rPr>
          <w:bCs/>
          <w:color w:val="000000"/>
          <w:spacing w:val="0"/>
          <w:kern w:val="2"/>
        </w:rPr>
        <w:t>1 647 215</w:t>
      </w:r>
      <w:r w:rsidR="00A43CD7" w:rsidRPr="00A43CD7">
        <w:rPr>
          <w:bCs/>
          <w:color w:val="000000"/>
          <w:spacing w:val="0"/>
          <w:kern w:val="2"/>
        </w:rPr>
        <w:t xml:space="preserve"> рублей согласно Приложению № 2.9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б) </w:t>
      </w:r>
      <w:r w:rsidR="00A43CD7" w:rsidRPr="00A43CD7">
        <w:rPr>
          <w:bCs/>
          <w:color w:val="000000"/>
          <w:spacing w:val="0"/>
          <w:kern w:val="2"/>
        </w:rPr>
        <w:t xml:space="preserve">«Онкология: совершенствование онкологической помощи населению Приднестровской Молдавской Республики» на 2026–2030 годы </w:t>
      </w:r>
      <w:r w:rsidR="00A43CD7" w:rsidRPr="00A43CD7">
        <w:rPr>
          <w:color w:val="000000"/>
          <w:spacing w:val="0"/>
          <w:kern w:val="2"/>
        </w:rPr>
        <w:t>–</w:t>
      </w:r>
      <w:r w:rsidR="00A43CD7" w:rsidRPr="00A43CD7">
        <w:rPr>
          <w:bCs/>
          <w:color w:val="000000"/>
          <w:spacing w:val="0"/>
          <w:kern w:val="2"/>
        </w:rPr>
        <w:t xml:space="preserve"> в сумме </w:t>
      </w:r>
      <w:r w:rsidR="00A43CD7" w:rsidRPr="00A43CD7">
        <w:rPr>
          <w:bCs/>
          <w:color w:val="000000"/>
          <w:spacing w:val="0"/>
          <w:kern w:val="2"/>
        </w:rPr>
        <w:br/>
      </w:r>
      <w:r w:rsidR="00E55567" w:rsidRPr="00190E1F">
        <w:rPr>
          <w:spacing w:val="0"/>
        </w:rPr>
        <w:t>10 828 325</w:t>
      </w:r>
      <w:r w:rsidR="00A43CD7" w:rsidRPr="00A43CD7">
        <w:rPr>
          <w:bCs/>
          <w:color w:val="000000"/>
          <w:spacing w:val="0"/>
          <w:kern w:val="2"/>
        </w:rPr>
        <w:t xml:space="preserve"> рублей согласно Приложению № 2.10 к настоящему Закону; </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в) </w:t>
      </w:r>
      <w:r w:rsidR="00A43CD7" w:rsidRPr="00A43CD7">
        <w:rPr>
          <w:bCs/>
          <w:color w:val="000000"/>
          <w:spacing w:val="0"/>
          <w:kern w:val="2"/>
        </w:rPr>
        <w:t xml:space="preserve">«Профилактика туберкулеза» на 2026–2030 годы – в сумме </w:t>
      </w:r>
      <w:r w:rsidR="000F6981">
        <w:rPr>
          <w:bCs/>
          <w:color w:val="000000"/>
          <w:spacing w:val="0"/>
          <w:kern w:val="2"/>
        </w:rPr>
        <w:br/>
      </w:r>
      <w:r w:rsidR="00A43CD7" w:rsidRPr="00A43CD7">
        <w:rPr>
          <w:bCs/>
          <w:color w:val="000000"/>
          <w:spacing w:val="0"/>
          <w:kern w:val="2"/>
        </w:rPr>
        <w:t>4 315 541 рубль согласно Приложению № 2.11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г) </w:t>
      </w:r>
      <w:r w:rsidR="00A43CD7" w:rsidRPr="00A43CD7">
        <w:rPr>
          <w:bCs/>
          <w:color w:val="000000"/>
          <w:spacing w:val="0"/>
          <w:kern w:val="2"/>
        </w:rPr>
        <w:t>«Профилактика и лечение сердечно-сосудистых заболеваний в Приднестровской Молдавской Республике» на 2022–2026 годы</w:t>
      </w:r>
      <w:r w:rsidR="006178BA">
        <w:rPr>
          <w:bCs/>
          <w:color w:val="000000"/>
          <w:spacing w:val="0"/>
          <w:kern w:val="2"/>
        </w:rPr>
        <w:t>»</w:t>
      </w:r>
      <w:r w:rsidR="00A43CD7" w:rsidRPr="00A43CD7">
        <w:rPr>
          <w:bCs/>
          <w:color w:val="000000"/>
          <w:spacing w:val="0"/>
          <w:kern w:val="2"/>
        </w:rPr>
        <w:t xml:space="preserve"> – в сумме </w:t>
      </w:r>
      <w:r w:rsidR="00A43CD7" w:rsidRPr="00A43CD7">
        <w:rPr>
          <w:bCs/>
          <w:color w:val="000000"/>
          <w:spacing w:val="0"/>
          <w:kern w:val="2"/>
        </w:rPr>
        <w:br/>
        <w:t>2 295 944 рубля согласно Приложению № 2.12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д) </w:t>
      </w:r>
      <w:r w:rsidR="00A43CD7" w:rsidRPr="00A43CD7">
        <w:rPr>
          <w:bCs/>
          <w:color w:val="000000"/>
          <w:spacing w:val="0"/>
          <w:kern w:val="2"/>
        </w:rPr>
        <w:t>«Профилактика и лечение ВИЧ-инфекции, вирусных гепатитов В и С и инфекций, передающихся половым путем (ИППП), в Приднестровской Молдавской Республике» на 2025–2028 годы – в сумме 17 423 241 рубль согласно Приложению № 2.13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е) </w:t>
      </w:r>
      <w:r w:rsidR="004E392C" w:rsidRPr="004E392C">
        <w:rPr>
          <w:bCs/>
          <w:i/>
          <w:color w:val="000000"/>
          <w:spacing w:val="0"/>
          <w:kern w:val="2"/>
        </w:rPr>
        <w:t>исключен</w:t>
      </w:r>
      <w:r w:rsidR="00A43CD7" w:rsidRPr="00A43CD7">
        <w:rPr>
          <w:bCs/>
          <w:color w:val="000000"/>
          <w:spacing w:val="0"/>
          <w:kern w:val="2"/>
        </w:rPr>
        <w:t xml:space="preserve">;  </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ж) </w:t>
      </w:r>
      <w:r w:rsidR="00A43CD7" w:rsidRPr="00A43CD7">
        <w:rPr>
          <w:bCs/>
          <w:color w:val="000000"/>
          <w:spacing w:val="0"/>
          <w:kern w:val="2"/>
        </w:rPr>
        <w:t xml:space="preserve">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сумме </w:t>
      </w:r>
      <w:r w:rsidR="004E392C" w:rsidRPr="004E392C">
        <w:rPr>
          <w:bCs/>
          <w:color w:val="000000"/>
          <w:spacing w:val="0"/>
          <w:kern w:val="2"/>
        </w:rPr>
        <w:t>866 916</w:t>
      </w:r>
      <w:r w:rsidR="00A43CD7" w:rsidRPr="00A43CD7">
        <w:rPr>
          <w:bCs/>
          <w:color w:val="000000"/>
          <w:spacing w:val="0"/>
          <w:kern w:val="2"/>
        </w:rPr>
        <w:t xml:space="preserve"> рублей за счет отчислений на воспроизводство минерально-сырьевой базы согласно Приложению № 2.15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з) </w:t>
      </w:r>
      <w:r w:rsidR="006178BA">
        <w:rPr>
          <w:bCs/>
          <w:color w:val="000000"/>
          <w:spacing w:val="0"/>
          <w:kern w:val="2"/>
        </w:rPr>
        <w:t>«</w:t>
      </w:r>
      <w:r w:rsidR="00A43CD7" w:rsidRPr="00A43CD7">
        <w:rPr>
          <w:bCs/>
          <w:color w:val="000000"/>
          <w:spacing w:val="0"/>
          <w:kern w:val="2"/>
        </w:rPr>
        <w:t>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2018–2027 годов</w:t>
      </w:r>
      <w:r w:rsidR="006178BA">
        <w:rPr>
          <w:bCs/>
          <w:color w:val="000000"/>
          <w:spacing w:val="0"/>
          <w:kern w:val="2"/>
        </w:rPr>
        <w:t>»</w:t>
      </w:r>
      <w:r w:rsidR="00A43CD7" w:rsidRPr="00A43CD7">
        <w:rPr>
          <w:bCs/>
          <w:color w:val="000000"/>
          <w:spacing w:val="0"/>
          <w:kern w:val="2"/>
        </w:rPr>
        <w:t xml:space="preserve"> – в сумме </w:t>
      </w:r>
      <w:r w:rsidR="00967B69" w:rsidRPr="00967B69">
        <w:rPr>
          <w:bCs/>
          <w:color w:val="000000"/>
          <w:spacing w:val="0"/>
          <w:kern w:val="2"/>
        </w:rPr>
        <w:t>10 435 647</w:t>
      </w:r>
      <w:r w:rsidR="00A43CD7" w:rsidRPr="00A43CD7">
        <w:rPr>
          <w:bCs/>
          <w:color w:val="000000"/>
          <w:spacing w:val="0"/>
          <w:kern w:val="2"/>
        </w:rPr>
        <w:t xml:space="preserve"> рублей согласно Приложению № 2.16 к настоящему Закону.</w:t>
      </w:r>
    </w:p>
    <w:p w:rsidR="00A43CD7" w:rsidRPr="00A43CD7" w:rsidRDefault="00A43CD7" w:rsidP="00A43CD7">
      <w:pPr>
        <w:ind w:firstLine="709"/>
        <w:jc w:val="both"/>
        <w:rPr>
          <w:bCs/>
          <w:color w:val="000000"/>
          <w:spacing w:val="0"/>
        </w:rPr>
      </w:pPr>
      <w:r w:rsidRPr="00A43CD7">
        <w:rPr>
          <w:bCs/>
          <w:color w:val="000000"/>
          <w:spacing w:val="0"/>
        </w:rPr>
        <w:lastRenderedPageBreak/>
        <w:t>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республиканского бюджета по направлению, установленному настоящим подпунктом.</w:t>
      </w:r>
    </w:p>
    <w:p w:rsidR="00B92A09" w:rsidRDefault="00A43CD7" w:rsidP="00A43CD7">
      <w:pPr>
        <w:tabs>
          <w:tab w:val="left" w:pos="387"/>
        </w:tabs>
        <w:ind w:firstLine="709"/>
        <w:contextualSpacing/>
        <w:jc w:val="both"/>
        <w:rPr>
          <w:bCs/>
          <w:color w:val="000000"/>
          <w:spacing w:val="0"/>
          <w:kern w:val="2"/>
        </w:rPr>
      </w:pPr>
      <w:r w:rsidRPr="00A43CD7">
        <w:rPr>
          <w:bCs/>
          <w:color w:val="000000"/>
          <w:spacing w:val="0"/>
          <w:kern w:val="2"/>
        </w:rPr>
        <w:t>Механизм реализации мероприятий республиканского бюджета, предусмотренных настоящим подпунктом, утверждается нормативным правовым актом Правительства Приднестровской Молдавской Республики</w:t>
      </w:r>
      <w:r w:rsidR="00B92A09">
        <w:rPr>
          <w:bCs/>
          <w:color w:val="000000"/>
          <w:spacing w:val="0"/>
          <w:kern w:val="2"/>
        </w:rPr>
        <w:t>.</w:t>
      </w:r>
    </w:p>
    <w:p w:rsidR="00A43CD7" w:rsidRPr="00A43CD7" w:rsidRDefault="00B92A09" w:rsidP="00A43CD7">
      <w:pPr>
        <w:tabs>
          <w:tab w:val="left" w:pos="387"/>
        </w:tabs>
        <w:ind w:firstLine="709"/>
        <w:contextualSpacing/>
        <w:jc w:val="both"/>
        <w:rPr>
          <w:bCs/>
          <w:color w:val="000000"/>
          <w:spacing w:val="0"/>
          <w:kern w:val="2"/>
        </w:rPr>
      </w:pPr>
      <w:r w:rsidRPr="00B92A09">
        <w:rPr>
          <w:bCs/>
          <w:color w:val="000000"/>
          <w:spacing w:val="0"/>
          <w:kern w:val="2"/>
        </w:rPr>
        <w:t>Денежные средства, поступающие в 2026 году, и остатки средств на счетах республиканского бюджета по состоянию на 1 января 2026 года, поступившие в качестве возврата по расторгнутым договорам долевого строительства, заключенным в рамках реализации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w:t>
      </w:r>
      <w:r w:rsidR="000F6981">
        <w:rPr>
          <w:bCs/>
          <w:color w:val="000000"/>
          <w:spacing w:val="0"/>
          <w:kern w:val="2"/>
        </w:rPr>
        <w:t>–</w:t>
      </w:r>
      <w:r w:rsidRPr="00B92A09">
        <w:rPr>
          <w:bCs/>
          <w:color w:val="000000"/>
          <w:spacing w:val="0"/>
          <w:kern w:val="2"/>
        </w:rPr>
        <w:t>2027 годов», отражаются в составе доходов и расходов бюджета, приравниваются к целевым бюджетным средствам и расходуются на приобретение жилых помещений (квартир) или жилых домов детям-сиротам, детям, оставшимся без попечения родителей, признанным полностью дееспособными до достижения совершеннолетия в соответствии с законодательством Приднестровской Молдавской Республики, лицам из числа детей-сирот и детям, оставшимся без попечения родителей, в городе Тирасполе после внесения изменений в настоящий Закон</w:t>
      </w:r>
      <w:r w:rsidR="00A43CD7" w:rsidRPr="00A43CD7">
        <w:rPr>
          <w:bCs/>
          <w:color w:val="000000"/>
          <w:spacing w:val="0"/>
          <w:kern w:val="2"/>
        </w:rPr>
        <w:t>;</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и) </w:t>
      </w:r>
      <w:r w:rsidR="00A43CD7" w:rsidRPr="00A43CD7">
        <w:rPr>
          <w:bCs/>
          <w:color w:val="000000"/>
          <w:spacing w:val="0"/>
          <w:kern w:val="2"/>
        </w:rPr>
        <w:t xml:space="preserve">«Льготное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w:t>
      </w:r>
      <w:r w:rsidR="00A43CD7" w:rsidRPr="00A43CD7">
        <w:rPr>
          <w:bCs/>
          <w:color w:val="000000"/>
          <w:spacing w:val="0"/>
          <w:kern w:val="2"/>
        </w:rPr>
        <w:br/>
        <w:t xml:space="preserve">2021–2026 годов – в сумме </w:t>
      </w:r>
      <w:r w:rsidR="001F1A73" w:rsidRPr="001F1A73">
        <w:rPr>
          <w:bCs/>
          <w:color w:val="000000"/>
          <w:spacing w:val="0"/>
          <w:kern w:val="2"/>
        </w:rPr>
        <w:t>34 234 рубля</w:t>
      </w:r>
      <w:r w:rsidR="00A43CD7" w:rsidRPr="00A43CD7">
        <w:rPr>
          <w:bCs/>
          <w:color w:val="000000"/>
          <w:spacing w:val="0"/>
          <w:kern w:val="2"/>
        </w:rPr>
        <w:t xml:space="preserve"> согласно Приложению № 2.17 к настоящему Закону;</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к) </w:t>
      </w:r>
      <w:r w:rsidR="00AF1A61" w:rsidRPr="00AF1A61">
        <w:rPr>
          <w:bCs/>
          <w:i/>
          <w:color w:val="000000"/>
          <w:spacing w:val="0"/>
          <w:kern w:val="2"/>
        </w:rPr>
        <w:t>исключен</w:t>
      </w:r>
      <w:r w:rsidR="00A43CD7" w:rsidRPr="00A43CD7">
        <w:rPr>
          <w:bCs/>
          <w:color w:val="000000"/>
          <w:spacing w:val="0"/>
          <w:kern w:val="2"/>
        </w:rPr>
        <w:t>;</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л) </w:t>
      </w:r>
      <w:r w:rsidR="00A43CD7" w:rsidRPr="00A43CD7">
        <w:rPr>
          <w:bCs/>
          <w:color w:val="000000"/>
          <w:spacing w:val="0"/>
          <w:kern w:val="2"/>
        </w:rPr>
        <w:t xml:space="preserve">«Развитие государственного образовательного учреждения «Приднестровский государственный университет им. Т. Г. Шевченко» на 2025–2029 годы – в сумме </w:t>
      </w:r>
      <w:r w:rsidR="00BE7F3F" w:rsidRPr="00190E1F">
        <w:rPr>
          <w:spacing w:val="0"/>
        </w:rPr>
        <w:t>6 151 724</w:t>
      </w:r>
      <w:r w:rsidR="00A43CD7" w:rsidRPr="00A43CD7">
        <w:rPr>
          <w:bCs/>
          <w:color w:val="000000"/>
          <w:spacing w:val="0"/>
          <w:kern w:val="2"/>
        </w:rPr>
        <w:t xml:space="preserve"> рубля согласно Приложению № 2.19 к настоящему Закону;</w:t>
      </w:r>
    </w:p>
    <w:p w:rsidR="00A43CD7" w:rsidRPr="00A43CD7" w:rsidRDefault="00081597" w:rsidP="00081597">
      <w:pPr>
        <w:ind w:firstLine="709"/>
        <w:contextualSpacing/>
        <w:jc w:val="both"/>
        <w:rPr>
          <w:color w:val="000000"/>
          <w:spacing w:val="0"/>
          <w:kern w:val="2"/>
        </w:rPr>
      </w:pPr>
      <w:r>
        <w:rPr>
          <w:color w:val="000000"/>
          <w:spacing w:val="0"/>
          <w:kern w:val="2"/>
        </w:rPr>
        <w:t xml:space="preserve">м) </w:t>
      </w:r>
      <w:r w:rsidR="005A4C77" w:rsidRPr="005A4C77">
        <w:rPr>
          <w:i/>
          <w:color w:val="000000"/>
          <w:spacing w:val="0"/>
          <w:kern w:val="2"/>
        </w:rPr>
        <w:t>исключен</w:t>
      </w:r>
      <w:r w:rsidR="00A43CD7" w:rsidRPr="00A43CD7">
        <w:rPr>
          <w:color w:val="000000"/>
          <w:spacing w:val="0"/>
          <w:kern w:val="2"/>
        </w:rPr>
        <w:t>;</w:t>
      </w:r>
    </w:p>
    <w:p w:rsidR="00A43CD7" w:rsidRPr="00A43CD7" w:rsidRDefault="000F1768" w:rsidP="00A43CD7">
      <w:pPr>
        <w:ind w:firstLine="709"/>
        <w:contextualSpacing/>
        <w:jc w:val="both"/>
        <w:rPr>
          <w:rFonts w:eastAsia="Calibri"/>
          <w:bCs/>
          <w:color w:val="000000"/>
          <w:spacing w:val="0"/>
          <w:kern w:val="2"/>
          <w:lang w:eastAsia="en-US"/>
        </w:rPr>
      </w:pPr>
      <w:r>
        <w:rPr>
          <w:bCs/>
          <w:color w:val="000000"/>
          <w:spacing w:val="0"/>
          <w:kern w:val="2"/>
        </w:rPr>
        <w:t>н</w:t>
      </w:r>
      <w:r w:rsidR="00A43CD7" w:rsidRPr="00A43CD7">
        <w:rPr>
          <w:bCs/>
          <w:color w:val="000000"/>
          <w:spacing w:val="0"/>
          <w:kern w:val="2"/>
        </w:rPr>
        <w:t xml:space="preserve">) </w:t>
      </w:r>
      <w:r w:rsidR="005A4C77" w:rsidRPr="005A4C77">
        <w:rPr>
          <w:rFonts w:eastAsia="Calibri"/>
          <w:bCs/>
          <w:i/>
          <w:color w:val="000000"/>
          <w:spacing w:val="0"/>
          <w:kern w:val="2"/>
          <w:lang w:eastAsia="en-US"/>
        </w:rPr>
        <w:t>исключен</w:t>
      </w:r>
      <w:r w:rsidR="00A43CD7" w:rsidRPr="00A43CD7">
        <w:rPr>
          <w:color w:val="000000"/>
          <w:spacing w:val="0"/>
          <w:kern w:val="2"/>
        </w:rPr>
        <w:t>.</w:t>
      </w:r>
    </w:p>
    <w:p w:rsidR="00A43CD7" w:rsidRPr="00A43CD7" w:rsidRDefault="00A43CD7" w:rsidP="00A43CD7">
      <w:pPr>
        <w:ind w:firstLine="709"/>
        <w:jc w:val="both"/>
        <w:rPr>
          <w:bCs/>
          <w:color w:val="000000"/>
          <w:spacing w:val="0"/>
        </w:rPr>
      </w:pPr>
      <w:r w:rsidRPr="00A43CD7">
        <w:rPr>
          <w:bCs/>
          <w:color w:val="000000"/>
          <w:spacing w:val="0"/>
        </w:rPr>
        <w:t>2. Расходование средств на мероприятия по государственным и государственным целевым программам за счет лимитов, предусмотренных по общей смете главного распорядителя кредитов, не допускается.</w:t>
      </w:r>
    </w:p>
    <w:p w:rsidR="00A43CD7" w:rsidRPr="00A43CD7" w:rsidRDefault="00A43CD7" w:rsidP="00A43CD7">
      <w:pPr>
        <w:ind w:firstLine="709"/>
        <w:jc w:val="both"/>
        <w:rPr>
          <w:color w:val="000000"/>
          <w:spacing w:val="0"/>
        </w:rPr>
      </w:pPr>
      <w:r w:rsidRPr="00A43CD7">
        <w:rPr>
          <w:color w:val="000000"/>
          <w:spacing w:val="0"/>
        </w:rPr>
        <w:t xml:space="preserve">3. Во изменение норм Закона Приднестровской Молдавской Республики «О едином социальном налоге и обязательном страховом взносе» в 2026 году отчисления от единого социального налога на улучшение оснащенности </w:t>
      </w:r>
      <w:r w:rsidRPr="00A43CD7">
        <w:rPr>
          <w:color w:val="000000"/>
          <w:spacing w:val="0"/>
        </w:rPr>
        <w:lastRenderedPageBreak/>
        <w:t>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расходуются в соответствии с Приложением № 2.23 к настоящему Закону:</w:t>
      </w:r>
    </w:p>
    <w:p w:rsidR="00A43CD7" w:rsidRPr="00A43CD7" w:rsidRDefault="00A43CD7" w:rsidP="00A43CD7">
      <w:pPr>
        <w:ind w:firstLine="709"/>
        <w:jc w:val="both"/>
        <w:rPr>
          <w:rFonts w:eastAsia="Calibri"/>
          <w:color w:val="000000"/>
          <w:spacing w:val="0"/>
        </w:rPr>
      </w:pPr>
      <w:r w:rsidRPr="00A43CD7">
        <w:rPr>
          <w:color w:val="000000"/>
          <w:spacing w:val="0"/>
        </w:rPr>
        <w:t>а) на реализацию мероприятий по осуществлению текущего ремонта оборудования и инвентаря учреждений отрасли здравоохранения – в сумме 3 000 000 рублей;</w:t>
      </w:r>
    </w:p>
    <w:p w:rsidR="00A43CD7" w:rsidRPr="00A43CD7" w:rsidRDefault="00A43CD7" w:rsidP="00A43CD7">
      <w:pPr>
        <w:ind w:firstLine="709"/>
        <w:jc w:val="both"/>
        <w:rPr>
          <w:color w:val="000000"/>
          <w:spacing w:val="0"/>
        </w:rPr>
      </w:pPr>
      <w:r w:rsidRPr="00A43CD7">
        <w:rPr>
          <w:color w:val="000000"/>
          <w:spacing w:val="0"/>
        </w:rPr>
        <w:t>б) на протезирование – в сумме 18 127 530 рублей;</w:t>
      </w:r>
    </w:p>
    <w:p w:rsidR="00A43CD7" w:rsidRPr="00A43CD7" w:rsidRDefault="00A43CD7" w:rsidP="00A43CD7">
      <w:pPr>
        <w:ind w:firstLine="709"/>
        <w:jc w:val="both"/>
        <w:rPr>
          <w:color w:val="000000"/>
          <w:spacing w:val="0"/>
        </w:rPr>
      </w:pPr>
      <w:r w:rsidRPr="00A43CD7">
        <w:rPr>
          <w:color w:val="000000"/>
          <w:spacing w:val="0"/>
        </w:rPr>
        <w:t xml:space="preserve">в) на приобретение транспортных средств для инвалидов – в сумме </w:t>
      </w:r>
      <w:r w:rsidRPr="00A43CD7">
        <w:rPr>
          <w:color w:val="000000"/>
          <w:spacing w:val="0"/>
        </w:rPr>
        <w:br/>
        <w:t>2 402 500 рублей;</w:t>
      </w:r>
    </w:p>
    <w:p w:rsidR="00A43CD7" w:rsidRPr="00A43CD7" w:rsidRDefault="00A43CD7" w:rsidP="00A43CD7">
      <w:pPr>
        <w:ind w:firstLine="709"/>
        <w:jc w:val="both"/>
        <w:rPr>
          <w:bCs/>
          <w:color w:val="000000"/>
          <w:spacing w:val="0"/>
        </w:rPr>
      </w:pPr>
      <w:r w:rsidRPr="00A43CD7">
        <w:rPr>
          <w:color w:val="000000"/>
          <w:spacing w:val="0"/>
        </w:rPr>
        <w:t>г) на выплату денежной компенсации инвалидам за приобретенные в порядке, установленном законодательством Приднестровской Молдавской Республики, глазные протезы – в сумме 40 000 рублей</w:t>
      </w:r>
      <w:r w:rsidRPr="00A43CD7">
        <w:rPr>
          <w:bCs/>
          <w:color w:val="000000"/>
          <w:spacing w:val="0"/>
        </w:rPr>
        <w:t xml:space="preserve">. </w:t>
      </w:r>
    </w:p>
    <w:p w:rsidR="00BF1B3E" w:rsidRPr="00BF1B3E" w:rsidRDefault="00BF1B3E" w:rsidP="00BF1B3E">
      <w:pPr>
        <w:ind w:firstLine="709"/>
        <w:jc w:val="both"/>
        <w:rPr>
          <w:bCs/>
          <w:color w:val="000000"/>
          <w:spacing w:val="0"/>
        </w:rPr>
      </w:pPr>
      <w:r w:rsidRPr="00BF1B3E">
        <w:rPr>
          <w:bCs/>
          <w:color w:val="000000"/>
          <w:spacing w:val="0"/>
        </w:rPr>
        <w:t xml:space="preserve">Остаток средств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2026 года в сумме 3 669 393 рубля, а также 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27 740 179 рублей, полученные в 2026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w:t>
      </w:r>
    </w:p>
    <w:p w:rsidR="00BF1B3E" w:rsidRPr="00BF1B3E" w:rsidRDefault="00BF1B3E" w:rsidP="00BF1B3E">
      <w:pPr>
        <w:ind w:firstLine="709"/>
        <w:jc w:val="both"/>
        <w:rPr>
          <w:bCs/>
          <w:color w:val="000000"/>
          <w:spacing w:val="0"/>
        </w:rPr>
      </w:pPr>
      <w:r w:rsidRPr="00BF1B3E">
        <w:rPr>
          <w:bCs/>
          <w:color w:val="000000"/>
          <w:spacing w:val="0"/>
        </w:rPr>
        <w:t xml:space="preserve">Реализация норм части второй настоящего пункта осуществляется в соответствии с правовыми актами Правительства Приднестровской Молдавской Республики, в которых отражаются суммы средств, направленных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w:t>
      </w:r>
    </w:p>
    <w:p w:rsidR="009678C0" w:rsidRPr="009678C0" w:rsidRDefault="009678C0" w:rsidP="009678C0">
      <w:pPr>
        <w:ind w:firstLine="709"/>
        <w:jc w:val="both"/>
        <w:rPr>
          <w:bCs/>
          <w:color w:val="000000"/>
          <w:spacing w:val="0"/>
        </w:rPr>
      </w:pPr>
      <w:r w:rsidRPr="009678C0">
        <w:rPr>
          <w:bCs/>
          <w:color w:val="000000"/>
          <w:spacing w:val="0"/>
        </w:rPr>
        <w:t xml:space="preserve">Правительство Приднестровской Молдавской Республики ежемесячно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w:t>
      </w:r>
      <w:r w:rsidR="008D3137">
        <w:rPr>
          <w:bCs/>
          <w:color w:val="000000"/>
          <w:spacing w:val="0"/>
        </w:rPr>
        <w:t>третьей</w:t>
      </w:r>
      <w:r w:rsidRPr="009678C0">
        <w:rPr>
          <w:bCs/>
          <w:color w:val="000000"/>
          <w:spacing w:val="0"/>
        </w:rPr>
        <w:t xml:space="preserve"> настоящего пункта.</w:t>
      </w:r>
    </w:p>
    <w:p w:rsidR="00A43CD7" w:rsidRDefault="00972ABD" w:rsidP="00A43CD7">
      <w:pPr>
        <w:ind w:firstLine="709"/>
        <w:jc w:val="both"/>
        <w:rPr>
          <w:bCs/>
          <w:color w:val="000000"/>
          <w:spacing w:val="0"/>
        </w:rPr>
      </w:pPr>
      <w:r w:rsidRPr="00972ABD">
        <w:rPr>
          <w:bCs/>
          <w:color w:val="000000"/>
          <w:spacing w:val="0"/>
        </w:rPr>
        <w:t>4. В 2026 году на финансирование мероприятий в рамках реализации Закона Приднестровской Молдавской Республики «О государственном перечне малых объектов приватизации на 2025–2026 годы» из республиканского бюджета направляются средства в сумме 106 750 рублей согласно Приложению № 2.20 к настоящему Закону</w:t>
      </w:r>
      <w:r>
        <w:rPr>
          <w:bCs/>
          <w:color w:val="000000"/>
          <w:spacing w:val="0"/>
        </w:rPr>
        <w:t>.</w:t>
      </w:r>
    </w:p>
    <w:p w:rsidR="00E76B69" w:rsidRPr="00E76B69" w:rsidRDefault="008D3137" w:rsidP="00E76B69">
      <w:pPr>
        <w:ind w:firstLine="709"/>
        <w:jc w:val="both"/>
        <w:rPr>
          <w:bCs/>
          <w:color w:val="000000"/>
          <w:spacing w:val="0"/>
        </w:rPr>
      </w:pPr>
      <w:r>
        <w:rPr>
          <w:bCs/>
          <w:color w:val="000000"/>
          <w:spacing w:val="0"/>
        </w:rPr>
        <w:lastRenderedPageBreak/>
        <w:t>5</w:t>
      </w:r>
      <w:r w:rsidR="00E76B69" w:rsidRPr="00E76B69">
        <w:rPr>
          <w:bCs/>
          <w:color w:val="000000"/>
          <w:spacing w:val="0"/>
        </w:rPr>
        <w:t>. Установить, что с 1 января 2026 года по 31 декабря 2026 года не осуществляется реализация мероприятий, предусмотренных:</w:t>
      </w:r>
    </w:p>
    <w:p w:rsidR="00E76B69" w:rsidRPr="00E76B69" w:rsidRDefault="00E76B69" w:rsidP="00E76B69">
      <w:pPr>
        <w:ind w:firstLine="709"/>
        <w:jc w:val="both"/>
        <w:rPr>
          <w:bCs/>
          <w:color w:val="000000"/>
          <w:spacing w:val="0"/>
        </w:rPr>
      </w:pPr>
      <w:r w:rsidRPr="00E76B69">
        <w:rPr>
          <w:bCs/>
          <w:color w:val="000000"/>
          <w:spacing w:val="0"/>
        </w:rPr>
        <w:t xml:space="preserve">а) Законом Приднестровской Молдавской Республики </w:t>
      </w:r>
      <w:r w:rsidR="008D3137">
        <w:rPr>
          <w:bCs/>
          <w:color w:val="000000"/>
          <w:spacing w:val="0"/>
        </w:rPr>
        <w:t>«</w:t>
      </w:r>
      <w:r w:rsidRPr="00E76B69">
        <w:rPr>
          <w:bCs/>
          <w:color w:val="000000"/>
          <w:spacing w:val="0"/>
        </w:rPr>
        <w:t>Об утверждении Государственной программы развития агропромышленного комплекса Приднестровской Молдавской Республики на 2019–2026 годы»;</w:t>
      </w:r>
    </w:p>
    <w:p w:rsidR="00E76B69" w:rsidRPr="00E76B69" w:rsidRDefault="00E76B69" w:rsidP="00E76B69">
      <w:pPr>
        <w:ind w:firstLine="709"/>
        <w:jc w:val="both"/>
        <w:rPr>
          <w:bCs/>
          <w:color w:val="000000"/>
          <w:spacing w:val="0"/>
        </w:rPr>
      </w:pPr>
      <w:r w:rsidRPr="00E76B69">
        <w:rPr>
          <w:bCs/>
          <w:color w:val="000000"/>
          <w:spacing w:val="0"/>
        </w:rPr>
        <w:t xml:space="preserve">б) Законом Приднестровской Молдавской Республики «Об утверждении государственной целевой программы «Поддержка и развитие предпринимательства в Приднестровской Молдавской Республике» </w:t>
      </w:r>
      <w:r w:rsidR="008D3137">
        <w:rPr>
          <w:bCs/>
          <w:color w:val="000000"/>
          <w:spacing w:val="0"/>
        </w:rPr>
        <w:br/>
      </w:r>
      <w:r w:rsidRPr="00E76B69">
        <w:rPr>
          <w:bCs/>
          <w:color w:val="000000"/>
          <w:spacing w:val="0"/>
        </w:rPr>
        <w:t>на 2023–2027 годы»;</w:t>
      </w:r>
    </w:p>
    <w:p w:rsidR="00E76B69" w:rsidRDefault="00E76B69" w:rsidP="00E76B69">
      <w:pPr>
        <w:ind w:firstLine="709"/>
        <w:jc w:val="both"/>
        <w:rPr>
          <w:bCs/>
          <w:color w:val="000000"/>
          <w:spacing w:val="0"/>
        </w:rPr>
      </w:pPr>
      <w:r w:rsidRPr="00E76B69">
        <w:rPr>
          <w:bCs/>
          <w:color w:val="000000"/>
          <w:spacing w:val="0"/>
        </w:rPr>
        <w:t>в) Законом Приднестровской Молдавской Республики «Об утверждении государственной целевой программы «Поддержка и развитие туризма в Приднестровской Молдавской Республике» на 2019–2026 годы</w:t>
      </w:r>
      <w:r w:rsidR="008D3137">
        <w:rPr>
          <w:bCs/>
          <w:color w:val="000000"/>
          <w:spacing w:val="0"/>
        </w:rPr>
        <w:t>»</w:t>
      </w:r>
      <w:r w:rsidR="005A4C77">
        <w:rPr>
          <w:bCs/>
          <w:color w:val="000000"/>
          <w:spacing w:val="0"/>
        </w:rPr>
        <w:t>;</w:t>
      </w:r>
    </w:p>
    <w:p w:rsidR="005A4C77" w:rsidRPr="00190E1F" w:rsidRDefault="005A4C77" w:rsidP="005A4C77">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г) Законом Приднестровской Молдавской Республики «Об утверждении государственной целевой программы «Переоснащение служебного автотранспорта пожарной охраны» на 2023–2031 годы»;</w:t>
      </w:r>
    </w:p>
    <w:p w:rsidR="005A4C77" w:rsidRPr="00190E1F" w:rsidRDefault="005A4C77" w:rsidP="005A4C77">
      <w:pPr>
        <w:ind w:firstLine="709"/>
        <w:jc w:val="both"/>
        <w:rPr>
          <w:spacing w:val="0"/>
        </w:rPr>
      </w:pPr>
      <w:r w:rsidRPr="00190E1F">
        <w:rPr>
          <w:spacing w:val="0"/>
        </w:rPr>
        <w:t>д) Законом Приднестровской Молдавской Республики «Об утверждении государственной целевой программы «Замена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на 2024–2028 годы»;</w:t>
      </w:r>
    </w:p>
    <w:p w:rsidR="005A4C77" w:rsidRPr="00190E1F" w:rsidRDefault="005A4C77" w:rsidP="005A4C77">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е) Законом Приднестровской Молдавской Республики «Об утверждении государственной целевой программы «Учебник» на 2022–2026 годы»;</w:t>
      </w:r>
    </w:p>
    <w:p w:rsidR="005A4C77" w:rsidRPr="00190E1F" w:rsidRDefault="005A4C77" w:rsidP="005A4C77">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ж) Законом Приднестровской Молдавской Республики «Об утверждении государственной целевой программы «Равные возможности» на 2026–2028 годы».</w:t>
      </w:r>
    </w:p>
    <w:p w:rsidR="00972ABD" w:rsidRPr="00A43CD7" w:rsidRDefault="00972ABD"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2</w:t>
      </w:r>
      <w:r w:rsidR="00A017A5">
        <w:rPr>
          <w:b/>
          <w:bCs/>
          <w:color w:val="000000"/>
          <w:spacing w:val="0"/>
        </w:rPr>
        <w:t>8</w:t>
      </w:r>
      <w:r w:rsidRPr="00A43CD7">
        <w:rPr>
          <w:b/>
          <w:bCs/>
          <w:color w:val="000000"/>
          <w:spacing w:val="0"/>
        </w:rPr>
        <w:t xml:space="preserve">. </w:t>
      </w:r>
    </w:p>
    <w:p w:rsidR="00A43CD7" w:rsidRPr="00A43CD7" w:rsidRDefault="00A43CD7" w:rsidP="00A43CD7">
      <w:pPr>
        <w:ind w:firstLine="709"/>
        <w:jc w:val="both"/>
        <w:rPr>
          <w:bCs/>
          <w:color w:val="000000"/>
          <w:spacing w:val="0"/>
        </w:rPr>
      </w:pPr>
      <w:r w:rsidRPr="00A43CD7">
        <w:rPr>
          <w:bCs/>
          <w:color w:val="000000"/>
          <w:spacing w:val="0"/>
        </w:rPr>
        <w:t xml:space="preserve">1. В 2026 году к республиканскому Дню памяти погибших и умерших защитников Приднестровской Молдавской Республики и ко Дню памяти и скорби по погибшим в городе Бендеры осуществляется выплата единовременной материальной помощи в общей сумме, установленной Приложением № 2 к настоящему Закону, следующим категориям граждан: </w:t>
      </w:r>
    </w:p>
    <w:p w:rsidR="00A43CD7" w:rsidRPr="00A43CD7" w:rsidRDefault="00A43CD7" w:rsidP="00A43CD7">
      <w:pPr>
        <w:ind w:firstLine="709"/>
        <w:jc w:val="both"/>
        <w:rPr>
          <w:bCs/>
          <w:color w:val="000000"/>
          <w:spacing w:val="0"/>
        </w:rPr>
      </w:pPr>
      <w:r w:rsidRPr="00A43CD7">
        <w:rPr>
          <w:bCs/>
          <w:color w:val="000000"/>
          <w:spacing w:val="0"/>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в) вдовы (вдовцы), не вступившие в повторный брак, участников боевых действий по защите Приднестровской Молдавской Республики, </w:t>
      </w:r>
      <w:proofErr w:type="gramStart"/>
      <w:r w:rsidRPr="00A43CD7">
        <w:rPr>
          <w:bCs/>
          <w:color w:val="000000"/>
          <w:spacing w:val="0"/>
        </w:rPr>
        <w:t>погибших</w:t>
      </w:r>
      <w:proofErr w:type="gramEnd"/>
      <w:r w:rsidRPr="00A43CD7">
        <w:rPr>
          <w:bCs/>
          <w:color w:val="000000"/>
          <w:spacing w:val="0"/>
        </w:rPr>
        <w:t xml:space="preserve">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lastRenderedPageBreak/>
        <w:t>г) дети в возрасте до 18 (восемнадцати) лет (при обучении по очной форме в организациях начального, среднего и высшего профессионального образования – до окончания ими обучения, но не более чем до достижения ими возраста 23 (двадцати трех) лет) участников боевых действий по защите Приднестровской Молдавской Республики,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д) вдовы (вдовцы),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w:t>
      </w:r>
    </w:p>
    <w:p w:rsidR="00A43CD7" w:rsidRPr="00A43CD7" w:rsidRDefault="00A43CD7" w:rsidP="00A43CD7">
      <w:pPr>
        <w:ind w:firstLine="709"/>
        <w:jc w:val="both"/>
        <w:rPr>
          <w:bCs/>
          <w:color w:val="000000"/>
          <w:spacing w:val="0"/>
        </w:rPr>
      </w:pPr>
      <w:r w:rsidRPr="00A43CD7">
        <w:rPr>
          <w:bCs/>
          <w:color w:val="000000"/>
          <w:spacing w:val="0"/>
        </w:rPr>
        <w:t xml:space="preserve">е) дети в возрасте до 18 (восемнадцати) лет (при обучении по очной форме в организациях начального, среднего и высшего профессионального образования – до его окончания, но не более чем до достижения возраста </w:t>
      </w:r>
      <w:r w:rsidR="000F6981">
        <w:rPr>
          <w:bCs/>
          <w:color w:val="000000"/>
          <w:spacing w:val="0"/>
        </w:rPr>
        <w:br/>
      </w:r>
      <w:r w:rsidRPr="00A43CD7">
        <w:rPr>
          <w:bCs/>
          <w:color w:val="000000"/>
          <w:spacing w:val="0"/>
        </w:rPr>
        <w:t>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A43CD7" w:rsidRPr="00A43CD7" w:rsidRDefault="00A43CD7" w:rsidP="00A43CD7">
      <w:pPr>
        <w:ind w:firstLine="709"/>
        <w:jc w:val="both"/>
        <w:rPr>
          <w:bCs/>
          <w:color w:val="000000"/>
          <w:spacing w:val="0"/>
        </w:rPr>
      </w:pPr>
      <w:r w:rsidRPr="00A43CD7">
        <w:rPr>
          <w:bCs/>
          <w:color w:val="000000"/>
          <w:spacing w:val="0"/>
        </w:rPr>
        <w:t>ж) участники боевых действий по защите Приднестровской Молдавской Республики, ставшие инвалидами I группы общего заболевания.</w:t>
      </w:r>
    </w:p>
    <w:p w:rsidR="00A43CD7" w:rsidRPr="00A43CD7" w:rsidRDefault="00A43CD7" w:rsidP="00A43CD7">
      <w:pPr>
        <w:ind w:firstLine="709"/>
        <w:jc w:val="both"/>
        <w:rPr>
          <w:bCs/>
          <w:color w:val="000000"/>
          <w:spacing w:val="0"/>
        </w:rPr>
      </w:pPr>
      <w:r w:rsidRPr="00A43CD7">
        <w:rPr>
          <w:bCs/>
          <w:color w:val="000000"/>
          <w:spacing w:val="0"/>
        </w:rPr>
        <w:t>2. Размеры и порядок осуществления выплаты единовременной материальной помощи, указанной в пункте 1 настоящей статьи,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2</w:t>
      </w:r>
      <w:r w:rsidR="00A017A5">
        <w:rPr>
          <w:b/>
          <w:bCs/>
          <w:spacing w:val="0"/>
        </w:rPr>
        <w:t>9</w:t>
      </w:r>
      <w:r w:rsidRPr="00A43CD7">
        <w:rPr>
          <w:b/>
          <w:bCs/>
          <w:spacing w:val="0"/>
        </w:rPr>
        <w:t>.</w:t>
      </w:r>
    </w:p>
    <w:p w:rsidR="00C422D5" w:rsidRPr="000C4E45" w:rsidRDefault="00C422D5" w:rsidP="00C422D5">
      <w:pPr>
        <w:jc w:val="both"/>
        <w:rPr>
          <w:b/>
          <w:bCs/>
          <w:i/>
          <w:spacing w:val="0"/>
          <w:sz w:val="24"/>
          <w:szCs w:val="24"/>
        </w:rPr>
      </w:pPr>
      <w:r w:rsidRPr="000C4E45">
        <w:rPr>
          <w:b/>
          <w:bCs/>
          <w:i/>
          <w:spacing w:val="0"/>
          <w:sz w:val="24"/>
          <w:szCs w:val="24"/>
        </w:rPr>
        <w:t xml:space="preserve">-- </w:t>
      </w:r>
      <w:proofErr w:type="gramStart"/>
      <w:r>
        <w:rPr>
          <w:b/>
          <w:bCs/>
          <w:i/>
          <w:spacing w:val="0"/>
          <w:sz w:val="24"/>
          <w:szCs w:val="24"/>
        </w:rPr>
        <w:t>Подпункт</w:t>
      </w:r>
      <w:proofErr w:type="gramEnd"/>
      <w:r>
        <w:rPr>
          <w:b/>
          <w:bCs/>
          <w:i/>
          <w:spacing w:val="0"/>
          <w:sz w:val="24"/>
          <w:szCs w:val="24"/>
        </w:rPr>
        <w:t xml:space="preserve"> а) части первой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9 с изменением</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752E40" w:rsidRPr="00567812" w:rsidRDefault="00752E40" w:rsidP="00752E40">
      <w:pPr>
        <w:jc w:val="both"/>
        <w:rPr>
          <w:b/>
          <w:bCs/>
          <w:i/>
          <w:spacing w:val="0"/>
          <w:sz w:val="24"/>
          <w:szCs w:val="24"/>
        </w:rPr>
      </w:pPr>
      <w:r w:rsidRPr="00A16E22">
        <w:rPr>
          <w:b/>
          <w:bCs/>
          <w:i/>
          <w:spacing w:val="0"/>
          <w:sz w:val="24"/>
          <w:szCs w:val="24"/>
        </w:rPr>
        <w:t xml:space="preserve">-- </w:t>
      </w:r>
      <w:r>
        <w:rPr>
          <w:b/>
          <w:bCs/>
          <w:i/>
          <w:spacing w:val="0"/>
          <w:sz w:val="24"/>
          <w:szCs w:val="24"/>
        </w:rPr>
        <w:t>Подпункт ж) части первой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9 с изменением</w:t>
      </w:r>
      <w:r w:rsidRPr="00A16E22">
        <w:rPr>
          <w:b/>
          <w:bCs/>
          <w:i/>
          <w:spacing w:val="0"/>
          <w:sz w:val="24"/>
          <w:szCs w:val="24"/>
        </w:rPr>
        <w:t xml:space="preserve">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C422D5" w:rsidRPr="000C4E45" w:rsidRDefault="00C422D5" w:rsidP="00C422D5">
      <w:pPr>
        <w:jc w:val="both"/>
        <w:rPr>
          <w:b/>
          <w:bCs/>
          <w:i/>
          <w:spacing w:val="0"/>
          <w:sz w:val="24"/>
          <w:szCs w:val="24"/>
        </w:rPr>
      </w:pPr>
      <w:r w:rsidRPr="000C4E45">
        <w:rPr>
          <w:b/>
          <w:bCs/>
          <w:i/>
          <w:spacing w:val="0"/>
          <w:sz w:val="24"/>
          <w:szCs w:val="24"/>
        </w:rPr>
        <w:t xml:space="preserve">-- </w:t>
      </w:r>
      <w:r>
        <w:rPr>
          <w:b/>
          <w:bCs/>
          <w:i/>
          <w:spacing w:val="0"/>
          <w:sz w:val="24"/>
          <w:szCs w:val="24"/>
        </w:rPr>
        <w:t>Подпункт з) части первой с</w:t>
      </w:r>
      <w:r w:rsidRPr="000C4E45">
        <w:rPr>
          <w:b/>
          <w:bCs/>
          <w:i/>
          <w:spacing w:val="0"/>
          <w:sz w:val="24"/>
          <w:szCs w:val="24"/>
        </w:rPr>
        <w:t>тать</w:t>
      </w:r>
      <w:r>
        <w:rPr>
          <w:b/>
          <w:bCs/>
          <w:i/>
          <w:spacing w:val="0"/>
          <w:sz w:val="24"/>
          <w:szCs w:val="24"/>
        </w:rPr>
        <w:t>и</w:t>
      </w:r>
      <w:r w:rsidRPr="000C4E45">
        <w:rPr>
          <w:b/>
          <w:bCs/>
          <w:i/>
          <w:spacing w:val="0"/>
          <w:sz w:val="24"/>
          <w:szCs w:val="24"/>
        </w:rPr>
        <w:t xml:space="preserve"> 2</w:t>
      </w:r>
      <w:r>
        <w:rPr>
          <w:b/>
          <w:bCs/>
          <w:i/>
          <w:spacing w:val="0"/>
          <w:sz w:val="24"/>
          <w:szCs w:val="24"/>
        </w:rPr>
        <w:t>9 с изменением</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B5432E" w:rsidRPr="00567812" w:rsidRDefault="00B5432E" w:rsidP="00B5432E">
      <w:pPr>
        <w:jc w:val="both"/>
        <w:rPr>
          <w:b/>
          <w:bCs/>
          <w:i/>
          <w:spacing w:val="0"/>
          <w:sz w:val="24"/>
          <w:szCs w:val="24"/>
        </w:rPr>
      </w:pPr>
      <w:r w:rsidRPr="00567812">
        <w:rPr>
          <w:b/>
          <w:bCs/>
          <w:i/>
          <w:spacing w:val="0"/>
          <w:sz w:val="24"/>
          <w:szCs w:val="24"/>
        </w:rPr>
        <w:t xml:space="preserve">-- </w:t>
      </w:r>
      <w:r>
        <w:rPr>
          <w:b/>
          <w:bCs/>
          <w:i/>
          <w:spacing w:val="0"/>
          <w:sz w:val="24"/>
          <w:szCs w:val="24"/>
        </w:rPr>
        <w:t>Статья 29 дополнена частью второй</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B5432E" w:rsidRPr="00A43CD7" w:rsidRDefault="00B5432E" w:rsidP="00B5432E">
      <w:pPr>
        <w:ind w:firstLine="709"/>
        <w:jc w:val="both"/>
        <w:rPr>
          <w:b/>
          <w:bCs/>
          <w:spacing w:val="0"/>
        </w:rPr>
      </w:pPr>
    </w:p>
    <w:p w:rsidR="00A43CD7" w:rsidRPr="00A43CD7" w:rsidRDefault="00A43CD7" w:rsidP="00A43CD7">
      <w:pPr>
        <w:ind w:firstLine="709"/>
        <w:jc w:val="both"/>
        <w:rPr>
          <w:bCs/>
          <w:color w:val="000000"/>
          <w:spacing w:val="0"/>
        </w:rPr>
      </w:pPr>
      <w:r w:rsidRPr="00A43CD7">
        <w:rPr>
          <w:bCs/>
          <w:color w:val="000000"/>
          <w:spacing w:val="0"/>
        </w:rPr>
        <w:t xml:space="preserve">В </w:t>
      </w:r>
      <w:r w:rsidRPr="00A43CD7">
        <w:rPr>
          <w:color w:val="000000"/>
          <w:spacing w:val="0"/>
        </w:rPr>
        <w:t>2026</w:t>
      </w:r>
      <w:r w:rsidRPr="00A43CD7">
        <w:rPr>
          <w:bCs/>
          <w:color w:val="000000"/>
          <w:spacing w:val="0"/>
        </w:rPr>
        <w:t xml:space="preserve"> году за счет средств республиканского бюджета осуществляется государственный заказ (финансирование) услуг:</w:t>
      </w:r>
    </w:p>
    <w:p w:rsidR="00A43CD7" w:rsidRPr="00A43CD7" w:rsidRDefault="00A43CD7" w:rsidP="00A43CD7">
      <w:pPr>
        <w:ind w:firstLine="709"/>
        <w:jc w:val="both"/>
        <w:rPr>
          <w:bCs/>
          <w:color w:val="000000"/>
          <w:spacing w:val="0"/>
        </w:rPr>
      </w:pPr>
      <w:r w:rsidRPr="00A43CD7">
        <w:rPr>
          <w:bCs/>
          <w:color w:val="000000"/>
          <w:spacing w:val="0"/>
        </w:rPr>
        <w:t xml:space="preserve">а) на проведение научно-исследовательских работ, опытно-конструкторских и технологических работ – в сумме </w:t>
      </w:r>
      <w:r w:rsidR="00C422D5" w:rsidRPr="00C422D5">
        <w:rPr>
          <w:bCs/>
          <w:color w:val="000000"/>
          <w:spacing w:val="0"/>
        </w:rPr>
        <w:t>2 466 622</w:t>
      </w:r>
      <w:r w:rsidRPr="00A43CD7">
        <w:rPr>
          <w:bCs/>
          <w:color w:val="000000"/>
          <w:spacing w:val="0"/>
        </w:rPr>
        <w:t xml:space="preserve"> рубля;</w:t>
      </w:r>
    </w:p>
    <w:p w:rsidR="00A43CD7" w:rsidRPr="00A43CD7" w:rsidRDefault="00A43CD7" w:rsidP="00A43CD7">
      <w:pPr>
        <w:ind w:firstLine="709"/>
        <w:jc w:val="both"/>
        <w:rPr>
          <w:bCs/>
          <w:spacing w:val="0"/>
        </w:rPr>
      </w:pPr>
      <w:r w:rsidRPr="00A43CD7">
        <w:rPr>
          <w:bCs/>
          <w:spacing w:val="0"/>
        </w:rPr>
        <w:t xml:space="preserve">б) по трансляции, ретрансляции теле-, радиопрограмм, определенных государственным заказом, и </w:t>
      </w:r>
      <w:proofErr w:type="spellStart"/>
      <w:r w:rsidRPr="00A43CD7">
        <w:rPr>
          <w:bCs/>
          <w:spacing w:val="0"/>
        </w:rPr>
        <w:t>радиоконтролю</w:t>
      </w:r>
      <w:proofErr w:type="spellEnd"/>
      <w:r w:rsidRPr="00A43CD7">
        <w:rPr>
          <w:bCs/>
          <w:spacing w:val="0"/>
        </w:rPr>
        <w:t xml:space="preserve"> радиоизлучающих средств, участвующих в исполнении государственного заказа, как составной части мониторинга радиочастотного спектра, – в сумме </w:t>
      </w:r>
      <w:r w:rsidRPr="00A43CD7">
        <w:rPr>
          <w:spacing w:val="0"/>
        </w:rPr>
        <w:t>5</w:t>
      </w:r>
      <w:r w:rsidR="00A017A5">
        <w:rPr>
          <w:spacing w:val="0"/>
        </w:rPr>
        <w:t> </w:t>
      </w:r>
      <w:r w:rsidRPr="00A43CD7">
        <w:rPr>
          <w:spacing w:val="0"/>
        </w:rPr>
        <w:t>095</w:t>
      </w:r>
      <w:r w:rsidR="00A017A5">
        <w:rPr>
          <w:spacing w:val="0"/>
        </w:rPr>
        <w:t> </w:t>
      </w:r>
      <w:r w:rsidRPr="00A43CD7">
        <w:rPr>
          <w:spacing w:val="0"/>
        </w:rPr>
        <w:t>970</w:t>
      </w:r>
      <w:r w:rsidRPr="00A43CD7">
        <w:rPr>
          <w:bCs/>
          <w:spacing w:val="0"/>
        </w:rPr>
        <w:t xml:space="preserve"> рублей, в том числе на погашение кредиторской задолженности по направлениям согласно Приложению № 2.24 к настоящему Закону; </w:t>
      </w:r>
    </w:p>
    <w:p w:rsidR="00A43CD7" w:rsidRPr="00A43CD7" w:rsidRDefault="00A43CD7" w:rsidP="00A43CD7">
      <w:pPr>
        <w:ind w:firstLine="709"/>
        <w:jc w:val="both"/>
        <w:rPr>
          <w:bCs/>
          <w:color w:val="000000"/>
          <w:spacing w:val="0"/>
        </w:rPr>
      </w:pPr>
      <w:r w:rsidRPr="00A43CD7">
        <w:rPr>
          <w:bCs/>
          <w:color w:val="000000"/>
          <w:spacing w:val="0"/>
        </w:rPr>
        <w:t xml:space="preserve">в) на предоставление услуг магнитно-резонансной томографии гражданам Приднестровской Молдавской Республики – в сумме </w:t>
      </w:r>
      <w:r w:rsidR="00A017A5">
        <w:rPr>
          <w:bCs/>
          <w:color w:val="000000"/>
          <w:spacing w:val="0"/>
        </w:rPr>
        <w:br/>
      </w:r>
      <w:r w:rsidRPr="00A43CD7">
        <w:rPr>
          <w:bCs/>
          <w:color w:val="000000"/>
          <w:spacing w:val="0"/>
        </w:rPr>
        <w:t>4 895 400 рублей согласно Приложению № 2.25 к настоящему Закону.</w:t>
      </w:r>
    </w:p>
    <w:p w:rsidR="00A43CD7" w:rsidRPr="00A43CD7" w:rsidRDefault="00A43CD7" w:rsidP="00A43CD7">
      <w:pPr>
        <w:ind w:firstLine="709"/>
        <w:jc w:val="both"/>
        <w:rPr>
          <w:bCs/>
          <w:color w:val="000000"/>
          <w:spacing w:val="0"/>
        </w:rPr>
      </w:pPr>
      <w:r w:rsidRPr="00A43CD7">
        <w:rPr>
          <w:bCs/>
          <w:color w:val="000000"/>
          <w:spacing w:val="0"/>
        </w:rPr>
        <w:lastRenderedPageBreak/>
        <w:t xml:space="preserve">Направление граждан Приднестровской Молдавской Республики на прохождение процедуры магнитно-резонансной томографии осуществляется в порядке, установленном нормативным правовым актом Правительства Приднестровской Молдавской Республики; </w:t>
      </w:r>
    </w:p>
    <w:p w:rsidR="00A43CD7" w:rsidRPr="00A43CD7" w:rsidRDefault="00A43CD7" w:rsidP="00A43CD7">
      <w:pPr>
        <w:ind w:firstLine="709"/>
        <w:jc w:val="both"/>
        <w:rPr>
          <w:bCs/>
          <w:spacing w:val="0"/>
        </w:rPr>
      </w:pPr>
      <w:r w:rsidRPr="00A43CD7">
        <w:rPr>
          <w:bCs/>
          <w:spacing w:val="0"/>
        </w:rPr>
        <w:t xml:space="preserve">г)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w:t>
      </w:r>
      <w:r w:rsidRPr="00A43CD7">
        <w:rPr>
          <w:spacing w:val="0"/>
        </w:rPr>
        <w:t>4 769 105</w:t>
      </w:r>
      <w:r w:rsidRPr="00A43CD7">
        <w:rPr>
          <w:bCs/>
          <w:spacing w:val="0"/>
        </w:rPr>
        <w:t xml:space="preserve"> рублей по направлениям согласно Приложению № 2.26 к настоящему Закону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д) на оказание услуг государственным унитарным предприятием «Приднестровье-лес» Государственной службы экологического контроля и охраны окружающей среды Приднестровской Молдавской Республики – в сумме 8 765 811 рублей согласно Приложению № 2.27 к настоящему Закону.</w:t>
      </w:r>
    </w:p>
    <w:p w:rsidR="00A43CD7" w:rsidRPr="00A43CD7" w:rsidRDefault="00A43CD7" w:rsidP="00A43CD7">
      <w:pPr>
        <w:ind w:firstLine="709"/>
        <w:jc w:val="both"/>
        <w:rPr>
          <w:bCs/>
          <w:spacing w:val="0"/>
        </w:rPr>
      </w:pPr>
      <w:r w:rsidRPr="00A43CD7">
        <w:rPr>
          <w:bCs/>
          <w:spacing w:val="0"/>
        </w:rPr>
        <w:t>Выполнение услуг, оказываемых государственным унитарным предприятием «Приднестровье-лес» Государственной службы экологического контроля и охраны окружающей среды Приднестровской Молдавской Республики в 2026 году, осуществляется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shd w:val="clear" w:color="auto" w:fill="FFFFFF"/>
        </w:rPr>
        <w:t xml:space="preserve">е) на оказание услуг по проведению экологического мониторинга и моделирования состояния окружающей среды </w:t>
      </w:r>
      <w:r w:rsidR="00954186" w:rsidRPr="00954186">
        <w:rPr>
          <w:bCs/>
          <w:spacing w:val="0"/>
          <w:shd w:val="clear" w:color="auto" w:fill="FFFFFF"/>
        </w:rPr>
        <w:t>государственным унитарным предприятием «Республиканский научно-исследовательский институт экологии» Государственной службы экологического контроля и охраны окружающей среды Приднестровской Молдавской Республики</w:t>
      </w:r>
      <w:r w:rsidRPr="00A43CD7">
        <w:rPr>
          <w:bCs/>
          <w:spacing w:val="0"/>
          <w:shd w:val="clear" w:color="auto" w:fill="FFFFFF"/>
        </w:rPr>
        <w:t xml:space="preserve"> – в сумме</w:t>
      </w:r>
      <w:r w:rsidRPr="00A43CD7">
        <w:rPr>
          <w:bCs/>
          <w:spacing w:val="0"/>
        </w:rPr>
        <w:t xml:space="preserve"> 1 468 050 рублей согласно Приложению № 2.28 к настоящему Закону.</w:t>
      </w:r>
    </w:p>
    <w:p w:rsidR="00A43CD7" w:rsidRPr="00A43CD7" w:rsidRDefault="00A43CD7" w:rsidP="00A43CD7">
      <w:pPr>
        <w:ind w:firstLine="709"/>
        <w:jc w:val="both"/>
        <w:rPr>
          <w:bCs/>
          <w:spacing w:val="0"/>
        </w:rPr>
      </w:pPr>
      <w:r w:rsidRPr="00A43CD7">
        <w:rPr>
          <w:bCs/>
          <w:spacing w:val="0"/>
        </w:rPr>
        <w:t>Выполнение услуг, оказываемых государственным унитарным предприятием «Республиканский научно-исследовательский институт экологии» в 2026 году, осуществляется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ж)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излучениями радиоизлучающих средств как составной части мониторинга радиочастотного спектра – в сумме </w:t>
      </w:r>
      <w:r w:rsidR="00D70537" w:rsidRPr="00D70537">
        <w:rPr>
          <w:spacing w:val="0"/>
        </w:rPr>
        <w:t>48 083 рубля</w:t>
      </w:r>
      <w:r w:rsidRPr="00A43CD7">
        <w:rPr>
          <w:bCs/>
          <w:spacing w:val="0"/>
        </w:rPr>
        <w:t>;</w:t>
      </w:r>
    </w:p>
    <w:p w:rsidR="00A43CD7" w:rsidRPr="00A43CD7" w:rsidRDefault="00954186" w:rsidP="00A43CD7">
      <w:pPr>
        <w:ind w:firstLine="709"/>
        <w:jc w:val="both"/>
        <w:rPr>
          <w:bCs/>
          <w:color w:val="000000"/>
          <w:spacing w:val="0"/>
        </w:rPr>
      </w:pPr>
      <w:r w:rsidRPr="00954186">
        <w:rPr>
          <w:color w:val="000000"/>
          <w:spacing w:val="0"/>
        </w:rPr>
        <w:t>з)</w:t>
      </w:r>
      <w:r w:rsidRPr="00954186">
        <w:rPr>
          <w:bCs/>
          <w:color w:val="000000"/>
          <w:spacing w:val="0"/>
        </w:rPr>
        <w:t xml:space="preserve">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Министерства сельского хозяйства </w:t>
      </w:r>
      <w:r w:rsidR="004A0B15">
        <w:rPr>
          <w:bCs/>
          <w:color w:val="000000"/>
          <w:spacing w:val="0"/>
        </w:rPr>
        <w:t xml:space="preserve">и природных ресурсов </w:t>
      </w:r>
      <w:r w:rsidRPr="00954186">
        <w:rPr>
          <w:bCs/>
          <w:color w:val="000000"/>
          <w:spacing w:val="0"/>
        </w:rPr>
        <w:t xml:space="preserve">Приднестровской Молдавской Республики – в сумме </w:t>
      </w:r>
      <w:r w:rsidR="00045C88" w:rsidRPr="00190E1F">
        <w:rPr>
          <w:spacing w:val="0"/>
        </w:rPr>
        <w:t>5 863 602 рубля</w:t>
      </w:r>
      <w:r w:rsidRPr="00954186">
        <w:rPr>
          <w:bCs/>
          <w:color w:val="000000"/>
          <w:spacing w:val="0"/>
        </w:rPr>
        <w:t xml:space="preserve"> по направлениям согласно Приложению № 2.29 к настоящему Закону</w:t>
      </w:r>
      <w:r w:rsidR="00A43CD7" w:rsidRPr="00A43CD7">
        <w:rPr>
          <w:bCs/>
          <w:color w:val="000000"/>
          <w:spacing w:val="0"/>
        </w:rPr>
        <w:t>;</w:t>
      </w:r>
    </w:p>
    <w:p w:rsidR="007326E4" w:rsidRPr="007326E4" w:rsidRDefault="007326E4" w:rsidP="007326E4">
      <w:pPr>
        <w:ind w:firstLine="709"/>
        <w:jc w:val="both"/>
        <w:rPr>
          <w:bCs/>
          <w:color w:val="000000"/>
          <w:spacing w:val="0"/>
        </w:rPr>
      </w:pPr>
      <w:r w:rsidRPr="007326E4">
        <w:rPr>
          <w:bCs/>
          <w:color w:val="000000"/>
          <w:spacing w:val="0"/>
        </w:rPr>
        <w:t xml:space="preserve">и) на оказание стоматологической помощи детям до </w:t>
      </w:r>
      <w:r w:rsidR="00EF362F">
        <w:rPr>
          <w:bCs/>
          <w:color w:val="000000"/>
          <w:spacing w:val="0"/>
        </w:rPr>
        <w:br/>
      </w:r>
      <w:r w:rsidRPr="007326E4">
        <w:rPr>
          <w:bCs/>
          <w:color w:val="000000"/>
          <w:spacing w:val="0"/>
        </w:rPr>
        <w:t xml:space="preserve">18 </w:t>
      </w:r>
      <w:r w:rsidR="00EF362F">
        <w:rPr>
          <w:bCs/>
          <w:color w:val="000000"/>
          <w:spacing w:val="0"/>
        </w:rPr>
        <w:t xml:space="preserve">(восемнадцати) </w:t>
      </w:r>
      <w:r w:rsidRPr="007326E4">
        <w:rPr>
          <w:bCs/>
          <w:color w:val="000000"/>
          <w:spacing w:val="0"/>
        </w:rPr>
        <w:t xml:space="preserve">лет в рамках действия Программы государственных </w:t>
      </w:r>
      <w:r w:rsidRPr="007326E4">
        <w:rPr>
          <w:bCs/>
          <w:color w:val="000000"/>
          <w:spacing w:val="0"/>
        </w:rPr>
        <w:lastRenderedPageBreak/>
        <w:t xml:space="preserve">гарантий оказания гражданам Приднестровской Молдавской Республики бесплатной медицинской помощи, а также оказание бесплатной </w:t>
      </w:r>
      <w:proofErr w:type="spellStart"/>
      <w:r w:rsidRPr="007326E4">
        <w:rPr>
          <w:bCs/>
          <w:color w:val="000000"/>
          <w:spacing w:val="0"/>
        </w:rPr>
        <w:t>ортодонтической</w:t>
      </w:r>
      <w:proofErr w:type="spellEnd"/>
      <w:r w:rsidRPr="007326E4">
        <w:rPr>
          <w:bCs/>
          <w:color w:val="000000"/>
          <w:spacing w:val="0"/>
        </w:rPr>
        <w:t xml:space="preserve"> помощи детям субъектами медицинской деятельности на основании лицензии, – в сумме 2 500 000 рублей согласно Приложению № 2.30 к настоящему Закону.</w:t>
      </w:r>
    </w:p>
    <w:p w:rsidR="00A43CD7" w:rsidRPr="00A43CD7" w:rsidRDefault="007326E4" w:rsidP="007326E4">
      <w:pPr>
        <w:ind w:firstLine="709"/>
        <w:jc w:val="both"/>
        <w:rPr>
          <w:bCs/>
          <w:color w:val="000000"/>
          <w:spacing w:val="0"/>
        </w:rPr>
      </w:pPr>
      <w:r w:rsidRPr="007326E4">
        <w:rPr>
          <w:bCs/>
          <w:color w:val="000000"/>
          <w:spacing w:val="0"/>
        </w:rPr>
        <w:t xml:space="preserve">Порядок формирования и механизм реализации государственного заказа на оказание стоматологической помощи детям до 18 </w:t>
      </w:r>
      <w:r w:rsidR="00EF362F">
        <w:rPr>
          <w:bCs/>
          <w:color w:val="000000"/>
          <w:spacing w:val="0"/>
        </w:rPr>
        <w:t xml:space="preserve">(восемнадцати) </w:t>
      </w:r>
      <w:r w:rsidRPr="007326E4">
        <w:rPr>
          <w:bCs/>
          <w:color w:val="000000"/>
          <w:spacing w:val="0"/>
        </w:rPr>
        <w:t xml:space="preserve">лет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w:t>
      </w:r>
      <w:proofErr w:type="spellStart"/>
      <w:r w:rsidRPr="007326E4">
        <w:rPr>
          <w:bCs/>
          <w:color w:val="000000"/>
          <w:spacing w:val="0"/>
        </w:rPr>
        <w:t>ортодонтической</w:t>
      </w:r>
      <w:proofErr w:type="spellEnd"/>
      <w:r w:rsidRPr="007326E4">
        <w:rPr>
          <w:bCs/>
          <w:color w:val="000000"/>
          <w:spacing w:val="0"/>
        </w:rPr>
        <w:t xml:space="preserve"> помощи детям субъектами медицинской деятельности на основании лицензии, утверждаются нормативным правовым актом Правительства Приднестровской Молдавской Республики</w:t>
      </w:r>
      <w:r w:rsidR="007B78B1">
        <w:rPr>
          <w:bCs/>
          <w:color w:val="000000"/>
          <w:spacing w:val="0"/>
        </w:rPr>
        <w:t>;</w:t>
      </w:r>
    </w:p>
    <w:p w:rsidR="007B78B1" w:rsidRPr="007B78B1" w:rsidRDefault="007B78B1" w:rsidP="007B78B1">
      <w:pPr>
        <w:ind w:firstLine="709"/>
        <w:jc w:val="both"/>
        <w:rPr>
          <w:bCs/>
          <w:color w:val="000000"/>
          <w:spacing w:val="0"/>
        </w:rPr>
      </w:pPr>
      <w:r w:rsidRPr="007B78B1">
        <w:rPr>
          <w:bCs/>
          <w:color w:val="000000"/>
          <w:spacing w:val="0"/>
        </w:rPr>
        <w:t>к) на оказание консультативного приема врачами-специалистами и услуг по диагностике детям субъектами частной медицинской деятельности, а также государственными учреждениями,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лечебно-профилактических учреждений, подведомственных исполнительному органу государственной власти, в ведении которого находятся вопросы здравоохранения, – в сумме 2 000 000 рублей.</w:t>
      </w:r>
    </w:p>
    <w:p w:rsidR="007B78B1" w:rsidRPr="007B78B1" w:rsidRDefault="007B78B1" w:rsidP="007B78B1">
      <w:pPr>
        <w:ind w:firstLine="709"/>
        <w:jc w:val="both"/>
        <w:rPr>
          <w:bCs/>
          <w:color w:val="000000"/>
          <w:spacing w:val="0"/>
        </w:rPr>
      </w:pPr>
      <w:r w:rsidRPr="007B78B1">
        <w:rPr>
          <w:bCs/>
          <w:color w:val="000000"/>
          <w:spacing w:val="0"/>
        </w:rPr>
        <w:t>Порядок направления детей на оказание им консультативного приема врачами-специалистами и услуг по диагностике субъектами частной медицинской деятельности и государственными учреждениями, осуществляющими медицинскую деятельность на основании лицензии, устанавливается исполнительным органом государственной власти, в ведении которого находятся вопросы здравоохранения.</w:t>
      </w:r>
    </w:p>
    <w:p w:rsidR="00B5432E" w:rsidRPr="003100DA" w:rsidRDefault="00B5432E" w:rsidP="00B5432E">
      <w:pPr>
        <w:widowControl w:val="0"/>
        <w:tabs>
          <w:tab w:val="left" w:pos="567"/>
        </w:tabs>
        <w:ind w:firstLine="709"/>
        <w:jc w:val="both"/>
        <w:rPr>
          <w:spacing w:val="0"/>
        </w:rPr>
      </w:pPr>
      <w:r w:rsidRPr="003100DA">
        <w:rPr>
          <w:spacing w:val="0"/>
        </w:rPr>
        <w:t>В 2026 году осуществляется оплата оказанных в 2025 году услуг по строительному контролю и техническому надзору для объектов, финансируемых за счет средств республиканского бюджета в рамках государственного заказа, в сумме 496 201 рубль</w:t>
      </w:r>
      <w:r>
        <w:rPr>
          <w:spacing w:val="0"/>
        </w:rPr>
        <w:t>.</w:t>
      </w:r>
    </w:p>
    <w:p w:rsidR="00A43CD7" w:rsidRPr="00A43CD7" w:rsidRDefault="00A43CD7" w:rsidP="00A43CD7">
      <w:pPr>
        <w:ind w:firstLine="709"/>
        <w:jc w:val="both"/>
        <w:rPr>
          <w:bCs/>
          <w:color w:val="000000"/>
          <w:spacing w:val="0"/>
        </w:rPr>
      </w:pPr>
    </w:p>
    <w:p w:rsidR="00A43CD7" w:rsidRPr="00A43CD7" w:rsidRDefault="00A43CD7" w:rsidP="00A43CD7">
      <w:pPr>
        <w:ind w:firstLine="709"/>
        <w:jc w:val="both"/>
        <w:rPr>
          <w:b/>
          <w:color w:val="000000"/>
          <w:spacing w:val="0"/>
        </w:rPr>
      </w:pPr>
      <w:r w:rsidRPr="00A43CD7">
        <w:rPr>
          <w:b/>
          <w:color w:val="000000"/>
          <w:spacing w:val="0"/>
        </w:rPr>
        <w:t xml:space="preserve">Статья </w:t>
      </w:r>
      <w:r w:rsidR="00EF362F">
        <w:rPr>
          <w:b/>
          <w:color w:val="000000"/>
          <w:spacing w:val="0"/>
        </w:rPr>
        <w:t>30</w:t>
      </w:r>
      <w:r w:rsidRPr="00A43CD7">
        <w:rPr>
          <w:b/>
          <w:color w:val="000000"/>
          <w:spacing w:val="0"/>
        </w:rPr>
        <w:t xml:space="preserve">. </w:t>
      </w:r>
    </w:p>
    <w:p w:rsidR="00A43CD7" w:rsidRPr="00A43CD7" w:rsidRDefault="00A43CD7" w:rsidP="00A43CD7">
      <w:pPr>
        <w:tabs>
          <w:tab w:val="left" w:pos="7145"/>
        </w:tabs>
        <w:ind w:firstLine="709"/>
        <w:jc w:val="both"/>
        <w:rPr>
          <w:color w:val="000000"/>
          <w:spacing w:val="0"/>
          <w:shd w:val="clear" w:color="auto" w:fill="FFFFFF"/>
        </w:rPr>
      </w:pPr>
      <w:r w:rsidRPr="00A43CD7">
        <w:rPr>
          <w:color w:val="000000"/>
          <w:spacing w:val="0"/>
          <w:shd w:val="clear" w:color="auto" w:fill="FFFFFF"/>
        </w:rPr>
        <w:t>В 2026 году осуществляется финансирование расходов, связанных с подготовкой и проведением выборов Президента Приднестровской Молдавской Республики, в сумме 15 385 105 рублей.</w:t>
      </w:r>
    </w:p>
    <w:p w:rsidR="00A43CD7" w:rsidRPr="00A43CD7" w:rsidRDefault="00A43CD7" w:rsidP="00A43CD7">
      <w:pPr>
        <w:tabs>
          <w:tab w:val="left" w:pos="7145"/>
        </w:tabs>
        <w:ind w:firstLine="709"/>
        <w:jc w:val="both"/>
        <w:rPr>
          <w:color w:val="000000"/>
          <w:spacing w:val="0"/>
          <w:shd w:val="clear" w:color="auto" w:fill="FFFFFF"/>
        </w:rPr>
      </w:pPr>
      <w:r w:rsidRPr="00A43CD7">
        <w:rPr>
          <w:color w:val="000000"/>
          <w:spacing w:val="0"/>
          <w:shd w:val="clear" w:color="auto" w:fill="FFFFFF"/>
        </w:rPr>
        <w:t>В случае отсутствия необходимости проведения повторного голосования экономия плановых лимитов, запланированных на подготовку и проведение выборов Президента Приднестровской Молдавской Республики, направляется на покрытие дефицита республиканского бюджета.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EF362F">
        <w:rPr>
          <w:b/>
          <w:bCs/>
          <w:spacing w:val="0"/>
        </w:rPr>
        <w:t>31</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Средства, поступившие в местный бюджет города (района) в качестве платежей по погашению бюджетных кредитов, в том числе в виде процентов по кредитам, направленным местным бюджетам городов (районов) </w:t>
      </w:r>
      <w:r w:rsidR="00EF362F">
        <w:rPr>
          <w:bCs/>
          <w:spacing w:val="0"/>
        </w:rPr>
        <w:br/>
      </w:r>
      <w:r w:rsidRPr="00A43CD7">
        <w:rPr>
          <w:bCs/>
          <w:spacing w:val="0"/>
        </w:rPr>
        <w:lastRenderedPageBreak/>
        <w:t>в 2009–2010 годах из республиканского бюджета посредством субсидий, а также остатки средств на счетах местных бюджетов городов (районов) от данных субсидий, не использованные в полном объеме в 2025 году, в 2026 году направляются на повторное кредитование с учетом целевого назначения ранее выданных средств, а именно:</w:t>
      </w:r>
    </w:p>
    <w:p w:rsidR="00A43CD7" w:rsidRPr="00A43CD7" w:rsidRDefault="00A43CD7" w:rsidP="00A43CD7">
      <w:pPr>
        <w:ind w:firstLine="709"/>
        <w:jc w:val="both"/>
        <w:rPr>
          <w:bCs/>
          <w:spacing w:val="0"/>
        </w:rPr>
      </w:pPr>
      <w:r w:rsidRPr="00A43CD7">
        <w:rPr>
          <w:bCs/>
          <w:spacing w:val="0"/>
        </w:rPr>
        <w:t xml:space="preserve">а) на предоставление бюджетных кредитов молодым семьям на срок </w:t>
      </w:r>
      <w:r w:rsidRPr="00A43CD7">
        <w:rPr>
          <w:bCs/>
          <w:spacing w:val="0"/>
        </w:rPr>
        <w:br/>
        <w:t xml:space="preserve">до 5 (пяти) лет под 1 процент годовых на приобретение строительных материалов для строительства домовладений, на приобретение доли в праве на объект недвижимости, а также на приобретение жилья; </w:t>
      </w:r>
    </w:p>
    <w:p w:rsidR="00A43CD7" w:rsidRPr="00A43CD7" w:rsidRDefault="00A43CD7" w:rsidP="00A43CD7">
      <w:pPr>
        <w:ind w:firstLine="709"/>
        <w:jc w:val="both"/>
        <w:rPr>
          <w:bCs/>
          <w:spacing w:val="0"/>
        </w:rPr>
      </w:pPr>
      <w:r w:rsidRPr="00A43CD7">
        <w:rPr>
          <w:bCs/>
          <w:spacing w:val="0"/>
        </w:rPr>
        <w:t xml:space="preserve">б) на предоставление беспроцентных бюджетных кредитов на срок </w:t>
      </w:r>
      <w:r w:rsidRPr="00A43CD7">
        <w:rPr>
          <w:bCs/>
          <w:spacing w:val="0"/>
        </w:rPr>
        <w:br/>
        <w:t>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в целях строительства нового жилья, а также на приобретение домовладений в сельской местности и городах местного значения;</w:t>
      </w:r>
    </w:p>
    <w:p w:rsidR="00A43CD7" w:rsidRPr="00A43CD7" w:rsidRDefault="00A43CD7" w:rsidP="00A43CD7">
      <w:pPr>
        <w:ind w:firstLine="709"/>
        <w:jc w:val="both"/>
        <w:rPr>
          <w:bCs/>
          <w:spacing w:val="0"/>
        </w:rPr>
      </w:pPr>
      <w:r w:rsidRPr="00A43CD7">
        <w:rPr>
          <w:bCs/>
          <w:spacing w:val="0"/>
        </w:rPr>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sidR="000F6981">
        <w:rPr>
          <w:bCs/>
          <w:spacing w:val="0"/>
        </w:rPr>
        <w:br/>
      </w:r>
      <w:r w:rsidRPr="00A43CD7">
        <w:rPr>
          <w:bCs/>
          <w:spacing w:val="0"/>
        </w:rPr>
        <w:t>200 гектаров, бюджетных кредитов по финансированию вышеуказанными субъектами кредитования расходов по приобретению горюче-смазочных материалов, запасных частей для агротехники, кормов, семенного и посадочного материалов, удобрений и пестицидов для осуществления сельскохозяйственного производства, а также расходов по строительству, приобретению, ремонту помещений для содержания сельскохозяйственных животных, приобретению молодняка животных для выращивания и откорма;</w:t>
      </w:r>
    </w:p>
    <w:p w:rsidR="00A43CD7" w:rsidRPr="00A43CD7" w:rsidRDefault="00A43CD7" w:rsidP="00A43CD7">
      <w:pPr>
        <w:ind w:firstLine="709"/>
        <w:jc w:val="both"/>
        <w:rPr>
          <w:bCs/>
          <w:spacing w:val="0"/>
        </w:rPr>
      </w:pPr>
      <w:r w:rsidRPr="00A43CD7">
        <w:rPr>
          <w:bCs/>
          <w:spacing w:val="0"/>
        </w:rPr>
        <w:t>г) 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для строительства домовладений, а также на приобретение жилья.</w:t>
      </w:r>
    </w:p>
    <w:p w:rsidR="00A43CD7" w:rsidRPr="00A43CD7" w:rsidRDefault="00A43CD7" w:rsidP="00A43CD7">
      <w:pPr>
        <w:ind w:firstLine="709"/>
        <w:jc w:val="both"/>
        <w:rPr>
          <w:bCs/>
          <w:spacing w:val="0"/>
        </w:rPr>
      </w:pPr>
      <w:r w:rsidRPr="00A43CD7">
        <w:rPr>
          <w:bCs/>
          <w:spacing w:val="0"/>
        </w:rPr>
        <w:t>Порядок предоставления кредитов, предусмотренных частью первой настоящего пункта, устанавливается нормативными правовыми актами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В случае необходимости в целях реализации программных мероприятий, предусмотренных </w:t>
      </w:r>
      <w:proofErr w:type="gramStart"/>
      <w:r w:rsidRPr="00A43CD7">
        <w:rPr>
          <w:bCs/>
          <w:spacing w:val="0"/>
        </w:rPr>
        <w:t>подпунктами</w:t>
      </w:r>
      <w:proofErr w:type="gramEnd"/>
      <w:r w:rsidRPr="00A43CD7">
        <w:rPr>
          <w:bCs/>
          <w:spacing w:val="0"/>
        </w:rPr>
        <w:t xml:space="preserve"> а) и г) части первой настоящего пункта, Советам народных депутатов городов (районов) при утверждении бюджетов муниципальных образований на 2026 год разрешается предусматривать норму, направленную на возможность перераспределения средств с программных мероприятий, предусмотренных подпунктами а), б) и в) части первой настоящего пункта.</w:t>
      </w:r>
    </w:p>
    <w:p w:rsidR="00A43CD7" w:rsidRPr="00A43CD7" w:rsidRDefault="00A43CD7" w:rsidP="00A43CD7">
      <w:pPr>
        <w:ind w:firstLine="709"/>
        <w:jc w:val="both"/>
        <w:rPr>
          <w:bCs/>
          <w:spacing w:val="0"/>
        </w:rPr>
      </w:pPr>
      <w:r w:rsidRPr="00A43CD7">
        <w:rPr>
          <w:bCs/>
          <w:spacing w:val="0"/>
        </w:rPr>
        <w:t xml:space="preserve">2. В целях реализации программных мероприятий, предусмотренных подпунктом а) части первой пункта 1 настоящей статьи, молодая семья, </w:t>
      </w:r>
      <w:r w:rsidRPr="00A43CD7">
        <w:rPr>
          <w:bCs/>
          <w:spacing w:val="0"/>
        </w:rPr>
        <w:lastRenderedPageBreak/>
        <w:t xml:space="preserve">имеющая право на предоставление бюджетных кредитов, – семья в первые </w:t>
      </w:r>
      <w:r w:rsidR="00CC749F">
        <w:rPr>
          <w:bCs/>
          <w:spacing w:val="0"/>
        </w:rPr>
        <w:br/>
      </w:r>
      <w:r w:rsidRPr="00A43CD7">
        <w:rPr>
          <w:bCs/>
          <w:spacing w:val="0"/>
        </w:rPr>
        <w:t>5 (пять) лет после заключения брака (в случае рождения детей – без ограничения продолжительности брака) при условии, что хотя бы один из супругов не достиг возраста 36 (тридцати шести) лет, а также неполная семья, состоящая из родителя, не достигшего возраста 36 (тридцати шести) лет, и несовершеннолетнего ребенка.</w:t>
      </w:r>
    </w:p>
    <w:p w:rsidR="00A43CD7" w:rsidRPr="00A43CD7" w:rsidRDefault="00A43CD7" w:rsidP="00A43CD7">
      <w:pPr>
        <w:ind w:firstLine="709"/>
        <w:jc w:val="both"/>
        <w:rPr>
          <w:bCs/>
          <w:spacing w:val="0"/>
        </w:rPr>
      </w:pPr>
      <w:r w:rsidRPr="00A43CD7">
        <w:rPr>
          <w:bCs/>
          <w:spacing w:val="0"/>
        </w:rPr>
        <w:t>Семья признается отвечающей требованиям определения молодой семьи в том числе, в случае если при соблюдении требований части первой настоящего пункта брак для одного или обоих супругов является вторым, при условии, что указанный (указанная) супруг (супруга) является вдовцом (вдовой) и ранее никто из супругов вновь созданной семьи не получал бюджетный кредит.</w:t>
      </w:r>
    </w:p>
    <w:p w:rsidR="00A43CD7" w:rsidRPr="00A43CD7" w:rsidRDefault="00A43CD7" w:rsidP="00A43CD7">
      <w:pPr>
        <w:ind w:firstLine="709"/>
        <w:jc w:val="both"/>
        <w:rPr>
          <w:bCs/>
          <w:spacing w:val="0"/>
        </w:rPr>
      </w:pPr>
      <w:r w:rsidRPr="00A43CD7">
        <w:rPr>
          <w:bCs/>
          <w:spacing w:val="0"/>
        </w:rPr>
        <w:t>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окончания организации начального, среднего, высшего профессионального образования.</w:t>
      </w:r>
    </w:p>
    <w:p w:rsidR="00A43CD7" w:rsidRPr="00A43CD7" w:rsidRDefault="00A43CD7" w:rsidP="00A43CD7">
      <w:pPr>
        <w:ind w:firstLine="709"/>
        <w:jc w:val="both"/>
        <w:rPr>
          <w:bCs/>
          <w:spacing w:val="0"/>
        </w:rPr>
      </w:pPr>
      <w:r w:rsidRPr="00A43CD7">
        <w:rPr>
          <w:bCs/>
          <w:spacing w:val="0"/>
        </w:rPr>
        <w:t xml:space="preserve">В целях реализации программных мероприятий, предусмотренных подпунктом в) части первой пункта 1 настоящей статьи, предоставление 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sidR="000F6981">
        <w:rPr>
          <w:bCs/>
          <w:spacing w:val="0"/>
        </w:rPr>
        <w:br/>
      </w:r>
      <w:r w:rsidRPr="00A43CD7">
        <w:rPr>
          <w:bCs/>
          <w:spacing w:val="0"/>
        </w:rPr>
        <w:t>200 гектаров, бюджетных кредитов осуществляется исполнительными органами государственной власти городов (районов) в соответствии с заключенными договорами на условиях платности, срочности и возвратности, при этом размер платы за пользование бюджетным кредитом – 1 процент годовых, срок предоставления бюджетного кредита:</w:t>
      </w:r>
    </w:p>
    <w:p w:rsidR="00A43CD7" w:rsidRPr="00A43CD7" w:rsidRDefault="00A43CD7" w:rsidP="00A43CD7">
      <w:pPr>
        <w:ind w:firstLine="709"/>
        <w:jc w:val="both"/>
        <w:rPr>
          <w:bCs/>
          <w:spacing w:val="0"/>
        </w:rPr>
      </w:pPr>
      <w:r w:rsidRPr="00A43CD7">
        <w:rPr>
          <w:bCs/>
          <w:spacing w:val="0"/>
        </w:rPr>
        <w:t xml:space="preserve">а) для юридических лиц, крестьянских (фермерских) хозяйств, осуществляющих деятельность в области растениеводства, – </w:t>
      </w:r>
      <w:r w:rsidR="00CC749F">
        <w:rPr>
          <w:bCs/>
          <w:spacing w:val="0"/>
        </w:rPr>
        <w:br/>
      </w:r>
      <w:r w:rsidRPr="00A43CD7">
        <w:rPr>
          <w:bCs/>
          <w:spacing w:val="0"/>
        </w:rPr>
        <w:t>до 1 (одного) года;</w:t>
      </w:r>
    </w:p>
    <w:p w:rsidR="00A43CD7" w:rsidRPr="00A43CD7" w:rsidRDefault="00A43CD7" w:rsidP="00A43CD7">
      <w:pPr>
        <w:ind w:firstLine="709"/>
        <w:jc w:val="both"/>
        <w:rPr>
          <w:bCs/>
          <w:spacing w:val="0"/>
        </w:rPr>
      </w:pPr>
      <w:r w:rsidRPr="00A43CD7">
        <w:rPr>
          <w:bCs/>
          <w:spacing w:val="0"/>
        </w:rPr>
        <w:t>б) для юридических лиц, крестьянских (фермерских) хозяйств, осуществляющих деятельность в области животноводства, – до 2 (двух) лет с даты заключения договора.</w:t>
      </w:r>
    </w:p>
    <w:p w:rsidR="00A43CD7" w:rsidRPr="00A43CD7" w:rsidRDefault="00A43CD7" w:rsidP="00A43CD7">
      <w:pPr>
        <w:ind w:firstLine="709"/>
        <w:jc w:val="both"/>
        <w:rPr>
          <w:bCs/>
          <w:spacing w:val="0"/>
        </w:rPr>
      </w:pPr>
      <w:r w:rsidRPr="00A43CD7">
        <w:rPr>
          <w:bCs/>
          <w:spacing w:val="0"/>
        </w:rPr>
        <w:t xml:space="preserve">Первоочередное право на получение бюджетных кредитов имеют крестьянские (фермерские) хозяйства, не получавшие возмещения трех четвертей ставки рефинансирования из республиканского бюджета </w:t>
      </w:r>
      <w:r w:rsidR="00CC749F">
        <w:rPr>
          <w:bCs/>
          <w:spacing w:val="0"/>
        </w:rPr>
        <w:br/>
      </w:r>
      <w:r w:rsidRPr="00A43CD7">
        <w:rPr>
          <w:bCs/>
          <w:spacing w:val="0"/>
        </w:rPr>
        <w:t>в 2007–2011 годах, а также не получавшие технические кредиты за счет средств помощи Российской Федерации в 2008–2011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C749F">
        <w:rPr>
          <w:b/>
          <w:bCs/>
          <w:spacing w:val="0"/>
        </w:rPr>
        <w:t>2</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w:t>
      </w:r>
      <w:r w:rsidRPr="00A43CD7">
        <w:rPr>
          <w:bCs/>
          <w:color w:val="000000"/>
          <w:spacing w:val="0"/>
        </w:rPr>
        <w:t xml:space="preserve">Сохранить в 2026 </w:t>
      </w:r>
      <w:r w:rsidRPr="00A43CD7">
        <w:rPr>
          <w:bCs/>
          <w:spacing w:val="0"/>
        </w:rPr>
        <w:t xml:space="preserve">году действие специальных бюджетных счетов министерств (ведомств), государственных (муниципальных) учреждений и </w:t>
      </w:r>
      <w:r w:rsidRPr="00A43CD7">
        <w:rPr>
          <w:bCs/>
          <w:spacing w:val="0"/>
        </w:rPr>
        <w:lastRenderedPageBreak/>
        <w:t>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A43CD7" w:rsidRPr="00A43CD7" w:rsidRDefault="00A43CD7" w:rsidP="00A43CD7">
      <w:pPr>
        <w:ind w:firstLine="709"/>
        <w:jc w:val="both"/>
        <w:rPr>
          <w:bCs/>
          <w:spacing w:val="0"/>
        </w:rPr>
      </w:pPr>
      <w:r w:rsidRPr="00A43CD7">
        <w:rPr>
          <w:bCs/>
          <w:spacing w:val="0"/>
        </w:rPr>
        <w:t xml:space="preserve">2. Утвердить свод доходов и расходов государственных учреждений в разрезе министерств (ведомств) от оказания платных услуг и иной приносящей доход деятельности на </w:t>
      </w:r>
      <w:r w:rsidRPr="00A43CD7">
        <w:rPr>
          <w:bCs/>
          <w:color w:val="000000"/>
          <w:spacing w:val="0"/>
        </w:rPr>
        <w:t>2026</w:t>
      </w:r>
      <w:r w:rsidRPr="00A43CD7">
        <w:rPr>
          <w:bCs/>
          <w:spacing w:val="0"/>
        </w:rPr>
        <w:t xml:space="preserve"> год согласно Приложению № </w:t>
      </w:r>
      <w:r w:rsidRPr="00A43CD7">
        <w:rPr>
          <w:bCs/>
          <w:color w:val="000000"/>
          <w:spacing w:val="0"/>
        </w:rPr>
        <w:t xml:space="preserve">2.31 </w:t>
      </w:r>
      <w:r w:rsidRPr="00A43CD7">
        <w:rPr>
          <w:bCs/>
          <w:spacing w:val="0"/>
        </w:rPr>
        <w:t>к настоящему Закону.</w:t>
      </w:r>
    </w:p>
    <w:p w:rsidR="00A43CD7" w:rsidRPr="00A43CD7" w:rsidRDefault="00A85DB4" w:rsidP="00A43CD7">
      <w:pPr>
        <w:ind w:firstLine="709"/>
        <w:jc w:val="both"/>
        <w:rPr>
          <w:bCs/>
          <w:spacing w:val="0"/>
        </w:rPr>
      </w:pPr>
      <w:r w:rsidRPr="00A85DB4">
        <w:rPr>
          <w:bCs/>
          <w:spacing w:val="0"/>
        </w:rPr>
        <w:t>Финансирование органов государственной власти и управления, а также выделение денежных средств на оплату работ (услуг), оказанных органам государственной власти и управления, за счет средств от оказания их подведомственными учреждениями платных услуг и иной приносящей доход деятельности, передача на баланс органов государственной власти и управления имущества, приобретенного за счет средств подведомственных учреждений, не допуска</w:t>
      </w:r>
      <w:r w:rsidR="00270E13">
        <w:rPr>
          <w:bCs/>
          <w:spacing w:val="0"/>
        </w:rPr>
        <w:t>ю</w:t>
      </w:r>
      <w:r w:rsidRPr="00A85DB4">
        <w:rPr>
          <w:bCs/>
          <w:spacing w:val="0"/>
        </w:rPr>
        <w:t>тся</w:t>
      </w:r>
      <w:r w:rsidR="00A43CD7" w:rsidRPr="00A43CD7">
        <w:rPr>
          <w:bCs/>
          <w:spacing w:val="0"/>
        </w:rPr>
        <w:t>.</w:t>
      </w:r>
    </w:p>
    <w:p w:rsidR="00A85DB4" w:rsidRPr="00A85DB4" w:rsidRDefault="00A85DB4" w:rsidP="00A85DB4">
      <w:pPr>
        <w:ind w:firstLine="709"/>
        <w:jc w:val="both"/>
        <w:rPr>
          <w:bCs/>
          <w:spacing w:val="0"/>
        </w:rPr>
      </w:pPr>
      <w:r w:rsidRPr="00A85DB4">
        <w:rPr>
          <w:bCs/>
          <w:spacing w:val="0"/>
        </w:rPr>
        <w:t>Выделение денежных средств на оплату работ (услуг), оказанных органам государственной власти и управления, а также передача на баланс имущества, приобретенного за счет средств государственных (муниципальных) унитарных предприятий, акционерных обществ, обществ с ограниченной ответственностью с долей государственного (муниципального) участи</w:t>
      </w:r>
      <w:r w:rsidR="00270E13">
        <w:rPr>
          <w:bCs/>
          <w:spacing w:val="0"/>
        </w:rPr>
        <w:t>я</w:t>
      </w:r>
      <w:r w:rsidRPr="00A85DB4">
        <w:rPr>
          <w:bCs/>
          <w:spacing w:val="0"/>
        </w:rPr>
        <w:t xml:space="preserve"> более 50 процентов, не допуска</w:t>
      </w:r>
      <w:r w:rsidR="00270E13">
        <w:rPr>
          <w:bCs/>
          <w:spacing w:val="0"/>
        </w:rPr>
        <w:t>ю</w:t>
      </w:r>
      <w:r w:rsidRPr="00A85DB4">
        <w:rPr>
          <w:bCs/>
          <w:spacing w:val="0"/>
        </w:rPr>
        <w:t>тся.</w:t>
      </w:r>
    </w:p>
    <w:p w:rsidR="00A43CD7" w:rsidRPr="00A43CD7" w:rsidRDefault="00A43CD7" w:rsidP="00A43CD7">
      <w:pPr>
        <w:ind w:firstLine="709"/>
        <w:jc w:val="both"/>
        <w:rPr>
          <w:bCs/>
          <w:spacing w:val="0"/>
        </w:rPr>
      </w:pPr>
      <w:r w:rsidRPr="00A43CD7">
        <w:rPr>
          <w:bCs/>
          <w:spacing w:val="0"/>
        </w:rPr>
        <w:t>3. Доходы от оказания платных услуг, а также от иной приносящей доход деятельности являются специальным бюджетным финансированием министерств (ведомств), государственных учреждений и государственных учреждений с автономным статусом и направляются на их расходы согласно Приложению № 2 к настоящему Закону, а по муниципальным учреждениям – на расходы в соответствии с решениями Советов народных депутатов городов (районов) о бюджете соответствующего города (района).</w:t>
      </w:r>
    </w:p>
    <w:p w:rsidR="00A43CD7" w:rsidRPr="00A43CD7" w:rsidRDefault="00A43CD7" w:rsidP="00A43CD7">
      <w:pPr>
        <w:ind w:firstLine="709"/>
        <w:jc w:val="both"/>
        <w:rPr>
          <w:bCs/>
          <w:spacing w:val="0"/>
        </w:rPr>
      </w:pPr>
      <w:r w:rsidRPr="00A43CD7">
        <w:rPr>
          <w:bCs/>
          <w:spacing w:val="0"/>
        </w:rPr>
        <w:t>4. Остатки средств, включая поступившие в текущем финансовом году,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 xml:space="preserve">5. </w:t>
      </w:r>
      <w:r w:rsidRPr="00A43CD7">
        <w:rPr>
          <w:spacing w:val="0"/>
        </w:rPr>
        <w:t xml:space="preserve">Во изменение пункта 3 статьи 5 Закона Приднестровской Молдавской Республики «Об особенностях финансирования государственных (муниципальных) учреждений»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w:t>
      </w:r>
      <w:r w:rsidRPr="00A43CD7">
        <w:rPr>
          <w:spacing w:val="0"/>
        </w:rPr>
        <w:lastRenderedPageBreak/>
        <w:t xml:space="preserve">(ведомств) и используются </w:t>
      </w:r>
      <w:r w:rsidRPr="00A43CD7">
        <w:rPr>
          <w:bCs/>
          <w:spacing w:val="0"/>
        </w:rPr>
        <w:t>после внесения изменений в настоящий Закон (решение Совета народных депутатов города (района) о бюджете на текущий финансовый год).</w:t>
      </w:r>
    </w:p>
    <w:p w:rsidR="00A43CD7" w:rsidRPr="00A43CD7" w:rsidRDefault="00A43CD7" w:rsidP="00A43CD7">
      <w:pPr>
        <w:ind w:firstLine="709"/>
        <w:jc w:val="both"/>
        <w:rPr>
          <w:bCs/>
          <w:spacing w:val="0"/>
        </w:rPr>
      </w:pPr>
      <w:r w:rsidRPr="00A43CD7">
        <w:rPr>
          <w:bCs/>
          <w:spacing w:val="0"/>
        </w:rPr>
        <w:t xml:space="preserve">Доходы, </w:t>
      </w:r>
      <w:r w:rsidR="00A8609C">
        <w:rPr>
          <w:bCs/>
          <w:spacing w:val="0"/>
        </w:rPr>
        <w:t>указан</w:t>
      </w:r>
      <w:r w:rsidRPr="00A43CD7">
        <w:rPr>
          <w:bCs/>
          <w:spacing w:val="0"/>
        </w:rPr>
        <w:t>ные в пункте 3 настоящей статьи, расходуются в следующей очередности:</w:t>
      </w:r>
    </w:p>
    <w:p w:rsidR="00A43CD7" w:rsidRPr="00A43CD7" w:rsidRDefault="00A43CD7" w:rsidP="00A43CD7">
      <w:pPr>
        <w:ind w:firstLine="709"/>
        <w:jc w:val="both"/>
        <w:rPr>
          <w:bCs/>
          <w:spacing w:val="0"/>
        </w:rPr>
      </w:pPr>
      <w:r w:rsidRPr="00A43CD7">
        <w:rPr>
          <w:bCs/>
          <w:spacing w:val="0"/>
        </w:rPr>
        <w:t>а) сопутствующие налоговые платежи;</w:t>
      </w:r>
    </w:p>
    <w:p w:rsidR="00A43CD7" w:rsidRPr="00A43CD7" w:rsidRDefault="00A43CD7" w:rsidP="00A43CD7">
      <w:pPr>
        <w:ind w:firstLine="709"/>
        <w:jc w:val="both"/>
        <w:rPr>
          <w:bCs/>
          <w:spacing w:val="0"/>
        </w:rPr>
      </w:pPr>
      <w:r w:rsidRPr="00A43CD7">
        <w:rPr>
          <w:bCs/>
          <w:spacing w:val="0"/>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законодательством Приднестровской Молдавской Республики, с учетом начислений на заработную плату;</w:t>
      </w:r>
    </w:p>
    <w:p w:rsidR="00A43CD7" w:rsidRPr="00A43CD7" w:rsidRDefault="00A43CD7" w:rsidP="00A43CD7">
      <w:pPr>
        <w:ind w:firstLine="709"/>
        <w:jc w:val="both"/>
        <w:rPr>
          <w:bCs/>
          <w:spacing w:val="0"/>
        </w:rPr>
      </w:pPr>
      <w:r w:rsidRPr="00A43CD7">
        <w:rPr>
          <w:bCs/>
          <w:spacing w:val="0"/>
        </w:rPr>
        <w:t xml:space="preserve">г) покрытие расходов по социально защищенным </w:t>
      </w:r>
      <w:r w:rsidR="00A8609C">
        <w:rPr>
          <w:bCs/>
          <w:spacing w:val="0"/>
        </w:rPr>
        <w:t>с</w:t>
      </w:r>
      <w:r w:rsidRPr="00A43CD7">
        <w:rPr>
          <w:bCs/>
          <w:spacing w:val="0"/>
        </w:rPr>
        <w:t>татьям, подлежащим финансированию в первоочередном порядке;</w:t>
      </w:r>
    </w:p>
    <w:p w:rsidR="00A43CD7" w:rsidRPr="00A43CD7" w:rsidRDefault="00A43CD7" w:rsidP="00A43CD7">
      <w:pPr>
        <w:ind w:firstLine="709"/>
        <w:jc w:val="both"/>
        <w:rPr>
          <w:bCs/>
          <w:spacing w:val="0"/>
        </w:rPr>
      </w:pPr>
      <w:r w:rsidRPr="00A43CD7">
        <w:rPr>
          <w:bCs/>
          <w:spacing w:val="0"/>
        </w:rPr>
        <w:t xml:space="preserve">д) покрытие расходов по коммунальным услугам и услугам связи. Сумма доходов, полученная государственными (муниципальными) учреждениями от получателей услуг в качестве возмещения стоимости коммунальных услуг, в полном объеме подлежит перечислению </w:t>
      </w:r>
      <w:r w:rsidR="00A8609C">
        <w:rPr>
          <w:bCs/>
          <w:spacing w:val="0"/>
        </w:rPr>
        <w:br/>
      </w:r>
      <w:r w:rsidRPr="00A43CD7">
        <w:rPr>
          <w:bCs/>
          <w:spacing w:val="0"/>
        </w:rPr>
        <w:t>организациям – поставщикам коммунальных услуг</w:t>
      </w:r>
      <w:r w:rsidR="00A8609C">
        <w:rPr>
          <w:bCs/>
          <w:spacing w:val="0"/>
        </w:rPr>
        <w:t>.</w:t>
      </w:r>
      <w:r w:rsidRPr="00A43CD7">
        <w:rPr>
          <w:bCs/>
          <w:spacing w:val="0"/>
        </w:rPr>
        <w:t xml:space="preserve"> </w:t>
      </w:r>
      <w:r w:rsidR="00A8609C">
        <w:rPr>
          <w:bCs/>
          <w:spacing w:val="0"/>
        </w:rPr>
        <w:t>Н</w:t>
      </w:r>
      <w:r w:rsidRPr="00A43CD7">
        <w:rPr>
          <w:bCs/>
          <w:spacing w:val="0"/>
        </w:rPr>
        <w:t>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rsidR="00A43CD7" w:rsidRPr="00A43CD7" w:rsidRDefault="00A43CD7" w:rsidP="00A43CD7">
      <w:pPr>
        <w:ind w:firstLine="709"/>
        <w:jc w:val="both"/>
        <w:rPr>
          <w:bCs/>
          <w:spacing w:val="0"/>
        </w:rPr>
      </w:pPr>
      <w:r w:rsidRPr="00A43CD7">
        <w:rPr>
          <w:bCs/>
          <w:spacing w:val="0"/>
        </w:rPr>
        <w:t>е) развитие материально-технической базы;</w:t>
      </w:r>
    </w:p>
    <w:p w:rsidR="00A43CD7" w:rsidRPr="00A43CD7" w:rsidRDefault="00A43CD7" w:rsidP="00A43CD7">
      <w:pPr>
        <w:ind w:firstLine="709"/>
        <w:jc w:val="both"/>
        <w:rPr>
          <w:bCs/>
          <w:spacing w:val="0"/>
        </w:rPr>
      </w:pPr>
      <w:r w:rsidRPr="00A43CD7">
        <w:rPr>
          <w:bCs/>
          <w:spacing w:val="0"/>
        </w:rPr>
        <w:t>ж) иные цели, определенные основным назначением данных учреждений в соответствии со структурой утвержденных тарифов и по остаточному принципу.</w:t>
      </w:r>
    </w:p>
    <w:p w:rsidR="00A43CD7" w:rsidRPr="00A43CD7" w:rsidRDefault="00A43CD7" w:rsidP="00A43CD7">
      <w:pPr>
        <w:ind w:firstLine="709"/>
        <w:jc w:val="both"/>
        <w:rPr>
          <w:bCs/>
          <w:spacing w:val="0"/>
        </w:rPr>
      </w:pPr>
      <w:r w:rsidRPr="00A43CD7">
        <w:rPr>
          <w:bCs/>
          <w:spacing w:val="0"/>
        </w:rPr>
        <w:t>На порядок расходования средств, указанных в пункте 3 настоящей статьи, не распространяются нормы статьи 10 настоящего Закона.</w:t>
      </w:r>
    </w:p>
    <w:p w:rsidR="00A43CD7" w:rsidRPr="00A43CD7" w:rsidRDefault="00A43CD7" w:rsidP="00A43CD7">
      <w:pPr>
        <w:ind w:firstLine="709"/>
        <w:jc w:val="both"/>
        <w:rPr>
          <w:bCs/>
          <w:color w:val="000000"/>
          <w:spacing w:val="0"/>
        </w:rPr>
      </w:pPr>
      <w:r w:rsidRPr="00A43CD7">
        <w:rPr>
          <w:bCs/>
          <w:color w:val="000000"/>
          <w:spacing w:val="0"/>
        </w:rPr>
        <w:t xml:space="preserve">6. Остатки средств, выделенных для финансирования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2026 года остаются на специальных бюджетных счетах государственных и муниципальных учреждений и расходуются </w:t>
      </w:r>
      <w:r w:rsidR="000F6981">
        <w:rPr>
          <w:bCs/>
          <w:color w:val="000000"/>
          <w:spacing w:val="0"/>
        </w:rPr>
        <w:br/>
      </w:r>
      <w:r w:rsidRPr="00A43CD7">
        <w:rPr>
          <w:bCs/>
          <w:color w:val="000000"/>
          <w:spacing w:val="0"/>
        </w:rPr>
        <w:t>в 2026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второй пункта 5 настоящей статьи.</w:t>
      </w:r>
    </w:p>
    <w:p w:rsidR="00A43CD7" w:rsidRPr="00A43CD7" w:rsidRDefault="00A43CD7" w:rsidP="00A43CD7">
      <w:pPr>
        <w:ind w:firstLine="709"/>
        <w:jc w:val="both"/>
        <w:rPr>
          <w:bCs/>
          <w:color w:val="000000"/>
          <w:spacing w:val="0"/>
        </w:rPr>
      </w:pPr>
      <w:r w:rsidRPr="00A43CD7">
        <w:rPr>
          <w:bCs/>
          <w:color w:val="000000"/>
          <w:spacing w:val="0"/>
        </w:rPr>
        <w:lastRenderedPageBreak/>
        <w:t>7. Остаток денежных средств на счетах Министерства финансов Приднестровской Молдавской Республики, местных бюджетов городов (районов)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2026 года является переходящим и используется в 2026 году после внесения соответствующих изменений в настоящий Закон.</w:t>
      </w:r>
    </w:p>
    <w:p w:rsidR="00A43CD7" w:rsidRPr="00A43CD7" w:rsidRDefault="00A43CD7" w:rsidP="00A43CD7">
      <w:pPr>
        <w:ind w:firstLine="709"/>
        <w:jc w:val="both"/>
        <w:rPr>
          <w:bCs/>
          <w:color w:val="000000"/>
          <w:spacing w:val="0"/>
        </w:rPr>
      </w:pPr>
      <w:r w:rsidRPr="00A43CD7">
        <w:rPr>
          <w:bCs/>
          <w:color w:val="000000"/>
          <w:spacing w:val="0"/>
        </w:rPr>
        <w:t>8. В 2026 году денежные средства:</w:t>
      </w:r>
    </w:p>
    <w:p w:rsidR="00A43CD7" w:rsidRPr="00A43CD7" w:rsidRDefault="00A43CD7" w:rsidP="00A43CD7">
      <w:pPr>
        <w:ind w:firstLine="709"/>
        <w:jc w:val="both"/>
        <w:rPr>
          <w:spacing w:val="0"/>
          <w:shd w:val="clear" w:color="auto" w:fill="FFFFFF"/>
        </w:rPr>
      </w:pPr>
      <w:r w:rsidRPr="00A43CD7">
        <w:rPr>
          <w:spacing w:val="0"/>
          <w:shd w:val="clear" w:color="auto" w:fill="FFFFFF"/>
        </w:rPr>
        <w:t>а) в размере до 40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социальной защиты, работников учреждений системы образования, культуры, искусства и спорта, государственных научно-исследовательских учреждений, а также учреждений, осуществляющих организацию питания в государственных (муниципальных) учреждениях, в виде 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spacing w:val="0"/>
          <w:shd w:val="clear" w:color="auto" w:fill="FFFFFF"/>
        </w:rPr>
        <w:t>;</w:t>
      </w:r>
    </w:p>
    <w:p w:rsidR="00A43CD7" w:rsidRPr="00A43CD7" w:rsidRDefault="00A43CD7" w:rsidP="00A43CD7">
      <w:pPr>
        <w:ind w:firstLine="709"/>
        <w:jc w:val="both"/>
        <w:rPr>
          <w:bCs/>
          <w:spacing w:val="0"/>
        </w:rPr>
      </w:pPr>
      <w:r w:rsidRPr="00A43CD7">
        <w:rPr>
          <w:bCs/>
          <w:spacing w:val="0"/>
        </w:rPr>
        <w:t xml:space="preserve">б) в размере до 60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 гражданам в виде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bCs/>
          <w:spacing w:val="0"/>
        </w:rPr>
        <w:t>;</w:t>
      </w:r>
    </w:p>
    <w:p w:rsidR="00A43CD7" w:rsidRPr="00A43CD7" w:rsidRDefault="00A43CD7" w:rsidP="00A43CD7">
      <w:pPr>
        <w:ind w:firstLine="709"/>
        <w:jc w:val="both"/>
        <w:rPr>
          <w:spacing w:val="0"/>
          <w:shd w:val="clear" w:color="auto" w:fill="FFFFFF"/>
        </w:rPr>
      </w:pPr>
      <w:r w:rsidRPr="00A43CD7">
        <w:rPr>
          <w:spacing w:val="0"/>
          <w:shd w:val="clear" w:color="auto" w:fill="FFFFFF"/>
        </w:rPr>
        <w:t xml:space="preserve">в) в размере до 50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здравоохранения Приднестровской Молдавской Республики, а также работников муниципальных учреждений здравоохранения в виде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spacing w:val="0"/>
          <w:shd w:val="clear" w:color="auto" w:fill="FFFFFF"/>
        </w:rPr>
        <w:t>.</w:t>
      </w:r>
    </w:p>
    <w:p w:rsidR="00A43CD7" w:rsidRPr="00A43CD7" w:rsidRDefault="00A43CD7" w:rsidP="00A43CD7">
      <w:pPr>
        <w:ind w:firstLine="709"/>
        <w:jc w:val="both"/>
        <w:rPr>
          <w:bCs/>
          <w:spacing w:val="0"/>
        </w:rPr>
      </w:pPr>
      <w:r w:rsidRPr="00A43CD7">
        <w:rPr>
          <w:bCs/>
          <w:spacing w:val="0"/>
        </w:rPr>
        <w:t xml:space="preserve">При этом ограничение суммарного размера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bCs/>
          <w:spacing w:val="0"/>
        </w:rPr>
        <w:t xml:space="preserve">, установленное Законом Приднестровской Молдавской Республики </w:t>
      </w:r>
      <w:r w:rsidR="000F6981">
        <w:rPr>
          <w:bCs/>
          <w:spacing w:val="0"/>
        </w:rPr>
        <w:br/>
      </w:r>
      <w:r w:rsidRPr="00A43CD7">
        <w:rPr>
          <w:bCs/>
          <w:spacing w:val="0"/>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A43CD7" w:rsidRPr="00A43CD7" w:rsidRDefault="00A43CD7" w:rsidP="00A43CD7">
      <w:pPr>
        <w:ind w:firstLine="709"/>
        <w:jc w:val="both"/>
        <w:rPr>
          <w:bCs/>
          <w:spacing w:val="0"/>
        </w:rPr>
      </w:pPr>
      <w:r w:rsidRPr="00A43CD7">
        <w:rPr>
          <w:bCs/>
          <w:spacing w:val="0"/>
        </w:rPr>
        <w:t>Условия и размер материального поощрения за счет средств, указанных в части первой настоящего пункта,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w:t>
      </w:r>
      <w:r w:rsidRPr="00A43CD7">
        <w:rPr>
          <w:bCs/>
          <w:spacing w:val="0"/>
        </w:rPr>
        <w:lastRenderedPageBreak/>
        <w:t>соответствующего бюджета с отражением в составе сметы расходов по соответствующему коду статьи бюджетной классификации расходов.</w:t>
      </w:r>
    </w:p>
    <w:p w:rsidR="00A43CD7" w:rsidRPr="00A43CD7" w:rsidRDefault="00A43CD7" w:rsidP="00A43CD7">
      <w:pPr>
        <w:ind w:firstLine="709"/>
        <w:jc w:val="both"/>
        <w:rPr>
          <w:bCs/>
          <w:spacing w:val="0"/>
        </w:rPr>
      </w:pPr>
      <w:r w:rsidRPr="00A43CD7">
        <w:rPr>
          <w:bCs/>
          <w:spacing w:val="0"/>
        </w:rPr>
        <w:t>На порядок расходования средств, указанных в части первой настоящего пункта, не распространяются нормы пункта 5 настоящей статьи и нормы статьи 10 настоящего Закона.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3</w:t>
      </w:r>
      <w:r w:rsidRPr="00A43CD7">
        <w:rPr>
          <w:b/>
          <w:bCs/>
          <w:spacing w:val="0"/>
        </w:rPr>
        <w:t xml:space="preserve">. </w:t>
      </w:r>
    </w:p>
    <w:p w:rsidR="00A43CD7" w:rsidRPr="00A43CD7" w:rsidRDefault="00A43CD7" w:rsidP="00A43CD7">
      <w:pPr>
        <w:ind w:firstLine="709"/>
        <w:jc w:val="both"/>
        <w:rPr>
          <w:bCs/>
          <w:spacing w:val="0"/>
        </w:rPr>
      </w:pPr>
      <w:r w:rsidRPr="00A43CD7">
        <w:rPr>
          <w:bCs/>
          <w:spacing w:val="0"/>
        </w:rPr>
        <w:t>В 2026 году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rsidR="00A43CD7" w:rsidRPr="00A43CD7" w:rsidRDefault="00A43CD7" w:rsidP="00A43CD7">
      <w:pPr>
        <w:ind w:firstLine="709"/>
        <w:jc w:val="both"/>
        <w:rPr>
          <w:bCs/>
          <w:spacing w:val="0"/>
        </w:rPr>
      </w:pPr>
      <w:r w:rsidRPr="00A43CD7">
        <w:rPr>
          <w:bCs/>
          <w:spacing w:val="0"/>
        </w:rPr>
        <w:t>Категории получателей компенсации, порядок осуществления выплаты данной компенсации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3</w:t>
      </w:r>
      <w:r w:rsidR="00C173FA">
        <w:rPr>
          <w:b/>
          <w:bCs/>
          <w:spacing w:val="0"/>
        </w:rPr>
        <w:t>4</w:t>
      </w:r>
      <w:r w:rsidRPr="00A43CD7">
        <w:rPr>
          <w:b/>
          <w:bCs/>
          <w:spacing w:val="0"/>
        </w:rPr>
        <w:t>.</w:t>
      </w:r>
    </w:p>
    <w:p w:rsidR="0090188D" w:rsidRPr="000C4E45" w:rsidRDefault="0090188D" w:rsidP="0090188D">
      <w:pPr>
        <w:jc w:val="both"/>
        <w:rPr>
          <w:b/>
          <w:bCs/>
          <w:i/>
          <w:spacing w:val="0"/>
          <w:sz w:val="24"/>
          <w:szCs w:val="24"/>
        </w:rPr>
      </w:pPr>
      <w:r w:rsidRPr="000C4E45">
        <w:rPr>
          <w:b/>
          <w:bCs/>
          <w:i/>
          <w:spacing w:val="0"/>
          <w:sz w:val="24"/>
          <w:szCs w:val="24"/>
        </w:rPr>
        <w:t xml:space="preserve">-- </w:t>
      </w:r>
      <w:r>
        <w:rPr>
          <w:b/>
          <w:bCs/>
          <w:i/>
          <w:spacing w:val="0"/>
          <w:sz w:val="24"/>
          <w:szCs w:val="24"/>
        </w:rPr>
        <w:t>С</w:t>
      </w:r>
      <w:r w:rsidRPr="000C4E45">
        <w:rPr>
          <w:b/>
          <w:bCs/>
          <w:i/>
          <w:spacing w:val="0"/>
          <w:sz w:val="24"/>
          <w:szCs w:val="24"/>
        </w:rPr>
        <w:t>тать</w:t>
      </w:r>
      <w:r>
        <w:rPr>
          <w:b/>
          <w:bCs/>
          <w:i/>
          <w:spacing w:val="0"/>
          <w:sz w:val="24"/>
          <w:szCs w:val="24"/>
        </w:rPr>
        <w:t>я</w:t>
      </w:r>
      <w:r w:rsidRPr="000C4E45">
        <w:rPr>
          <w:b/>
          <w:bCs/>
          <w:i/>
          <w:spacing w:val="0"/>
          <w:sz w:val="24"/>
          <w:szCs w:val="24"/>
        </w:rPr>
        <w:t xml:space="preserve"> </w:t>
      </w:r>
      <w:r>
        <w:rPr>
          <w:b/>
          <w:bCs/>
          <w:i/>
          <w:spacing w:val="0"/>
          <w:sz w:val="24"/>
          <w:szCs w:val="24"/>
        </w:rPr>
        <w:t>34 дополнена частью второй</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90188D" w:rsidRPr="000C4E45" w:rsidRDefault="0090188D" w:rsidP="0090188D">
      <w:pPr>
        <w:jc w:val="both"/>
        <w:rPr>
          <w:b/>
          <w:bCs/>
          <w:i/>
          <w:spacing w:val="0"/>
          <w:sz w:val="24"/>
          <w:szCs w:val="24"/>
        </w:rPr>
      </w:pPr>
      <w:r w:rsidRPr="000C4E45">
        <w:rPr>
          <w:b/>
          <w:bCs/>
          <w:i/>
          <w:spacing w:val="0"/>
          <w:sz w:val="24"/>
          <w:szCs w:val="24"/>
        </w:rPr>
        <w:t xml:space="preserve">-- </w:t>
      </w:r>
      <w:r>
        <w:rPr>
          <w:b/>
          <w:bCs/>
          <w:i/>
          <w:spacing w:val="0"/>
          <w:sz w:val="24"/>
          <w:szCs w:val="24"/>
        </w:rPr>
        <w:t>С</w:t>
      </w:r>
      <w:r w:rsidRPr="000C4E45">
        <w:rPr>
          <w:b/>
          <w:bCs/>
          <w:i/>
          <w:spacing w:val="0"/>
          <w:sz w:val="24"/>
          <w:szCs w:val="24"/>
        </w:rPr>
        <w:t>тать</w:t>
      </w:r>
      <w:r>
        <w:rPr>
          <w:b/>
          <w:bCs/>
          <w:i/>
          <w:spacing w:val="0"/>
          <w:sz w:val="24"/>
          <w:szCs w:val="24"/>
        </w:rPr>
        <w:t>я</w:t>
      </w:r>
      <w:r w:rsidRPr="000C4E45">
        <w:rPr>
          <w:b/>
          <w:bCs/>
          <w:i/>
          <w:spacing w:val="0"/>
          <w:sz w:val="24"/>
          <w:szCs w:val="24"/>
        </w:rPr>
        <w:t xml:space="preserve"> </w:t>
      </w:r>
      <w:r>
        <w:rPr>
          <w:b/>
          <w:bCs/>
          <w:i/>
          <w:spacing w:val="0"/>
          <w:sz w:val="24"/>
          <w:szCs w:val="24"/>
        </w:rPr>
        <w:t>34 дополнена частью третьей</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90188D" w:rsidRPr="000C4E45" w:rsidRDefault="0090188D" w:rsidP="0090188D">
      <w:pPr>
        <w:jc w:val="both"/>
        <w:rPr>
          <w:b/>
          <w:bCs/>
          <w:i/>
          <w:spacing w:val="0"/>
          <w:sz w:val="24"/>
          <w:szCs w:val="24"/>
        </w:rPr>
      </w:pPr>
      <w:r w:rsidRPr="000C4E45">
        <w:rPr>
          <w:b/>
          <w:bCs/>
          <w:i/>
          <w:spacing w:val="0"/>
          <w:sz w:val="24"/>
          <w:szCs w:val="24"/>
        </w:rPr>
        <w:t xml:space="preserve">-- </w:t>
      </w:r>
      <w:r>
        <w:rPr>
          <w:b/>
          <w:bCs/>
          <w:i/>
          <w:spacing w:val="0"/>
          <w:sz w:val="24"/>
          <w:szCs w:val="24"/>
        </w:rPr>
        <w:t>С</w:t>
      </w:r>
      <w:r w:rsidRPr="000C4E45">
        <w:rPr>
          <w:b/>
          <w:bCs/>
          <w:i/>
          <w:spacing w:val="0"/>
          <w:sz w:val="24"/>
          <w:szCs w:val="24"/>
        </w:rPr>
        <w:t>тать</w:t>
      </w:r>
      <w:r>
        <w:rPr>
          <w:b/>
          <w:bCs/>
          <w:i/>
          <w:spacing w:val="0"/>
          <w:sz w:val="24"/>
          <w:szCs w:val="24"/>
        </w:rPr>
        <w:t>я</w:t>
      </w:r>
      <w:r w:rsidRPr="000C4E45">
        <w:rPr>
          <w:b/>
          <w:bCs/>
          <w:i/>
          <w:spacing w:val="0"/>
          <w:sz w:val="24"/>
          <w:szCs w:val="24"/>
        </w:rPr>
        <w:t xml:space="preserve"> </w:t>
      </w:r>
      <w:r>
        <w:rPr>
          <w:b/>
          <w:bCs/>
          <w:i/>
          <w:spacing w:val="0"/>
          <w:sz w:val="24"/>
          <w:szCs w:val="24"/>
        </w:rPr>
        <w:t>34 дополнена частью четвертой</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90188D" w:rsidRPr="000C4E45" w:rsidRDefault="0090188D" w:rsidP="0090188D">
      <w:pPr>
        <w:jc w:val="both"/>
        <w:rPr>
          <w:b/>
          <w:bCs/>
          <w:i/>
          <w:spacing w:val="0"/>
          <w:sz w:val="24"/>
          <w:szCs w:val="24"/>
        </w:rPr>
      </w:pPr>
      <w:r w:rsidRPr="000C4E45">
        <w:rPr>
          <w:b/>
          <w:bCs/>
          <w:i/>
          <w:spacing w:val="0"/>
          <w:sz w:val="24"/>
          <w:szCs w:val="24"/>
        </w:rPr>
        <w:t xml:space="preserve">-- </w:t>
      </w:r>
      <w:r>
        <w:rPr>
          <w:b/>
          <w:bCs/>
          <w:i/>
          <w:spacing w:val="0"/>
          <w:sz w:val="24"/>
          <w:szCs w:val="24"/>
        </w:rPr>
        <w:t>С</w:t>
      </w:r>
      <w:r w:rsidRPr="000C4E45">
        <w:rPr>
          <w:b/>
          <w:bCs/>
          <w:i/>
          <w:spacing w:val="0"/>
          <w:sz w:val="24"/>
          <w:szCs w:val="24"/>
        </w:rPr>
        <w:t>тать</w:t>
      </w:r>
      <w:r>
        <w:rPr>
          <w:b/>
          <w:bCs/>
          <w:i/>
          <w:spacing w:val="0"/>
          <w:sz w:val="24"/>
          <w:szCs w:val="24"/>
        </w:rPr>
        <w:t>я</w:t>
      </w:r>
      <w:r w:rsidRPr="000C4E45">
        <w:rPr>
          <w:b/>
          <w:bCs/>
          <w:i/>
          <w:spacing w:val="0"/>
          <w:sz w:val="24"/>
          <w:szCs w:val="24"/>
        </w:rPr>
        <w:t xml:space="preserve"> </w:t>
      </w:r>
      <w:r>
        <w:rPr>
          <w:b/>
          <w:bCs/>
          <w:i/>
          <w:spacing w:val="0"/>
          <w:sz w:val="24"/>
          <w:szCs w:val="24"/>
        </w:rPr>
        <w:t>34 дополнена частью пятой</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90188D" w:rsidRDefault="0090188D" w:rsidP="006A17CA">
      <w:pPr>
        <w:jc w:val="both"/>
        <w:rPr>
          <w:b/>
          <w:bCs/>
          <w:i/>
          <w:spacing w:val="0"/>
          <w:sz w:val="24"/>
          <w:szCs w:val="24"/>
        </w:rPr>
      </w:pPr>
    </w:p>
    <w:p w:rsidR="006A17CA" w:rsidRPr="00567812" w:rsidRDefault="006A17CA" w:rsidP="006A17CA">
      <w:pPr>
        <w:jc w:val="both"/>
        <w:rPr>
          <w:b/>
          <w:bCs/>
          <w:i/>
          <w:spacing w:val="0"/>
          <w:sz w:val="24"/>
          <w:szCs w:val="24"/>
        </w:rPr>
      </w:pPr>
      <w:r w:rsidRPr="00567812">
        <w:rPr>
          <w:b/>
          <w:bCs/>
          <w:i/>
          <w:spacing w:val="0"/>
          <w:sz w:val="24"/>
          <w:szCs w:val="24"/>
        </w:rPr>
        <w:t xml:space="preserve">-- </w:t>
      </w:r>
      <w:r>
        <w:rPr>
          <w:b/>
          <w:bCs/>
          <w:i/>
          <w:spacing w:val="0"/>
          <w:sz w:val="24"/>
          <w:szCs w:val="24"/>
        </w:rPr>
        <w:t xml:space="preserve">Часть </w:t>
      </w:r>
      <w:r w:rsidR="0090188D">
        <w:rPr>
          <w:b/>
          <w:bCs/>
          <w:i/>
          <w:spacing w:val="0"/>
          <w:sz w:val="24"/>
          <w:szCs w:val="24"/>
        </w:rPr>
        <w:t xml:space="preserve">шестая </w:t>
      </w:r>
      <w:r w:rsidR="0090188D" w:rsidRPr="0090188D">
        <w:rPr>
          <w:bCs/>
          <w:i/>
          <w:spacing w:val="0"/>
          <w:sz w:val="24"/>
          <w:szCs w:val="24"/>
        </w:rPr>
        <w:t>(часть вторая стала частью шестой</w:t>
      </w:r>
      <w:r w:rsidR="0090188D">
        <w:rPr>
          <w:b/>
          <w:bCs/>
          <w:spacing w:val="0"/>
        </w:rPr>
        <w:t xml:space="preserve"> - </w:t>
      </w:r>
      <w:r w:rsidR="0090188D" w:rsidRPr="0090188D">
        <w:rPr>
          <w:bCs/>
          <w:i/>
          <w:spacing w:val="0"/>
          <w:sz w:val="24"/>
          <w:szCs w:val="24"/>
        </w:rPr>
        <w:t>З-н № 112-ЗИД-</w:t>
      </w:r>
      <w:r w:rsidR="0090188D" w:rsidRPr="0090188D">
        <w:rPr>
          <w:bCs/>
          <w:i/>
          <w:spacing w:val="0"/>
          <w:sz w:val="24"/>
          <w:szCs w:val="24"/>
          <w:lang w:val="en-US"/>
        </w:rPr>
        <w:t>VIII</w:t>
      </w:r>
      <w:r w:rsidR="0090188D" w:rsidRPr="0090188D">
        <w:rPr>
          <w:bCs/>
          <w:i/>
          <w:spacing w:val="0"/>
          <w:sz w:val="24"/>
          <w:szCs w:val="24"/>
        </w:rPr>
        <w:t xml:space="preserve"> от 27.05.26г)</w:t>
      </w:r>
      <w:r>
        <w:rPr>
          <w:b/>
          <w:bCs/>
          <w:i/>
          <w:spacing w:val="0"/>
          <w:sz w:val="24"/>
          <w:szCs w:val="24"/>
        </w:rPr>
        <w:t xml:space="preserve"> статьи 34 с изменением</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6A17CA" w:rsidRPr="0090188D" w:rsidRDefault="006A17CA" w:rsidP="0090188D">
      <w:pPr>
        <w:jc w:val="both"/>
        <w:rPr>
          <w:bCs/>
          <w:i/>
          <w:spacing w:val="0"/>
        </w:rPr>
      </w:pPr>
    </w:p>
    <w:p w:rsidR="00A43CD7" w:rsidRDefault="00A43CD7" w:rsidP="00A43CD7">
      <w:pPr>
        <w:ind w:firstLine="709"/>
        <w:jc w:val="both"/>
        <w:rPr>
          <w:bCs/>
          <w:spacing w:val="0"/>
        </w:rPr>
      </w:pPr>
      <w:r w:rsidRPr="00A43CD7">
        <w:rPr>
          <w:bCs/>
          <w:spacing w:val="0"/>
        </w:rPr>
        <w:t>Денежные средства, поступающие от оказания финансовой (благотворительной, спонсорской, гуманитарной) помощи, отражаются в составе доходов и расходов бюджета, приравниваются к целевым бюджетным средствам и расходуются по направлениям с последующим внесением изменений в настоящий Закон.</w:t>
      </w:r>
    </w:p>
    <w:p w:rsidR="0090188D" w:rsidRPr="00190E1F" w:rsidRDefault="0090188D" w:rsidP="0090188D">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Правительству Приднестровской Молдавской Республики направлять средства, поступающие от оказания финансовой (благотворительной, спонсорской, гуманитарной) помощи на цели социальной поддержки граждан Приднестровской Молдавской Республики</w:t>
      </w:r>
      <w:r>
        <w:rPr>
          <w:rFonts w:ascii="Times New Roman" w:hAnsi="Times New Roman"/>
          <w:spacing w:val="0"/>
          <w:sz w:val="28"/>
          <w:szCs w:val="28"/>
        </w:rPr>
        <w:t>,</w:t>
      </w:r>
      <w:r w:rsidRPr="00190E1F">
        <w:rPr>
          <w:rFonts w:ascii="Times New Roman" w:hAnsi="Times New Roman"/>
          <w:spacing w:val="0"/>
          <w:sz w:val="28"/>
          <w:szCs w:val="28"/>
        </w:rPr>
        <w:t xml:space="preserve"> на исполнение социальных обязательств перед населением в виде выплат пенсий; пособий; компенсационных выплат населению; расходов на содержание детских домов, детских домов семейного типа, интернатов, домов ветеранов, реабилитационных центров для детей-инвалидов, домов ребенка, специальных (коррекционных) организаций образования, центров дневного пребывания для детей с ограниченными возможностями жизнедеятельности; приобретение медико-фармацевтической продукции (лекарственных средств, изделий медицинского назначения), кроме противоэпизоотических </w:t>
      </w:r>
      <w:r w:rsidRPr="00190E1F">
        <w:rPr>
          <w:rFonts w:ascii="Times New Roman" w:hAnsi="Times New Roman"/>
          <w:spacing w:val="0"/>
          <w:sz w:val="28"/>
          <w:szCs w:val="28"/>
        </w:rPr>
        <w:lastRenderedPageBreak/>
        <w:t>препаратов; приобретение продукт</w:t>
      </w:r>
      <w:r>
        <w:rPr>
          <w:rFonts w:ascii="Times New Roman" w:hAnsi="Times New Roman"/>
          <w:spacing w:val="0"/>
          <w:sz w:val="28"/>
          <w:szCs w:val="28"/>
        </w:rPr>
        <w:t>ов</w:t>
      </w:r>
      <w:r w:rsidRPr="00190E1F">
        <w:rPr>
          <w:rFonts w:ascii="Times New Roman" w:hAnsi="Times New Roman"/>
          <w:spacing w:val="0"/>
          <w:sz w:val="28"/>
          <w:szCs w:val="28"/>
        </w:rPr>
        <w:t xml:space="preserve"> питания </w:t>
      </w:r>
      <w:r>
        <w:rPr>
          <w:rFonts w:ascii="Times New Roman" w:hAnsi="Times New Roman"/>
          <w:spacing w:val="0"/>
          <w:sz w:val="28"/>
          <w:szCs w:val="28"/>
        </w:rPr>
        <w:t>и</w:t>
      </w:r>
      <w:r w:rsidRPr="00190E1F">
        <w:rPr>
          <w:rFonts w:ascii="Times New Roman" w:hAnsi="Times New Roman"/>
          <w:spacing w:val="0"/>
          <w:sz w:val="28"/>
          <w:szCs w:val="28"/>
        </w:rPr>
        <w:t xml:space="preserve"> молочных смесей; первоочередное обеспечение детей из многодетных семей в возрасте </w:t>
      </w:r>
      <w:r w:rsidRPr="00190E1F">
        <w:rPr>
          <w:rFonts w:ascii="Times New Roman" w:hAnsi="Times New Roman"/>
          <w:spacing w:val="0"/>
          <w:sz w:val="28"/>
          <w:szCs w:val="28"/>
        </w:rPr>
        <w:br/>
        <w:t>от 7 (семи) до 14 (четырнадцати) лет, детей-сирот и детей, оставшихся без попечения родителей, в возрасте от 7 (семи) до 14 (четырнадцати) лет включительно, находящихся под опекой физических лиц, не относящихся к категории застрахованных работающих граждан, детей участников боевых действий по защите Приднестровской Молдавской Республики, ставших инвалидами I и II групп вследствие военной травмы либо вследствие заболевания, связанного с участием в боевых действиях, в возрасте от 7 (семи) до 14 (четырнадцати) лет</w:t>
      </w:r>
      <w:r>
        <w:rPr>
          <w:rFonts w:ascii="Times New Roman" w:hAnsi="Times New Roman"/>
          <w:spacing w:val="0"/>
          <w:sz w:val="28"/>
          <w:szCs w:val="28"/>
        </w:rPr>
        <w:t xml:space="preserve"> –</w:t>
      </w:r>
      <w:r w:rsidRPr="00190E1F">
        <w:rPr>
          <w:rFonts w:ascii="Times New Roman" w:hAnsi="Times New Roman"/>
          <w:spacing w:val="0"/>
          <w:sz w:val="28"/>
          <w:szCs w:val="28"/>
        </w:rPr>
        <w:t xml:space="preserve"> бесплатными путевками в детские оздоровительные лагеря, расположенные на территории Приднестровской Молдавской Республики</w:t>
      </w:r>
      <w:r>
        <w:rPr>
          <w:rFonts w:ascii="Times New Roman" w:hAnsi="Times New Roman"/>
          <w:spacing w:val="0"/>
          <w:sz w:val="28"/>
          <w:szCs w:val="28"/>
        </w:rPr>
        <w:t>;</w:t>
      </w:r>
      <w:r w:rsidRPr="00190E1F">
        <w:rPr>
          <w:rFonts w:ascii="Times New Roman" w:hAnsi="Times New Roman"/>
          <w:spacing w:val="0"/>
          <w:sz w:val="28"/>
          <w:szCs w:val="28"/>
        </w:rPr>
        <w:t xml:space="preserve"> расход</w:t>
      </w:r>
      <w:r>
        <w:rPr>
          <w:rFonts w:ascii="Times New Roman" w:hAnsi="Times New Roman"/>
          <w:spacing w:val="0"/>
          <w:sz w:val="28"/>
          <w:szCs w:val="28"/>
        </w:rPr>
        <w:t>ов</w:t>
      </w:r>
      <w:r w:rsidRPr="00190E1F">
        <w:rPr>
          <w:rFonts w:ascii="Times New Roman" w:hAnsi="Times New Roman"/>
          <w:spacing w:val="0"/>
          <w:sz w:val="28"/>
          <w:szCs w:val="28"/>
        </w:rPr>
        <w:t xml:space="preserve"> по обеспечению путевками на санаторно-курортное лечение ветеранов Великой Отечественной войны, участников боевых действий по защите Приднестровской Молдавской Республики, участников боевых действий на территории других государств, семей погибших или умерших военнослужащих, указанных в пунктах 1 и 2 статьи 8 Закона Приднестровской Молдавской Республики «О социальной защите ветеранов войны», инвалидов вследствие ранения, контузии, увечья или заболевания, полученных при защите Приднестровской Молдавской Республики, при исполнении обязанностей военной службы или служебных обязанностей на территории других государств в периоды ведения в этих государствах боевых действий, участников ликвидации последствий катастрофы на Чернобыльской АЭС, граждан, ставших инвалидами, получивших или перенесших лучевую болезнь, другие заболевания, связанные с радиационным облучением, вследствие катастрофы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190E1F">
        <w:rPr>
          <w:rFonts w:ascii="Times New Roman" w:hAnsi="Times New Roman"/>
          <w:spacing w:val="0"/>
          <w:sz w:val="28"/>
          <w:szCs w:val="28"/>
        </w:rPr>
        <w:t>Теча</w:t>
      </w:r>
      <w:proofErr w:type="spellEnd"/>
      <w:r w:rsidRPr="00190E1F">
        <w:rPr>
          <w:rFonts w:ascii="Times New Roman" w:hAnsi="Times New Roman"/>
          <w:spacing w:val="0"/>
          <w:sz w:val="28"/>
          <w:szCs w:val="28"/>
        </w:rPr>
        <w:t>; оплату по договорам коммерческого найма жилья для детей-сирот, детей, оставшихся без попечения родителей, и лиц из их числа, а также на финансирование социально защищенных статей (направлений) расходов бюджетов различных уровней, определенных пунктами 1</w:t>
      </w:r>
      <w:r>
        <w:rPr>
          <w:rFonts w:ascii="Times New Roman" w:hAnsi="Times New Roman"/>
          <w:spacing w:val="0"/>
          <w:sz w:val="28"/>
          <w:szCs w:val="28"/>
        </w:rPr>
        <w:t>–</w:t>
      </w:r>
      <w:r w:rsidRPr="00190E1F">
        <w:rPr>
          <w:rFonts w:ascii="Times New Roman" w:hAnsi="Times New Roman"/>
          <w:spacing w:val="0"/>
          <w:sz w:val="28"/>
          <w:szCs w:val="28"/>
        </w:rPr>
        <w:t>17 и 21 Приложения № 5 к настоящему Закону.</w:t>
      </w:r>
    </w:p>
    <w:p w:rsidR="0090188D" w:rsidRPr="00190E1F" w:rsidRDefault="0090188D" w:rsidP="0090188D">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Порядок реализации норм, установленных частью второй настоящей статьи, устанавливается нормативным правовым актом Правительства Приднестровской Молдавской Республики</w:t>
      </w:r>
      <w:r>
        <w:rPr>
          <w:rFonts w:ascii="Times New Roman" w:hAnsi="Times New Roman"/>
          <w:spacing w:val="0"/>
          <w:sz w:val="28"/>
          <w:szCs w:val="28"/>
        </w:rPr>
        <w:t>.</w:t>
      </w:r>
    </w:p>
    <w:p w:rsidR="0090188D" w:rsidRPr="00190E1F" w:rsidRDefault="0090188D" w:rsidP="0090188D">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 xml:space="preserve">Исполнение норм части второй настоящей статьи осуществляется в соответствии с правовыми актами Правительства Приднестровской Молдавской Республики, в которых отражаются суммы средств, направленных на финансирование социально защищенных статей (направлений) расходов бюджетов различных уровней. </w:t>
      </w:r>
    </w:p>
    <w:p w:rsidR="0090188D" w:rsidRPr="00190E1F" w:rsidRDefault="0090188D" w:rsidP="0090188D">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Правительство Приднестровской Молдавской Республики ежемесячно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w:t>
      </w:r>
      <w:r>
        <w:rPr>
          <w:rFonts w:ascii="Times New Roman" w:hAnsi="Times New Roman"/>
          <w:spacing w:val="0"/>
          <w:sz w:val="28"/>
          <w:szCs w:val="28"/>
        </w:rPr>
        <w:t>х</w:t>
      </w:r>
      <w:r w:rsidRPr="00190E1F">
        <w:rPr>
          <w:rFonts w:ascii="Times New Roman" w:hAnsi="Times New Roman"/>
          <w:spacing w:val="0"/>
          <w:sz w:val="28"/>
          <w:szCs w:val="28"/>
        </w:rPr>
        <w:t xml:space="preserve"> в части четвертой настоящей статьи.</w:t>
      </w:r>
    </w:p>
    <w:p w:rsidR="00A43CD7" w:rsidRPr="00A43CD7" w:rsidRDefault="00A43CD7" w:rsidP="00A43CD7">
      <w:pPr>
        <w:ind w:firstLine="709"/>
        <w:jc w:val="both"/>
        <w:rPr>
          <w:bCs/>
          <w:spacing w:val="0"/>
        </w:rPr>
      </w:pPr>
      <w:r w:rsidRPr="00A43CD7">
        <w:rPr>
          <w:bCs/>
          <w:spacing w:val="0"/>
        </w:rPr>
        <w:lastRenderedPageBreak/>
        <w:t xml:space="preserve">Допускается расходование остатков средств финансовой (благотворительной, спонсорской, гуманитарной) помощи на счетах местного бюджета города Тирасполя по состоянию </w:t>
      </w:r>
      <w:r w:rsidRPr="00A43CD7">
        <w:rPr>
          <w:bCs/>
          <w:color w:val="000000"/>
          <w:spacing w:val="0"/>
        </w:rPr>
        <w:t xml:space="preserve">на 1 января 2026 года </w:t>
      </w:r>
      <w:r w:rsidR="006A17CA" w:rsidRPr="006A17CA">
        <w:rPr>
          <w:bCs/>
          <w:color w:val="000000"/>
          <w:spacing w:val="0"/>
        </w:rPr>
        <w:t>по направлениям, утверждаемым правовым актом исполнительного органа государственной власти, ответственного за исполнение местного бюджета города Тирасполя</w:t>
      </w:r>
      <w:r w:rsidRPr="00A43CD7">
        <w:rPr>
          <w:bCs/>
          <w:color w:val="000000"/>
          <w:spacing w:val="0"/>
        </w:rPr>
        <w:t xml:space="preserve">, </w:t>
      </w:r>
      <w:r w:rsidRPr="00A43CD7">
        <w:rPr>
          <w:bCs/>
          <w:spacing w:val="0"/>
        </w:rPr>
        <w:t>с последующим внесением изменений в настоящий Закон.</w:t>
      </w:r>
    </w:p>
    <w:p w:rsidR="00A43CD7" w:rsidRDefault="00A43CD7" w:rsidP="00A43CD7">
      <w:pPr>
        <w:ind w:firstLine="709"/>
        <w:jc w:val="both"/>
        <w:rPr>
          <w:bCs/>
          <w:spacing w:val="0"/>
        </w:rPr>
      </w:pPr>
    </w:p>
    <w:p w:rsidR="00C173FA" w:rsidRPr="000A0EA5" w:rsidRDefault="00C173FA" w:rsidP="00C173FA">
      <w:pPr>
        <w:ind w:firstLine="709"/>
        <w:jc w:val="both"/>
        <w:rPr>
          <w:rFonts w:eastAsiaTheme="minorHAnsi"/>
          <w:b/>
          <w:spacing w:val="0"/>
          <w:kern w:val="2"/>
          <w:lang w:eastAsia="en-US"/>
          <w14:ligatures w14:val="standardContextual"/>
        </w:rPr>
      </w:pPr>
      <w:r w:rsidRPr="000A0EA5">
        <w:rPr>
          <w:rFonts w:eastAsiaTheme="minorHAnsi"/>
          <w:b/>
          <w:spacing w:val="0"/>
          <w:kern w:val="2"/>
          <w:lang w:eastAsia="en-US"/>
          <w14:ligatures w14:val="standardContextual"/>
        </w:rPr>
        <w:t xml:space="preserve">Статья </w:t>
      </w:r>
      <w:r>
        <w:rPr>
          <w:rFonts w:eastAsiaTheme="minorHAnsi"/>
          <w:b/>
          <w:spacing w:val="0"/>
          <w:kern w:val="2"/>
          <w:lang w:eastAsia="en-US"/>
          <w14:ligatures w14:val="standardContextual"/>
        </w:rPr>
        <w:t>35</w:t>
      </w:r>
      <w:r w:rsidRPr="000A0EA5">
        <w:rPr>
          <w:rFonts w:eastAsiaTheme="minorHAnsi"/>
          <w:b/>
          <w:spacing w:val="0"/>
          <w:kern w:val="2"/>
          <w:lang w:eastAsia="en-US"/>
          <w14:ligatures w14:val="standardContextual"/>
        </w:rPr>
        <w:t>.</w:t>
      </w:r>
    </w:p>
    <w:p w:rsidR="00C173FA" w:rsidRPr="000A0EA5" w:rsidRDefault="00C173FA" w:rsidP="00C173FA">
      <w:pPr>
        <w:ind w:firstLine="709"/>
        <w:jc w:val="both"/>
        <w:rPr>
          <w:rFonts w:eastAsiaTheme="minorHAnsi"/>
          <w:bCs/>
          <w:spacing w:val="0"/>
          <w:kern w:val="2"/>
          <w:lang w:eastAsia="en-US"/>
          <w14:ligatures w14:val="standardContextual"/>
        </w:rPr>
      </w:pPr>
      <w:r w:rsidRPr="000A0EA5">
        <w:rPr>
          <w:rFonts w:eastAsiaTheme="minorHAnsi"/>
          <w:bCs/>
          <w:spacing w:val="0"/>
          <w:kern w:val="2"/>
          <w:lang w:eastAsia="en-US"/>
          <w14:ligatures w14:val="standardContextual"/>
        </w:rPr>
        <w:t>В рамках приемной кампании на 202</w:t>
      </w:r>
      <w:r w:rsidR="009629E7">
        <w:rPr>
          <w:rFonts w:eastAsiaTheme="minorHAnsi"/>
          <w:bCs/>
          <w:spacing w:val="0"/>
          <w:kern w:val="2"/>
          <w:lang w:eastAsia="en-US"/>
          <w14:ligatures w14:val="standardContextual"/>
        </w:rPr>
        <w:t>6</w:t>
      </w:r>
      <w:r w:rsidRPr="000A0EA5">
        <w:rPr>
          <w:rFonts w:eastAsiaTheme="minorHAnsi"/>
          <w:bCs/>
          <w:spacing w:val="0"/>
          <w:kern w:val="2"/>
          <w:lang w:eastAsia="en-US"/>
          <w14:ligatures w14:val="standardContextual"/>
        </w:rPr>
        <w:t>–202</w:t>
      </w:r>
      <w:r w:rsidR="009629E7">
        <w:rPr>
          <w:rFonts w:eastAsiaTheme="minorHAnsi"/>
          <w:bCs/>
          <w:spacing w:val="0"/>
          <w:kern w:val="2"/>
          <w:lang w:eastAsia="en-US"/>
          <w14:ligatures w14:val="standardContextual"/>
        </w:rPr>
        <w:t>7</w:t>
      </w:r>
      <w:r w:rsidRPr="000A0EA5">
        <w:rPr>
          <w:rFonts w:eastAsiaTheme="minorHAnsi"/>
          <w:bCs/>
          <w:spacing w:val="0"/>
          <w:kern w:val="2"/>
          <w:lang w:eastAsia="en-US"/>
          <w14:ligatures w14:val="standardContextual"/>
        </w:rPr>
        <w:t xml:space="preserve"> учебный год государственным организациям профессионального образования Приднестровской Молдавской Республики запрещается осуществлять перераспределение вакантных бюджетных мест с одной специальности (направления подготовки) на другую специальность (направление подготовки).</w:t>
      </w:r>
    </w:p>
    <w:p w:rsidR="00C173FA" w:rsidRDefault="00C173FA"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6</w:t>
      </w:r>
      <w:r w:rsidRPr="00A43CD7">
        <w:rPr>
          <w:b/>
          <w:bCs/>
          <w:spacing w:val="0"/>
        </w:rPr>
        <w:t>.</w:t>
      </w:r>
    </w:p>
    <w:p w:rsidR="00A43CD7" w:rsidRPr="00A43CD7" w:rsidRDefault="00A43CD7" w:rsidP="00A43CD7">
      <w:pPr>
        <w:ind w:firstLine="709"/>
        <w:contextualSpacing/>
        <w:jc w:val="both"/>
        <w:rPr>
          <w:spacing w:val="0"/>
        </w:rPr>
      </w:pPr>
      <w:r w:rsidRPr="00A43CD7">
        <w:rPr>
          <w:spacing w:val="0"/>
        </w:rPr>
        <w:t>На период с 1 января 2026 года по 31 декабря 2026 года Правительство Приднестровской Молдавской Республики вправе своим нормативным правовым актом установить порядок и сроки ограничения принятия главными распорядителями бюджетных средств новых бюджетных обязательств</w:t>
      </w:r>
      <w:r w:rsidR="00AB55F5">
        <w:rPr>
          <w:spacing w:val="0"/>
        </w:rPr>
        <w:t>.</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Глава 3. Бюджетно-налоговое регулирование и межбюджетные отношения</w:t>
      </w:r>
    </w:p>
    <w:p w:rsidR="00A43CD7" w:rsidRPr="00A43CD7" w:rsidRDefault="00A43CD7"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7</w:t>
      </w:r>
      <w:r w:rsidRPr="00A43CD7">
        <w:rPr>
          <w:b/>
          <w:bCs/>
          <w:spacing w:val="0"/>
        </w:rPr>
        <w:t>.</w:t>
      </w:r>
    </w:p>
    <w:p w:rsidR="00A43CD7" w:rsidRDefault="00A43CD7" w:rsidP="00A43CD7">
      <w:pPr>
        <w:ind w:firstLine="709"/>
        <w:jc w:val="both"/>
        <w:rPr>
          <w:bCs/>
          <w:spacing w:val="0"/>
        </w:rPr>
      </w:pPr>
      <w:r w:rsidRPr="00A43CD7">
        <w:rPr>
          <w:bCs/>
          <w:spacing w:val="0"/>
        </w:rPr>
        <w:t>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C35C74" w:rsidRDefault="00C35C74"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8</w:t>
      </w:r>
      <w:r w:rsidRPr="00A43CD7">
        <w:rPr>
          <w:b/>
          <w:bCs/>
          <w:spacing w:val="0"/>
        </w:rPr>
        <w:t>.</w:t>
      </w:r>
    </w:p>
    <w:p w:rsidR="00A43CD7" w:rsidRPr="00A43CD7" w:rsidRDefault="00A43CD7" w:rsidP="00A43CD7">
      <w:pPr>
        <w:ind w:firstLine="709"/>
        <w:jc w:val="both"/>
        <w:rPr>
          <w:bCs/>
          <w:spacing w:val="0"/>
        </w:rPr>
      </w:pPr>
      <w:r w:rsidRPr="00A43CD7">
        <w:rPr>
          <w:spacing w:val="0"/>
        </w:rPr>
        <w:t>В 2026 году</w:t>
      </w:r>
      <w:r w:rsidRPr="00A43CD7">
        <w:rPr>
          <w:bCs/>
          <w:spacing w:val="0"/>
        </w:rPr>
        <w:t xml:space="preserve">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направляются средства в сумме 437 618 рублей.</w:t>
      </w:r>
    </w:p>
    <w:p w:rsidR="00A43CD7" w:rsidRPr="00A43CD7" w:rsidRDefault="00A43CD7" w:rsidP="00A43CD7">
      <w:pPr>
        <w:ind w:firstLine="709"/>
        <w:jc w:val="both"/>
        <w:rPr>
          <w:bCs/>
          <w:spacing w:val="0"/>
        </w:rPr>
      </w:pPr>
      <w:r w:rsidRPr="00A43CD7">
        <w:rPr>
          <w:bCs/>
          <w:spacing w:val="0"/>
        </w:rPr>
        <w:t xml:space="preserve">Расходование средств, запланированных на финансирование мероприятий по ведению государственного земельного кадастра, </w:t>
      </w:r>
      <w:r w:rsidRPr="00A43CD7">
        <w:rPr>
          <w:bCs/>
          <w:spacing w:val="0"/>
        </w:rPr>
        <w:lastRenderedPageBreak/>
        <w:t xml:space="preserve">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 </w:t>
      </w:r>
    </w:p>
    <w:p w:rsidR="00A43CD7" w:rsidRPr="00A43CD7" w:rsidRDefault="00A43CD7" w:rsidP="00A43CD7">
      <w:pPr>
        <w:ind w:firstLine="709"/>
        <w:jc w:val="both"/>
        <w:rPr>
          <w:bCs/>
          <w:spacing w:val="0"/>
        </w:rPr>
      </w:pPr>
      <w:r w:rsidRPr="00A43CD7">
        <w:rPr>
          <w:bCs/>
          <w:spacing w:val="0"/>
        </w:rPr>
        <w:t>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платы в местный бюджет города (района), направляются на финансирование расходов местных бюджетов городов (районов) по иным направлениям.</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9</w:t>
      </w:r>
      <w:r w:rsidRPr="00A43CD7">
        <w:rPr>
          <w:b/>
          <w:bCs/>
          <w:spacing w:val="0"/>
        </w:rPr>
        <w:t>.</w:t>
      </w:r>
    </w:p>
    <w:p w:rsidR="00A43CD7" w:rsidRPr="00A43CD7" w:rsidRDefault="00A43CD7" w:rsidP="00A43CD7">
      <w:pPr>
        <w:ind w:firstLine="709"/>
        <w:jc w:val="both"/>
        <w:rPr>
          <w:bCs/>
          <w:spacing w:val="0"/>
        </w:rPr>
      </w:pPr>
      <w:r w:rsidRPr="00A43CD7">
        <w:rPr>
          <w:bCs/>
          <w:spacing w:val="0"/>
        </w:rPr>
        <w:t>Во изменение порядка, предусмотренного гражданским законодательством Приднестровской Молдавской Республики, при исполнении судебных решений не применяется обращение взыскания:</w:t>
      </w:r>
    </w:p>
    <w:p w:rsidR="00A43CD7" w:rsidRPr="00A43CD7" w:rsidRDefault="00A43CD7" w:rsidP="00A43CD7">
      <w:pPr>
        <w:ind w:firstLine="709"/>
        <w:jc w:val="both"/>
        <w:rPr>
          <w:bCs/>
          <w:spacing w:val="0"/>
        </w:rPr>
      </w:pPr>
      <w:r w:rsidRPr="00A43CD7">
        <w:rPr>
          <w:bCs/>
          <w:spacing w:val="0"/>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5 к настоящему Закону;</w:t>
      </w:r>
    </w:p>
    <w:p w:rsidR="00A43CD7" w:rsidRPr="00A43CD7" w:rsidRDefault="00A43CD7" w:rsidP="00A43CD7">
      <w:pPr>
        <w:ind w:firstLine="709"/>
        <w:jc w:val="both"/>
        <w:rPr>
          <w:bCs/>
          <w:spacing w:val="0"/>
        </w:rPr>
      </w:pPr>
      <w:r w:rsidRPr="00A43CD7">
        <w:rPr>
          <w:bCs/>
          <w:spacing w:val="0"/>
        </w:rPr>
        <w:t>б) на взносы в бюджет Единого государственного фонда социального страхования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  </w:t>
      </w:r>
    </w:p>
    <w:p w:rsidR="00A43CD7" w:rsidRPr="00A43CD7" w:rsidRDefault="00A43CD7" w:rsidP="00A43CD7">
      <w:pPr>
        <w:ind w:firstLine="709"/>
        <w:jc w:val="both"/>
        <w:rPr>
          <w:bCs/>
          <w:spacing w:val="0"/>
        </w:rPr>
      </w:pPr>
      <w:r w:rsidRPr="00A43CD7">
        <w:rPr>
          <w:bCs/>
          <w:spacing w:val="0"/>
        </w:rPr>
        <w:t>г) на имущество организаций, включенных в государственную или муниципальную программу разгосударствления и приватизации, а также имущество их дочерних предприятий;</w:t>
      </w:r>
    </w:p>
    <w:p w:rsidR="00A43CD7" w:rsidRPr="00A43CD7" w:rsidRDefault="00A43CD7" w:rsidP="00A43CD7">
      <w:pPr>
        <w:ind w:firstLine="709"/>
        <w:jc w:val="both"/>
        <w:rPr>
          <w:bCs/>
          <w:spacing w:val="0"/>
        </w:rPr>
      </w:pPr>
      <w:r w:rsidRPr="00A43CD7">
        <w:rPr>
          <w:bCs/>
          <w:spacing w:val="0"/>
        </w:rPr>
        <w:t>д) на имущество, включенное в перечень малых объектов приватизации, находящихся в государственной или муниципальной собственности;</w:t>
      </w:r>
    </w:p>
    <w:p w:rsidR="00A43CD7" w:rsidRPr="00A43CD7" w:rsidRDefault="00A43CD7" w:rsidP="00A43CD7">
      <w:pPr>
        <w:ind w:firstLine="709"/>
        <w:jc w:val="both"/>
        <w:rPr>
          <w:bCs/>
          <w:spacing w:val="0"/>
        </w:rPr>
      </w:pPr>
      <w:r w:rsidRPr="00A43CD7">
        <w:rPr>
          <w:bCs/>
          <w:spacing w:val="0"/>
        </w:rPr>
        <w:t xml:space="preserve">е) на средства </w:t>
      </w:r>
      <w:proofErr w:type="spellStart"/>
      <w:r w:rsidRPr="00A43CD7">
        <w:rPr>
          <w:bCs/>
          <w:spacing w:val="0"/>
        </w:rPr>
        <w:t>энергоснабжающих</w:t>
      </w:r>
      <w:proofErr w:type="spellEnd"/>
      <w:r w:rsidRPr="00A43CD7">
        <w:rPr>
          <w:bCs/>
          <w:spacing w:val="0"/>
        </w:rPr>
        <w:t xml:space="preserve">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A43CD7" w:rsidRPr="00A43CD7" w:rsidRDefault="00A43CD7" w:rsidP="00A43CD7">
      <w:pPr>
        <w:ind w:firstLine="709"/>
        <w:jc w:val="both"/>
        <w:rPr>
          <w:bCs/>
          <w:spacing w:val="0"/>
        </w:rPr>
      </w:pPr>
      <w:r w:rsidRPr="00A43CD7">
        <w:rPr>
          <w:bCs/>
          <w:spacing w:val="0"/>
        </w:rPr>
        <w:t>ж) на имущество государственных или муниципальных унитарных предприятий, оказывающих услуги по содержанию жилищного фонда и коммунальные услуги населению;</w:t>
      </w:r>
    </w:p>
    <w:p w:rsidR="00A43CD7" w:rsidRPr="00A43CD7" w:rsidRDefault="00A43CD7" w:rsidP="00A43CD7">
      <w:pPr>
        <w:ind w:firstLine="709"/>
        <w:jc w:val="both"/>
        <w:rPr>
          <w:bCs/>
          <w:spacing w:val="0"/>
        </w:rPr>
      </w:pPr>
      <w:r w:rsidRPr="00A43CD7">
        <w:rPr>
          <w:bCs/>
          <w:spacing w:val="0"/>
        </w:rPr>
        <w:t>з)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правовыми актами Приднестровской Молдавской Республики, в случае если задолженность 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rsidR="00A43CD7" w:rsidRPr="00A43CD7" w:rsidRDefault="00A43CD7" w:rsidP="00A43CD7">
      <w:pPr>
        <w:ind w:firstLine="709"/>
        <w:jc w:val="both"/>
        <w:rPr>
          <w:bCs/>
          <w:spacing w:val="0"/>
        </w:rPr>
      </w:pPr>
      <w:r w:rsidRPr="00A43CD7">
        <w:rPr>
          <w:bCs/>
          <w:spacing w:val="0"/>
        </w:rPr>
        <w:t>и) на имущество предприятий дорожной отрасли, находящихся в государственной собственности, независимо от их организационно-правовой формы.</w:t>
      </w:r>
    </w:p>
    <w:p w:rsidR="00A43CD7" w:rsidRPr="00A43CD7" w:rsidRDefault="00A43CD7" w:rsidP="00A43CD7">
      <w:pPr>
        <w:ind w:firstLine="709"/>
        <w:jc w:val="both"/>
        <w:rPr>
          <w:bCs/>
          <w:spacing w:val="0"/>
        </w:rPr>
      </w:pPr>
      <w:r w:rsidRPr="00A43CD7">
        <w:rPr>
          <w:bCs/>
          <w:spacing w:val="0"/>
        </w:rPr>
        <w:lastRenderedPageBreak/>
        <w:t>Ограничения, предусмотренные подпунктами г), д)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A43CD7" w:rsidRPr="00A43CD7" w:rsidRDefault="00A43CD7" w:rsidP="00A43CD7">
      <w:pPr>
        <w:ind w:firstLine="709"/>
        <w:jc w:val="both"/>
        <w:rPr>
          <w:bCs/>
          <w:spacing w:val="0"/>
        </w:rPr>
      </w:pPr>
      <w:r w:rsidRPr="00A43CD7">
        <w:rPr>
          <w:bCs/>
          <w:spacing w:val="0"/>
        </w:rPr>
        <w:t>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715614">
        <w:rPr>
          <w:b/>
          <w:bCs/>
          <w:spacing w:val="0"/>
        </w:rPr>
        <w:t>40</w:t>
      </w:r>
      <w:r w:rsidRPr="00A43CD7">
        <w:rPr>
          <w:b/>
          <w:bCs/>
          <w:spacing w:val="0"/>
        </w:rPr>
        <w:t>.</w:t>
      </w:r>
    </w:p>
    <w:p w:rsidR="00A43CD7" w:rsidRPr="00A43CD7" w:rsidRDefault="00A43CD7" w:rsidP="00A43CD7">
      <w:pPr>
        <w:ind w:firstLine="709"/>
        <w:jc w:val="both"/>
        <w:rPr>
          <w:bCs/>
          <w:spacing w:val="0"/>
        </w:rPr>
      </w:pPr>
      <w:r w:rsidRPr="00A43CD7">
        <w:rPr>
          <w:bCs/>
          <w:spacing w:val="0"/>
        </w:rPr>
        <w:t>1.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подведомственным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A43CD7" w:rsidRPr="00A43CD7" w:rsidRDefault="00A43CD7" w:rsidP="00A43CD7">
      <w:pPr>
        <w:ind w:firstLine="709"/>
        <w:jc w:val="both"/>
        <w:rPr>
          <w:bCs/>
          <w:spacing w:val="0"/>
        </w:rPr>
      </w:pPr>
      <w:r w:rsidRPr="00A43CD7">
        <w:rPr>
          <w:bCs/>
          <w:spacing w:val="0"/>
        </w:rPr>
        <w:t>а) органами государственной власти и управления, местного самоуправления, финансируемыми за счет средств республиканского (местного) бюджета, средств внебюджетных фондов, – 100 процентов в доход соответственно республиканского (местного) бюджета, внебюджетного фонда;</w:t>
      </w:r>
    </w:p>
    <w:p w:rsidR="00A43CD7" w:rsidRPr="00A43CD7" w:rsidRDefault="00A43CD7" w:rsidP="00A43CD7">
      <w:pPr>
        <w:ind w:firstLine="709"/>
        <w:jc w:val="both"/>
        <w:rPr>
          <w:bCs/>
          <w:spacing w:val="0"/>
        </w:rPr>
      </w:pPr>
      <w:r w:rsidRPr="00A43CD7">
        <w:rPr>
          <w:bCs/>
          <w:spacing w:val="0"/>
        </w:rPr>
        <w:t xml:space="preserve">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и </w:t>
      </w:r>
      <w:r w:rsidR="000F6981">
        <w:rPr>
          <w:bCs/>
          <w:spacing w:val="0"/>
        </w:rPr>
        <w:br/>
      </w:r>
      <w:r w:rsidRPr="00A43CD7">
        <w:rPr>
          <w:bCs/>
          <w:spacing w:val="0"/>
        </w:rPr>
        <w:t>50 процентов в доход указанных организаций на открытые им специальные бюджетные счета;</w:t>
      </w:r>
    </w:p>
    <w:p w:rsidR="00A43CD7" w:rsidRPr="00A43CD7" w:rsidRDefault="00A43CD7" w:rsidP="00A43CD7">
      <w:pPr>
        <w:ind w:firstLine="709"/>
        <w:jc w:val="both"/>
        <w:rPr>
          <w:bCs/>
          <w:spacing w:val="0"/>
        </w:rPr>
      </w:pPr>
      <w:r w:rsidRPr="00A43CD7">
        <w:rPr>
          <w:bCs/>
          <w:spacing w:val="0"/>
        </w:rPr>
        <w:t xml:space="preserve">в) государственными унитарными (в том числе казенными) предприятиями – 50 процентов соответственно в доход республиканского бюджета, внебюджетного фонда (по принадлежности создавшего его собственника) и 50 процентов в доход указанных унитарных предприятий </w:t>
      </w:r>
      <w:r w:rsidRPr="00A43CD7">
        <w:rPr>
          <w:bCs/>
          <w:spacing w:val="0"/>
          <w:shd w:val="clear" w:color="auto" w:fill="FFFFFF"/>
        </w:rPr>
        <w:t xml:space="preserve">в </w:t>
      </w:r>
      <w:r w:rsidRPr="00A43CD7">
        <w:rPr>
          <w:bCs/>
          <w:spacing w:val="0"/>
          <w:shd w:val="clear" w:color="auto" w:fill="FFFFFF"/>
        </w:rPr>
        <w:lastRenderedPageBreak/>
        <w:t>случае утверждения органом, осуществляющим полномочия собственника, программ расходования данных средств</w:t>
      </w:r>
      <w:r w:rsidRPr="00A43CD7">
        <w:rPr>
          <w:bCs/>
          <w:spacing w:val="0"/>
        </w:rPr>
        <w:t>;</w:t>
      </w:r>
    </w:p>
    <w:p w:rsidR="00A43CD7" w:rsidRPr="00A43CD7" w:rsidRDefault="00A43CD7" w:rsidP="00A43CD7">
      <w:pPr>
        <w:ind w:firstLine="709"/>
        <w:jc w:val="both"/>
        <w:rPr>
          <w:bCs/>
          <w:spacing w:val="0"/>
        </w:rPr>
      </w:pPr>
      <w:r w:rsidRPr="00A43CD7">
        <w:rPr>
          <w:bCs/>
          <w:spacing w:val="0"/>
        </w:rPr>
        <w:t>г) муниципальными унитарными предприятиями в случае предоставления программ расходования средств, утвержденных Советами народных депутатов городов (районов), – 50 процентов в доход местного бюджета и 50 процентов в доход указанных унитарных предприятий;</w:t>
      </w:r>
    </w:p>
    <w:p w:rsidR="00A43CD7" w:rsidRPr="00A43CD7" w:rsidRDefault="00A43CD7" w:rsidP="00A43CD7">
      <w:pPr>
        <w:ind w:firstLine="709"/>
        <w:jc w:val="both"/>
        <w:rPr>
          <w:bCs/>
          <w:spacing w:val="0"/>
        </w:rPr>
      </w:pPr>
      <w:r w:rsidRPr="00A43CD7">
        <w:rPr>
          <w:bCs/>
          <w:spacing w:val="0"/>
        </w:rPr>
        <w:t>д) муниципальными унитарными предприятиями в случае отсутствия программ расходования средств, утвержденных Советами народных депутатов городов (районов), – 100 процентов в доход местного бюджета.</w:t>
      </w:r>
    </w:p>
    <w:p w:rsidR="00A43CD7" w:rsidRPr="00A43CD7" w:rsidRDefault="00A43CD7" w:rsidP="00A43CD7">
      <w:pPr>
        <w:ind w:firstLine="709"/>
        <w:jc w:val="both"/>
        <w:rPr>
          <w:bCs/>
          <w:spacing w:val="0"/>
        </w:rPr>
      </w:pPr>
      <w:r w:rsidRPr="00A43CD7">
        <w:rPr>
          <w:bCs/>
          <w:spacing w:val="0"/>
        </w:rPr>
        <w:t xml:space="preserve">Предоставить право Советам народных депутатов городов (районов) изменять процент отчислений доходов, полученных от сдачи в аренду муниципального имущества, переданного в хозяйственное ведение муниципальным унитарным предприятиям, предоставившим программы расходования средств, при наличии источника восполнения потерь доходов бюджета, в случае если изменение процента отчислений приведет к </w:t>
      </w:r>
      <w:proofErr w:type="spellStart"/>
      <w:r w:rsidRPr="00A43CD7">
        <w:rPr>
          <w:bCs/>
          <w:spacing w:val="0"/>
        </w:rPr>
        <w:t>недопоступлениям</w:t>
      </w:r>
      <w:proofErr w:type="spellEnd"/>
      <w:r w:rsidRPr="00A43CD7">
        <w:rPr>
          <w:bCs/>
          <w:spacing w:val="0"/>
        </w:rPr>
        <w:t xml:space="preserve"> в доходную часть.</w:t>
      </w:r>
    </w:p>
    <w:p w:rsidR="00A43CD7" w:rsidRPr="00A43CD7" w:rsidRDefault="00A43CD7" w:rsidP="00A43CD7">
      <w:pPr>
        <w:shd w:val="clear" w:color="auto" w:fill="FFFFFF"/>
        <w:ind w:firstLine="709"/>
        <w:jc w:val="both"/>
        <w:rPr>
          <w:spacing w:val="0"/>
        </w:rPr>
      </w:pPr>
      <w:r w:rsidRPr="00A43CD7">
        <w:rPr>
          <w:spacing w:val="0"/>
        </w:rPr>
        <w:t xml:space="preserve">Установить, что расходование средств, полученных </w:t>
      </w:r>
      <w:r w:rsidRPr="00A43CD7">
        <w:rPr>
          <w:bCs/>
          <w:spacing w:val="0"/>
        </w:rPr>
        <w:t>государственными (муниципальными)</w:t>
      </w:r>
      <w:r w:rsidRPr="00A43CD7">
        <w:rPr>
          <w:spacing w:val="0"/>
        </w:rPr>
        <w:t xml:space="preserve"> унитарными предприятиями от сдачи в аренду имущества, находящегося в </w:t>
      </w:r>
      <w:r w:rsidRPr="00A43CD7">
        <w:rPr>
          <w:bCs/>
          <w:spacing w:val="0"/>
        </w:rPr>
        <w:t>государственной (муниципальной собственности)</w:t>
      </w:r>
      <w:r w:rsidRPr="00A43CD7">
        <w:rPr>
          <w:spacing w:val="0"/>
        </w:rPr>
        <w:t xml:space="preserve">, вне рамок программ, утвержденных </w:t>
      </w:r>
      <w:r w:rsidRPr="00A43CD7">
        <w:rPr>
          <w:bCs/>
          <w:spacing w:val="0"/>
        </w:rPr>
        <w:t xml:space="preserve">органом, осуществляющим полномочия собственника </w:t>
      </w:r>
      <w:r w:rsidRPr="00A43CD7">
        <w:rPr>
          <w:spacing w:val="0"/>
        </w:rPr>
        <w:t>(Советами народных депутатов городов (районов)), не допускается.</w:t>
      </w:r>
    </w:p>
    <w:p w:rsidR="00A43CD7" w:rsidRPr="00A43CD7" w:rsidRDefault="00A43CD7" w:rsidP="00A43CD7">
      <w:pPr>
        <w:shd w:val="clear" w:color="auto" w:fill="FFFFFF"/>
        <w:ind w:firstLine="709"/>
        <w:jc w:val="both"/>
        <w:rPr>
          <w:spacing w:val="0"/>
        </w:rPr>
      </w:pPr>
      <w:r w:rsidRPr="00A43CD7">
        <w:rPr>
          <w:spacing w:val="0"/>
        </w:rPr>
        <w:t xml:space="preserve">В случае (или при выявлении фактов) использования </w:t>
      </w:r>
      <w:r w:rsidRPr="00A43CD7">
        <w:rPr>
          <w:bCs/>
          <w:spacing w:val="0"/>
        </w:rPr>
        <w:t>государственными (муниципальными)</w:t>
      </w:r>
      <w:r w:rsidRPr="00A43CD7">
        <w:rPr>
          <w:spacing w:val="0"/>
        </w:rPr>
        <w:t xml:space="preserve"> унитарными предприятиями средств, полученных от сдачи в аренду имущества, на финансирование мероприятий (или направлений), не предусмотренных программами, утвержденными </w:t>
      </w:r>
      <w:r w:rsidRPr="00A43CD7">
        <w:rPr>
          <w:bCs/>
          <w:spacing w:val="0"/>
        </w:rPr>
        <w:t>органом, осуществляющим полномочия собственника</w:t>
      </w:r>
      <w:r w:rsidRPr="00A43CD7">
        <w:rPr>
          <w:spacing w:val="0"/>
        </w:rPr>
        <w:t xml:space="preserve"> (Советами народных депутатов городов (районов)), в предыдущем финансовом году и в текущем финансовом году, сумма средств, использованных не по назначению (или вне рамок программ), зачисляется в полном объеме в доход </w:t>
      </w:r>
      <w:r w:rsidRPr="00A43CD7">
        <w:rPr>
          <w:bCs/>
          <w:spacing w:val="0"/>
        </w:rPr>
        <w:t>соответствующего</w:t>
      </w:r>
      <w:r w:rsidRPr="00A43CD7">
        <w:rPr>
          <w:spacing w:val="0"/>
        </w:rPr>
        <w:t xml:space="preserve"> бюджета.</w:t>
      </w:r>
    </w:p>
    <w:p w:rsidR="00A43CD7" w:rsidRPr="00A43CD7" w:rsidRDefault="00A43CD7" w:rsidP="00A43CD7">
      <w:pPr>
        <w:ind w:firstLine="709"/>
        <w:jc w:val="both"/>
        <w:rPr>
          <w:bCs/>
          <w:spacing w:val="0"/>
        </w:rPr>
      </w:pPr>
      <w:r w:rsidRPr="00A43CD7">
        <w:rPr>
          <w:spacing w:val="0"/>
        </w:rPr>
        <w:t xml:space="preserve">Средства, полученные от сдачи в аренду </w:t>
      </w:r>
      <w:r w:rsidRPr="00A43CD7">
        <w:rPr>
          <w:bCs/>
          <w:spacing w:val="0"/>
        </w:rPr>
        <w:t xml:space="preserve">государственного (муниципального) </w:t>
      </w:r>
      <w:r w:rsidRPr="00A43CD7">
        <w:rPr>
          <w:spacing w:val="0"/>
        </w:rPr>
        <w:t xml:space="preserve">имущества и не использованные в течение финансового года (в виде остатков средств на счетах, а также экономии средств при выполнении программ расходования средств по состоянию на 1 января текущего финансового года), подлежат зачислению в доход </w:t>
      </w:r>
      <w:r w:rsidRPr="00A43CD7">
        <w:rPr>
          <w:bCs/>
          <w:spacing w:val="0"/>
        </w:rPr>
        <w:t>соответствующего</w:t>
      </w:r>
      <w:r w:rsidRPr="00A43CD7">
        <w:rPr>
          <w:spacing w:val="0"/>
        </w:rPr>
        <w:t xml:space="preserve"> бюджета</w:t>
      </w:r>
      <w:r w:rsidRPr="00A43CD7">
        <w:rPr>
          <w:bCs/>
          <w:spacing w:val="0"/>
        </w:rPr>
        <w:t>.</w:t>
      </w:r>
    </w:p>
    <w:p w:rsidR="00A43CD7" w:rsidRPr="00A43CD7" w:rsidRDefault="00A43CD7" w:rsidP="00A43CD7">
      <w:pPr>
        <w:ind w:firstLine="709"/>
        <w:jc w:val="both"/>
        <w:rPr>
          <w:bCs/>
          <w:spacing w:val="0"/>
        </w:rPr>
      </w:pPr>
      <w:r w:rsidRPr="00A43CD7">
        <w:rPr>
          <w:bCs/>
          <w:spacing w:val="0"/>
        </w:rPr>
        <w:t>В исключительных случаях при наличии обоснования муниципального унитарного предприятия о направлении средств, полученных от сдачи в аренду муниципального имущества, на капитальные вложения (незавершенное строительство) Советами народных депутатов городов (районов) может быть принято решение о направлении средств, полученных от сдачи в аренду муниципального имущества и не использованных до конца финансового года (остатки средств по состоянию на 1 января текущего финансового года), на финансирование объектов незавершенного строительства.</w:t>
      </w:r>
    </w:p>
    <w:p w:rsidR="00A43CD7" w:rsidRPr="00A43CD7" w:rsidRDefault="00A43CD7" w:rsidP="00A43CD7">
      <w:pPr>
        <w:ind w:firstLine="709"/>
        <w:jc w:val="both"/>
        <w:rPr>
          <w:bCs/>
          <w:spacing w:val="0"/>
        </w:rPr>
      </w:pPr>
      <w:r w:rsidRPr="00A43CD7">
        <w:rPr>
          <w:bCs/>
          <w:spacing w:val="0"/>
        </w:rPr>
        <w:lastRenderedPageBreak/>
        <w:t xml:space="preserve">2. В 2026 году освобождаются от арендной платы: </w:t>
      </w:r>
    </w:p>
    <w:p w:rsidR="00A43CD7" w:rsidRPr="00A43CD7" w:rsidRDefault="00A43CD7" w:rsidP="00A43CD7">
      <w:pPr>
        <w:ind w:firstLine="709"/>
        <w:jc w:val="both"/>
        <w:rPr>
          <w:bCs/>
          <w:spacing w:val="0"/>
        </w:rPr>
      </w:pPr>
      <w:r w:rsidRPr="00A43CD7">
        <w:rPr>
          <w:bCs/>
          <w:spacing w:val="0"/>
        </w:rPr>
        <w:t xml:space="preserve">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организаций, финансируемых из бюджетов различных уровней, а также у государственных или муниципальных организаций; </w:t>
      </w:r>
    </w:p>
    <w:p w:rsidR="00A43CD7" w:rsidRPr="00A43CD7" w:rsidRDefault="00A43CD7" w:rsidP="00A43CD7">
      <w:pPr>
        <w:ind w:firstLine="709"/>
        <w:jc w:val="both"/>
        <w:rPr>
          <w:bCs/>
          <w:spacing w:val="0"/>
        </w:rPr>
      </w:pPr>
      <w:r w:rsidRPr="00A43CD7">
        <w:rPr>
          <w:bCs/>
          <w:spacing w:val="0"/>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A43CD7" w:rsidRPr="00A43CD7" w:rsidRDefault="00A43CD7" w:rsidP="00A43CD7">
      <w:pPr>
        <w:ind w:firstLine="709"/>
        <w:jc w:val="both"/>
        <w:rPr>
          <w:bCs/>
          <w:spacing w:val="0"/>
        </w:rPr>
      </w:pPr>
      <w:r w:rsidRPr="00A43CD7">
        <w:rPr>
          <w:bCs/>
          <w:spacing w:val="0"/>
        </w:rPr>
        <w:t>3. 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сроки, установлен</w:t>
      </w:r>
      <w:r w:rsidR="00715614">
        <w:rPr>
          <w:bCs/>
          <w:spacing w:val="0"/>
        </w:rPr>
        <w:t>н</w:t>
      </w:r>
      <w:r w:rsidRPr="00A43CD7">
        <w:rPr>
          <w:bCs/>
          <w:spacing w:val="0"/>
        </w:rPr>
        <w:t>ы</w:t>
      </w:r>
      <w:r w:rsidR="00715614">
        <w:rPr>
          <w:bCs/>
          <w:spacing w:val="0"/>
        </w:rPr>
        <w:t>е</w:t>
      </w:r>
      <w:r w:rsidRPr="00A43CD7">
        <w:rPr>
          <w:bCs/>
          <w:spacing w:val="0"/>
        </w:rPr>
        <w:t xml:space="preserve"> </w:t>
      </w:r>
      <w:r w:rsidR="009D1FB0">
        <w:rPr>
          <w:bCs/>
          <w:spacing w:val="0"/>
        </w:rPr>
        <w:t xml:space="preserve">уполномоченным </w:t>
      </w:r>
      <w:r w:rsidR="00715614">
        <w:rPr>
          <w:bCs/>
          <w:spacing w:val="0"/>
        </w:rPr>
        <w:t xml:space="preserve">Правительством Приднестровской Молдавской Республики </w:t>
      </w:r>
      <w:r w:rsidRPr="00A43CD7">
        <w:rPr>
          <w:bCs/>
          <w:spacing w:val="0"/>
        </w:rPr>
        <w:t>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A43CD7" w:rsidRPr="00A43CD7" w:rsidRDefault="00A43CD7" w:rsidP="00A43CD7">
      <w:pPr>
        <w:ind w:firstLine="709"/>
        <w:jc w:val="both"/>
        <w:rPr>
          <w:bCs/>
          <w:spacing w:val="0"/>
        </w:rPr>
      </w:pPr>
      <w:r w:rsidRPr="00A43CD7">
        <w:rPr>
          <w:bCs/>
          <w:spacing w:val="0"/>
        </w:rPr>
        <w:t>4. Общественные приемные депутатов Верховного Совета Приднестровской Молдавской Республики,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общественных приемных осуществляется за счет арендодателя.</w:t>
      </w:r>
    </w:p>
    <w:p w:rsidR="00A43CD7" w:rsidRPr="00A43CD7" w:rsidRDefault="00A43CD7" w:rsidP="00A43CD7">
      <w:pPr>
        <w:ind w:firstLine="709"/>
        <w:jc w:val="both"/>
        <w:rPr>
          <w:bCs/>
          <w:spacing w:val="0"/>
        </w:rPr>
      </w:pPr>
      <w:r w:rsidRPr="00A43CD7">
        <w:rPr>
          <w:bCs/>
          <w:spacing w:val="0"/>
        </w:rPr>
        <w:t>5. Официальное представительство Республики Абхазия в Приднестровской Молдавской Республике, официальное представительство Республики Южн</w:t>
      </w:r>
      <w:r w:rsidR="00715614">
        <w:rPr>
          <w:bCs/>
          <w:spacing w:val="0"/>
        </w:rPr>
        <w:t>ой</w:t>
      </w:r>
      <w:r w:rsidRPr="00A43CD7">
        <w:rPr>
          <w:bCs/>
          <w:spacing w:val="0"/>
        </w:rPr>
        <w:t xml:space="preserve"> Осети</w:t>
      </w:r>
      <w:r w:rsidR="009D1FB0">
        <w:rPr>
          <w:bCs/>
          <w:spacing w:val="0"/>
        </w:rPr>
        <w:t>и</w:t>
      </w:r>
      <w:r w:rsidRPr="00A43CD7">
        <w:rPr>
          <w:bCs/>
          <w:spacing w:val="0"/>
        </w:rPr>
        <w:t xml:space="preserve"> в Приднестровской Молдавской Республике,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официальных представительств осуществляется за счет арендодателя.</w:t>
      </w:r>
    </w:p>
    <w:p w:rsidR="00715614" w:rsidRDefault="00715614"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715614">
        <w:rPr>
          <w:b/>
          <w:bCs/>
          <w:spacing w:val="0"/>
        </w:rPr>
        <w:t>41</w:t>
      </w:r>
      <w:r w:rsidRPr="00A43CD7">
        <w:rPr>
          <w:b/>
          <w:bCs/>
          <w:spacing w:val="0"/>
        </w:rPr>
        <w:t>.</w:t>
      </w:r>
    </w:p>
    <w:p w:rsidR="00AB55F5" w:rsidRPr="00AB55F5" w:rsidRDefault="00AB55F5" w:rsidP="00AB55F5">
      <w:pPr>
        <w:ind w:firstLine="709"/>
        <w:jc w:val="both"/>
        <w:rPr>
          <w:bCs/>
          <w:spacing w:val="0"/>
        </w:rPr>
      </w:pPr>
      <w:r w:rsidRPr="00AB55F5">
        <w:rPr>
          <w:bCs/>
          <w:spacing w:val="0"/>
        </w:rPr>
        <w:t>Акционерные общества и общества с ограниченной ответственностью, учредителем (участником) которых полностью либо частично является государство или муниципальное образование, проводят общие собрания по вопросу выплаты дивидендов за 2025 год в порядке, установленном законодательством Приднестровской Молдавской Республики, но не позднее 30 июня 2026 года.</w:t>
      </w:r>
    </w:p>
    <w:p w:rsidR="00AB55F5" w:rsidRPr="00AB55F5" w:rsidRDefault="00AB55F5" w:rsidP="00AB55F5">
      <w:pPr>
        <w:ind w:firstLine="709"/>
        <w:jc w:val="both"/>
        <w:rPr>
          <w:bCs/>
          <w:spacing w:val="0"/>
        </w:rPr>
      </w:pPr>
      <w:r w:rsidRPr="00AB55F5">
        <w:rPr>
          <w:bCs/>
          <w:spacing w:val="0"/>
        </w:rPr>
        <w:t xml:space="preserve">Акционерными обществами и обществами с ограниченной ответственностью, учредителем (участником) которых полностью либо частично является государство или муниципальное образование, уплата начисленных за 2025 год дивидендов осуществляется в доход </w:t>
      </w:r>
      <w:r w:rsidRPr="00AB55F5">
        <w:rPr>
          <w:bCs/>
          <w:spacing w:val="0"/>
        </w:rPr>
        <w:lastRenderedPageBreak/>
        <w:t xml:space="preserve">соответствующего бюджета (по принадлежности собственности) в срок не позднее 31 августа 2026 года. </w:t>
      </w:r>
    </w:p>
    <w:p w:rsidR="00A43CD7" w:rsidRDefault="00AB55F5" w:rsidP="00AB55F5">
      <w:pPr>
        <w:ind w:firstLine="709"/>
        <w:jc w:val="both"/>
        <w:rPr>
          <w:bCs/>
          <w:spacing w:val="0"/>
        </w:rPr>
      </w:pPr>
      <w:r w:rsidRPr="00AB55F5">
        <w:rPr>
          <w:bCs/>
          <w:spacing w:val="0"/>
        </w:rPr>
        <w:t xml:space="preserve">Акционерные общества и общества с ограниченной ответственностью, учредителем (участником) которых полностью либо частично является государство или муниципальное образование, представляют в территориальную налоговую инспекцию по месту регистрации расчет дивидендов в порядке и сроки, </w:t>
      </w:r>
      <w:proofErr w:type="spellStart"/>
      <w:r w:rsidRPr="00AB55F5">
        <w:rPr>
          <w:bCs/>
          <w:spacing w:val="0"/>
        </w:rPr>
        <w:t>установлены</w:t>
      </w:r>
      <w:r w:rsidR="00715614">
        <w:rPr>
          <w:bCs/>
          <w:spacing w:val="0"/>
        </w:rPr>
        <w:t>е</w:t>
      </w:r>
      <w:proofErr w:type="spellEnd"/>
      <w:r w:rsidRPr="00AB55F5">
        <w:rPr>
          <w:bCs/>
          <w:spacing w:val="0"/>
        </w:rPr>
        <w:t xml:space="preserve">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AB55F5" w:rsidRPr="00A43CD7" w:rsidRDefault="00AB55F5" w:rsidP="00AB55F5">
      <w:pPr>
        <w:ind w:firstLine="709"/>
        <w:jc w:val="both"/>
        <w:rPr>
          <w:bCs/>
          <w:spacing w:val="0"/>
        </w:rPr>
      </w:pPr>
    </w:p>
    <w:p w:rsidR="00A43CD7" w:rsidRPr="00A43CD7" w:rsidRDefault="00A43CD7" w:rsidP="00A43CD7">
      <w:pPr>
        <w:ind w:firstLine="709"/>
        <w:jc w:val="both"/>
        <w:rPr>
          <w:b/>
          <w:bCs/>
          <w:color w:val="000000"/>
          <w:spacing w:val="0"/>
          <w:shd w:val="clear" w:color="auto" w:fill="FFFFFF"/>
        </w:rPr>
      </w:pPr>
      <w:r w:rsidRPr="00A43CD7">
        <w:rPr>
          <w:b/>
          <w:bCs/>
          <w:color w:val="000000"/>
          <w:spacing w:val="0"/>
          <w:shd w:val="clear" w:color="auto" w:fill="FFFFFF"/>
        </w:rPr>
        <w:t xml:space="preserve">Статья </w:t>
      </w:r>
      <w:r w:rsidR="00715614">
        <w:rPr>
          <w:b/>
          <w:bCs/>
          <w:color w:val="000000"/>
          <w:spacing w:val="0"/>
          <w:shd w:val="clear" w:color="auto" w:fill="FFFFFF"/>
        </w:rPr>
        <w:t>42</w:t>
      </w:r>
      <w:r w:rsidRPr="00A43CD7">
        <w:rPr>
          <w:b/>
          <w:bCs/>
          <w:color w:val="000000"/>
          <w:spacing w:val="0"/>
          <w:shd w:val="clear" w:color="auto" w:fill="FFFFFF"/>
        </w:rPr>
        <w:t>.</w:t>
      </w:r>
    </w:p>
    <w:p w:rsidR="00AB55F5" w:rsidRPr="00AB55F5" w:rsidRDefault="00AB55F5" w:rsidP="00AB55F5">
      <w:pPr>
        <w:ind w:firstLine="709"/>
        <w:jc w:val="both"/>
        <w:rPr>
          <w:bCs/>
          <w:color w:val="000000"/>
          <w:spacing w:val="0"/>
          <w:shd w:val="clear" w:color="auto" w:fill="FFFFFF"/>
        </w:rPr>
      </w:pPr>
      <w:r w:rsidRPr="00AB55F5">
        <w:rPr>
          <w:bCs/>
          <w:color w:val="000000"/>
          <w:spacing w:val="0"/>
          <w:shd w:val="clear" w:color="auto" w:fill="FFFFFF"/>
        </w:rPr>
        <w:t>1. Во изменение норм законодательства Приднестровской Молдавской Республики в 2026 году государственные (муниципальные) унитарные предприятия (в том числе казенные), общества с ограниченной ответственностью и акционерные общества с долей государственного (муниципального) участия более 50 процентов по итогам финансово-хозяйственной деятельности за 2025 год перечисляют до окончания текущего финансового года в доход соответствующего бюджета часть чистой прибыли, определенной по данным бухгалтерской отчетности без учета средств, направленных на формирование резерва по сомнительным долгам и сумм обесценивания краткосрочных оборотных активов, в размере и порядке, определяемых нормативным правовым актом Правительства Приднестровской Молдавской Республики, но не менее 10 процентов.</w:t>
      </w:r>
    </w:p>
    <w:p w:rsidR="00AB55F5" w:rsidRPr="00AB55F5" w:rsidRDefault="00AB55F5" w:rsidP="00AB55F5">
      <w:pPr>
        <w:ind w:firstLine="709"/>
        <w:jc w:val="both"/>
        <w:rPr>
          <w:bCs/>
          <w:color w:val="000000"/>
          <w:spacing w:val="0"/>
          <w:shd w:val="clear" w:color="auto" w:fill="FFFFFF"/>
        </w:rPr>
      </w:pPr>
      <w:r w:rsidRPr="00AB55F5">
        <w:rPr>
          <w:bCs/>
          <w:color w:val="000000"/>
          <w:spacing w:val="0"/>
          <w:shd w:val="clear" w:color="auto" w:fill="FFFFFF"/>
        </w:rPr>
        <w:t xml:space="preserve">Нормы настоящего пункта не распространяются на организации здравоохранения и социального обеспечения, относящиеся к санаторно-курортным учреждениям, которым предоставлены льготы по налогу на доходы организаций в порядке, установленном Законом Приднестровской Молдавской Республики «О налоге на доходы организаций», предприятия черной металлургии, а также организации, осуществляющие деятельность по строительству, ремонту и эксплуатации дорог. Средства организаций, осуществляющих деятельность по строительству, ремонту и эксплуатации дорог, освобожденные от перечисления в 2026 году в доход республиканского (местного) бюджета, в полном объеме направляются на приобретение специальной техники, используемой при выполнении дорожных работ. </w:t>
      </w:r>
    </w:p>
    <w:p w:rsidR="00A43CD7" w:rsidRPr="00A43CD7" w:rsidRDefault="00EB4CDF" w:rsidP="00A43CD7">
      <w:pPr>
        <w:ind w:firstLine="709"/>
        <w:jc w:val="both"/>
        <w:rPr>
          <w:bCs/>
          <w:spacing w:val="0"/>
        </w:rPr>
      </w:pPr>
      <w:r>
        <w:rPr>
          <w:bCs/>
          <w:spacing w:val="0"/>
        </w:rPr>
        <w:t>2</w:t>
      </w:r>
      <w:r w:rsidR="00A43CD7" w:rsidRPr="00A43CD7">
        <w:rPr>
          <w:bCs/>
          <w:spacing w:val="0"/>
        </w:rPr>
        <w:t>. Во изменение норм законодательства Приднестровской Молдавской Республики в 2026 году акционерные общества, единственным акционером которых является государственное или муниципальное унитарное предприятие, по итогам финансово-хозяйственной деятельности за 2025 год перечисляют до окончания текущего финансового года в доход республиканского бюджета часть чистой прибыли, определенной по данным финансовой отчетности, в размере и порядке, определяемых нормативным правовым актом Правительства Приднестровской Молдавской Республики, но не менее 50 процентов.</w:t>
      </w:r>
    </w:p>
    <w:p w:rsidR="00A43CD7" w:rsidRDefault="00A43CD7" w:rsidP="00A43CD7">
      <w:pPr>
        <w:ind w:firstLine="709"/>
        <w:jc w:val="both"/>
        <w:rPr>
          <w:bCs/>
          <w:spacing w:val="0"/>
        </w:rPr>
      </w:pPr>
    </w:p>
    <w:p w:rsidR="00A605BD" w:rsidRPr="00EB4CDF" w:rsidRDefault="00A605BD" w:rsidP="00A605BD">
      <w:pPr>
        <w:ind w:firstLine="709"/>
        <w:jc w:val="both"/>
        <w:rPr>
          <w:b/>
          <w:bCs/>
          <w:spacing w:val="0"/>
        </w:rPr>
      </w:pPr>
      <w:r w:rsidRPr="00EB4CDF">
        <w:rPr>
          <w:b/>
          <w:bCs/>
          <w:spacing w:val="0"/>
        </w:rPr>
        <w:lastRenderedPageBreak/>
        <w:t xml:space="preserve">Статья </w:t>
      </w:r>
      <w:r>
        <w:rPr>
          <w:b/>
          <w:bCs/>
          <w:spacing w:val="0"/>
        </w:rPr>
        <w:t>43</w:t>
      </w:r>
      <w:r w:rsidRPr="00EB4CDF">
        <w:rPr>
          <w:b/>
          <w:bCs/>
          <w:spacing w:val="0"/>
        </w:rPr>
        <w:t>.</w:t>
      </w:r>
    </w:p>
    <w:p w:rsidR="00A605BD" w:rsidRPr="00EB4CDF" w:rsidRDefault="00A605BD" w:rsidP="00A605BD">
      <w:pPr>
        <w:ind w:firstLine="709"/>
        <w:jc w:val="both"/>
        <w:rPr>
          <w:bCs/>
          <w:spacing w:val="0"/>
        </w:rPr>
      </w:pPr>
      <w:r w:rsidRPr="00EB4CDF">
        <w:rPr>
          <w:bCs/>
          <w:spacing w:val="0"/>
        </w:rPr>
        <w:t>В 2026 году инвестиционные программы субъектов естественных монополий, являющихся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 услуги по передаче электрической энергии по линиям высокого напряжения и оперативно-диспетчерскому управлению энергосистемой, не должны превышать уровень фактического финансирования 2024 года.</w:t>
      </w:r>
    </w:p>
    <w:p w:rsidR="00A605BD" w:rsidRDefault="00A605BD"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4</w:t>
      </w:r>
      <w:r w:rsidR="00F8468A">
        <w:rPr>
          <w:b/>
          <w:bCs/>
          <w:spacing w:val="0"/>
        </w:rPr>
        <w:t>4</w:t>
      </w:r>
      <w:r w:rsidRPr="00A43CD7">
        <w:rPr>
          <w:b/>
          <w:bCs/>
          <w:spacing w:val="0"/>
        </w:rPr>
        <w:t>.</w:t>
      </w:r>
    </w:p>
    <w:p w:rsidR="00A43CD7" w:rsidRPr="00A43CD7" w:rsidRDefault="00A43CD7" w:rsidP="00A43CD7">
      <w:pPr>
        <w:ind w:firstLine="709"/>
        <w:jc w:val="both"/>
        <w:rPr>
          <w:bCs/>
          <w:color w:val="000000"/>
          <w:spacing w:val="0"/>
        </w:rPr>
      </w:pPr>
      <w:r w:rsidRPr="00A43CD7">
        <w:rPr>
          <w:bCs/>
          <w:spacing w:val="0"/>
        </w:rPr>
        <w:t xml:space="preserve">Во изменение норм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w:t>
      </w:r>
      <w:r w:rsidRPr="00A43CD7">
        <w:rPr>
          <w:bCs/>
          <w:color w:val="000000"/>
          <w:spacing w:val="0"/>
        </w:rPr>
        <w:t xml:space="preserve">за 2025 год перечисляет в первом квартале 2026 года в республиканский бюджет часть прибыли в сумме </w:t>
      </w:r>
      <w:r w:rsidRPr="00A43CD7">
        <w:rPr>
          <w:bCs/>
          <w:color w:val="000000"/>
          <w:spacing w:val="0"/>
        </w:rPr>
        <w:br/>
        <w:t>11 296 260 рублей.</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4</w:t>
      </w:r>
      <w:r w:rsidR="00F8468A">
        <w:rPr>
          <w:b/>
          <w:bCs/>
          <w:spacing w:val="0"/>
        </w:rPr>
        <w:t>5</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w:t>
      </w:r>
      <w:r w:rsidRPr="00A43CD7">
        <w:rPr>
          <w:spacing w:val="0"/>
        </w:rPr>
        <w:t>с 1 января 2026 года по 31 декабря 2026 года</w:t>
      </w:r>
      <w:r w:rsidRPr="00A43CD7">
        <w:rPr>
          <w:bCs/>
          <w:spacing w:val="0"/>
        </w:rPr>
        <w:t xml:space="preserve"> включительно, согласно Приложению № 10 к настоящему Закону.</w:t>
      </w:r>
    </w:p>
    <w:p w:rsidR="00A43CD7" w:rsidRPr="00A43CD7" w:rsidRDefault="00A43CD7" w:rsidP="00A43CD7">
      <w:pPr>
        <w:ind w:firstLine="709"/>
        <w:jc w:val="both"/>
        <w:rPr>
          <w:bCs/>
          <w:spacing w:val="0"/>
        </w:rPr>
      </w:pPr>
      <w:r w:rsidRPr="00A43CD7">
        <w:rPr>
          <w:bCs/>
          <w:spacing w:val="0"/>
        </w:rPr>
        <w:t>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бюджетов Приднестровской 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2. Организации, в состав которых входят территориально обособленные подразделения, как имеющие отдельный баланс, так и не имеющие отдельного баланса, в случаях, установленных налоговым законодательством 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w:t>
      </w:r>
      <w:r w:rsidRPr="00A43CD7">
        <w:rPr>
          <w:spacing w:val="0"/>
        </w:rPr>
        <w:t xml:space="preserve">Приложением № 10 </w:t>
      </w:r>
      <w:r w:rsidRPr="00A43CD7">
        <w:rPr>
          <w:bCs/>
          <w:spacing w:val="0"/>
        </w:rPr>
        <w:t xml:space="preserve">к настоящему Закону для города или района, в котором находится структурное подразделение. </w:t>
      </w:r>
    </w:p>
    <w:p w:rsidR="00A43CD7" w:rsidRPr="00A43CD7" w:rsidRDefault="00A43CD7" w:rsidP="00A43CD7">
      <w:pPr>
        <w:ind w:firstLine="709"/>
        <w:jc w:val="both"/>
        <w:rPr>
          <w:bCs/>
          <w:spacing w:val="0"/>
        </w:rPr>
      </w:pPr>
      <w:r w:rsidRPr="00A43CD7">
        <w:rPr>
          <w:bCs/>
          <w:spacing w:val="0"/>
        </w:rPr>
        <w:t>При этом подразделение является территориально обособленным независимо от отражения его в учредительных и иных документах, в случае 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rsidR="00A43CD7" w:rsidRPr="00A43CD7" w:rsidRDefault="00A43CD7" w:rsidP="00A43CD7">
      <w:pPr>
        <w:ind w:firstLine="709"/>
        <w:jc w:val="both"/>
        <w:rPr>
          <w:bCs/>
          <w:spacing w:val="0"/>
        </w:rPr>
      </w:pPr>
      <w:r w:rsidRPr="00A43CD7">
        <w:rPr>
          <w:bCs/>
          <w:spacing w:val="0"/>
        </w:rPr>
        <w:lastRenderedPageBreak/>
        <w:t>Для целей части второй 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оказания услуг здании, строении, помещении, имеющем замкнутый объем и прочно связанном фундаментом с земельным участком.</w:t>
      </w:r>
    </w:p>
    <w:p w:rsidR="00A43CD7" w:rsidRPr="00A43CD7" w:rsidRDefault="00A43CD7" w:rsidP="00A43CD7">
      <w:pPr>
        <w:ind w:firstLine="709"/>
        <w:jc w:val="both"/>
        <w:rPr>
          <w:bCs/>
          <w:spacing w:val="0"/>
        </w:rPr>
      </w:pPr>
      <w:r w:rsidRPr="00A43CD7">
        <w:rPr>
          <w:bCs/>
          <w:spacing w:val="0"/>
        </w:rPr>
        <w:t xml:space="preserve">3. Недоимки по налогам, сборам и иным обязательным платежам,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w:t>
      </w:r>
      <w:r w:rsidRPr="00A43CD7">
        <w:rPr>
          <w:spacing w:val="0"/>
        </w:rPr>
        <w:t>в текущем финансовом году</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Налоговые платежи,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w:t>
      </w:r>
      <w:r w:rsidRPr="00A43CD7">
        <w:rPr>
          <w:spacing w:val="0"/>
        </w:rPr>
        <w:t>в текущем финансовом году</w:t>
      </w:r>
      <w:r w:rsidRPr="00A43CD7">
        <w:rPr>
          <w:bCs/>
          <w:spacing w:val="0"/>
        </w:rPr>
        <w:t>.</w:t>
      </w:r>
    </w:p>
    <w:p w:rsidR="00A43CD7" w:rsidRPr="00A43CD7" w:rsidRDefault="00A43CD7" w:rsidP="00A43CD7">
      <w:pPr>
        <w:ind w:firstLine="709"/>
        <w:jc w:val="both"/>
        <w:rPr>
          <w:bCs/>
          <w:spacing w:val="0"/>
        </w:rPr>
      </w:pPr>
      <w:r w:rsidRPr="00A43CD7">
        <w:rPr>
          <w:spacing w:val="0"/>
          <w:lang w:eastAsia="ru-MD"/>
        </w:rPr>
        <w:t xml:space="preserve">Суммы налога на доходы, уплачиваемые </w:t>
      </w:r>
      <w:r w:rsidRPr="00A43CD7">
        <w:rPr>
          <w:bCs/>
          <w:spacing w:val="0"/>
          <w:lang w:eastAsia="ru-MD"/>
        </w:rPr>
        <w:t>с 1 января 2026 года</w:t>
      </w:r>
      <w:r w:rsidRPr="00A43CD7">
        <w:rPr>
          <w:spacing w:val="0"/>
          <w:lang w:eastAsia="ru-MD"/>
        </w:rPr>
        <w:t xml:space="preserve"> в счет погашения недоимок прошлых периодов, подлежат зачислению в доход республиканского бюджета. При этом в </w:t>
      </w:r>
      <w:r w:rsidRPr="00A43CD7">
        <w:rPr>
          <w:bCs/>
          <w:spacing w:val="0"/>
          <w:lang w:eastAsia="ru-MD"/>
        </w:rPr>
        <w:t>2026 году</w:t>
      </w:r>
      <w:r w:rsidRPr="00A43CD7">
        <w:rPr>
          <w:spacing w:val="0"/>
          <w:lang w:eastAsia="ru-MD"/>
        </w:rPr>
        <w:t xml:space="preserve"> часть денежных средств, поступивших в счет уплаты налога на доходы организаций </w:t>
      </w:r>
      <w:r w:rsidRPr="00A43CD7">
        <w:rPr>
          <w:bCs/>
          <w:spacing w:val="0"/>
          <w:lang w:eastAsia="ru-MD"/>
        </w:rPr>
        <w:t xml:space="preserve">в размере </w:t>
      </w:r>
      <w:r w:rsidR="001F7DB9">
        <w:rPr>
          <w:bCs/>
          <w:spacing w:val="0"/>
          <w:lang w:eastAsia="ru-MD"/>
        </w:rPr>
        <w:br/>
      </w:r>
      <w:r w:rsidRPr="00A43CD7">
        <w:rPr>
          <w:bCs/>
          <w:spacing w:val="0"/>
          <w:lang w:eastAsia="ru-MD"/>
        </w:rPr>
        <w:t>8</w:t>
      </w:r>
      <w:r w:rsidR="001F7DB9">
        <w:rPr>
          <w:bCs/>
          <w:spacing w:val="0"/>
          <w:lang w:eastAsia="ru-MD"/>
        </w:rPr>
        <w:t>,00</w:t>
      </w:r>
      <w:r w:rsidRPr="00A43CD7">
        <w:rPr>
          <w:bCs/>
          <w:spacing w:val="0"/>
          <w:lang w:eastAsia="ru-MD"/>
        </w:rPr>
        <w:t xml:space="preserve"> процент</w:t>
      </w:r>
      <w:r w:rsidR="00E42A82">
        <w:rPr>
          <w:bCs/>
          <w:spacing w:val="0"/>
          <w:lang w:eastAsia="ru-MD"/>
        </w:rPr>
        <w:t>а</w:t>
      </w:r>
      <w:r w:rsidRPr="00A43CD7">
        <w:rPr>
          <w:spacing w:val="0"/>
          <w:lang w:eastAsia="ru-MD"/>
        </w:rPr>
        <w:t>, перечисляется в доход Дорожного фонда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Суммы налогов, сборов и иных обязательных платежей, финансовых и штрафных санкций (включая суммы по коэффициенту инфляции), </w:t>
      </w:r>
      <w:proofErr w:type="spellStart"/>
      <w:r w:rsidRPr="00A43CD7">
        <w:rPr>
          <w:bCs/>
          <w:spacing w:val="0"/>
        </w:rPr>
        <w:t>доначисленных</w:t>
      </w:r>
      <w:proofErr w:type="spellEnd"/>
      <w:r w:rsidRPr="00A43CD7">
        <w:rPr>
          <w:bCs/>
          <w:spacing w:val="0"/>
        </w:rPr>
        <w:t xml:space="preserve"> (примененных) в </w:t>
      </w:r>
      <w:r w:rsidRPr="00A43CD7">
        <w:rPr>
          <w:spacing w:val="0"/>
        </w:rPr>
        <w:t>2026 году</w:t>
      </w:r>
      <w:r w:rsidRPr="00A43CD7">
        <w:rPr>
          <w:bCs/>
          <w:spacing w:val="0"/>
        </w:rPr>
        <w:t>, подлежат зачислению в бюджеты различных уровней по нормативам, установленным Приложением</w:t>
      </w:r>
      <w:r w:rsidRPr="00A43CD7">
        <w:rPr>
          <w:spacing w:val="0"/>
        </w:rPr>
        <w:t xml:space="preserve"> № 10</w:t>
      </w:r>
      <w:r w:rsidRPr="00A43CD7">
        <w:rPr>
          <w:bCs/>
          <w:spacing w:val="0"/>
        </w:rPr>
        <w:t xml:space="preserve"> к настоящему Закону.</w:t>
      </w:r>
    </w:p>
    <w:p w:rsidR="00A43CD7" w:rsidRPr="00A43CD7" w:rsidRDefault="00A43CD7" w:rsidP="00A43CD7">
      <w:pPr>
        <w:ind w:firstLine="709"/>
        <w:jc w:val="both"/>
        <w:rPr>
          <w:bCs/>
          <w:spacing w:val="0"/>
        </w:rPr>
      </w:pPr>
      <w:r w:rsidRPr="00A43CD7">
        <w:rPr>
          <w:bCs/>
          <w:spacing w:val="0"/>
        </w:rPr>
        <w:t xml:space="preserve">4. </w:t>
      </w:r>
      <w:r w:rsidRPr="00A43CD7">
        <w:rPr>
          <w:spacing w:val="0"/>
        </w:rPr>
        <w:t>В 2026 году</w:t>
      </w:r>
      <w:r w:rsidRPr="00A43CD7">
        <w:rPr>
          <w:bCs/>
          <w:spacing w:val="0"/>
        </w:rPr>
        <w:t xml:space="preserve">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реализацию имущества и оформление необходимых документов на данное имущество подлежат зачислению в бюджет по нормативам согласно Приложению </w:t>
      </w:r>
      <w:r w:rsidRPr="00A43CD7">
        <w:rPr>
          <w:spacing w:val="0"/>
        </w:rPr>
        <w:t>№ 10</w:t>
      </w:r>
      <w:r w:rsidRPr="00A43CD7">
        <w:rPr>
          <w:bCs/>
          <w:spacing w:val="0"/>
        </w:rPr>
        <w:t xml:space="preserve"> к настоящему Закону.</w:t>
      </w:r>
    </w:p>
    <w:p w:rsidR="00A43CD7" w:rsidRPr="00A43CD7" w:rsidRDefault="00A43CD7" w:rsidP="00A43CD7">
      <w:pPr>
        <w:ind w:firstLine="709"/>
        <w:jc w:val="both"/>
        <w:rPr>
          <w:color w:val="000000"/>
          <w:spacing w:val="0"/>
        </w:rPr>
      </w:pPr>
      <w:r w:rsidRPr="00A43CD7">
        <w:rPr>
          <w:spacing w:val="0"/>
        </w:rPr>
        <w:t xml:space="preserve">5. При изменении в течение </w:t>
      </w:r>
      <w:r w:rsidRPr="00A43CD7">
        <w:rPr>
          <w:bCs/>
          <w:spacing w:val="0"/>
        </w:rPr>
        <w:t>2026 года</w:t>
      </w:r>
      <w:r w:rsidRPr="00A43CD7">
        <w:rPr>
          <w:spacing w:val="0"/>
        </w:rPr>
        <w:t xml:space="preserve"> нормативов отчислений общегосударственных доходов в местные бюджеты городов (районов), установленных Приложением № 10 к настоящему Закону, в результате которых у налогоплательщиков образуются недоимки (переплаты) по отчислениям соответствующих платежей, исчисленных и внесенных в доход бюджета до вступления в силу указанных изменений, финансовые санкции в виде пеней за несвоевременную уплату налогов (сборов) в соответствующий бюджет и меры </w:t>
      </w:r>
      <w:r w:rsidRPr="00A43CD7">
        <w:rPr>
          <w:color w:val="000000"/>
          <w:spacing w:val="0"/>
        </w:rPr>
        <w:t>административной ответственности за данное нарушение не применяются.</w:t>
      </w:r>
    </w:p>
    <w:p w:rsidR="00410CFC" w:rsidRDefault="00410CFC" w:rsidP="00A43CD7">
      <w:pPr>
        <w:ind w:firstLine="709"/>
        <w:jc w:val="both"/>
        <w:rPr>
          <w:b/>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4</w:t>
      </w:r>
      <w:r w:rsidR="002A5B6E">
        <w:rPr>
          <w:b/>
          <w:bCs/>
          <w:color w:val="000000"/>
          <w:spacing w:val="0"/>
        </w:rPr>
        <w:t>6</w:t>
      </w:r>
      <w:r w:rsidRPr="00A43CD7">
        <w:rPr>
          <w:b/>
          <w:bCs/>
          <w:color w:val="000000"/>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1.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w:t>
      </w:r>
      <w:r w:rsidRPr="00A43CD7">
        <w:rPr>
          <w:color w:val="000000"/>
          <w:spacing w:val="0"/>
        </w:rPr>
        <w:t>в 2026 году</w:t>
      </w:r>
      <w:r w:rsidRPr="00A43CD7">
        <w:rPr>
          <w:bCs/>
          <w:color w:val="000000"/>
          <w:spacing w:val="0"/>
        </w:rPr>
        <w:t xml:space="preserve"> при расчете платежей за загрязнение </w:t>
      </w:r>
      <w:r w:rsidRPr="00A43CD7">
        <w:rPr>
          <w:bCs/>
          <w:color w:val="000000"/>
          <w:spacing w:val="0"/>
        </w:rPr>
        <w:lastRenderedPageBreak/>
        <w:t>окружающей природной среды и пользование природными ресурсами не применяется индексация в соответствии с индексом инфляции на соответствующий финансовый год.</w:t>
      </w:r>
    </w:p>
    <w:p w:rsidR="00A43CD7" w:rsidRPr="00A43CD7" w:rsidRDefault="00A43CD7" w:rsidP="00A43CD7">
      <w:pPr>
        <w:autoSpaceDE w:val="0"/>
        <w:autoSpaceDN w:val="0"/>
        <w:adjustRightInd w:val="0"/>
        <w:ind w:firstLine="709"/>
        <w:jc w:val="both"/>
        <w:rPr>
          <w:bCs/>
          <w:color w:val="000000"/>
          <w:spacing w:val="0"/>
        </w:rPr>
      </w:pPr>
      <w:r w:rsidRPr="00A43CD7">
        <w:rPr>
          <w:bCs/>
          <w:color w:val="000000"/>
          <w:spacing w:val="0"/>
        </w:rPr>
        <w:t xml:space="preserve">2. Расчет платежей за загрязнение окружающей природной среды и пользование природными ресурсами </w:t>
      </w:r>
      <w:r w:rsidRPr="00A43CD7">
        <w:rPr>
          <w:color w:val="000000"/>
          <w:spacing w:val="0"/>
        </w:rPr>
        <w:t>в 2026</w:t>
      </w:r>
      <w:r w:rsidRPr="00A43CD7">
        <w:rPr>
          <w:bCs/>
          <w:color w:val="000000"/>
          <w:spacing w:val="0"/>
        </w:rPr>
        <w:t xml:space="preserve"> </w:t>
      </w:r>
      <w:r w:rsidRPr="00A43CD7">
        <w:rPr>
          <w:color w:val="000000"/>
          <w:spacing w:val="0"/>
        </w:rPr>
        <w:t>году</w:t>
      </w:r>
      <w:r w:rsidRPr="00A43CD7">
        <w:rPr>
          <w:bCs/>
          <w:color w:val="000000"/>
          <w:spacing w:val="0"/>
        </w:rPr>
        <w:t xml:space="preserve"> производится исходя из базовых ставок,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с применением индекса инфляции, сложившегося по состоянию на 1 января 2023 года.</w:t>
      </w:r>
    </w:p>
    <w:p w:rsidR="00A43CD7" w:rsidRPr="00A43CD7" w:rsidRDefault="00A43CD7" w:rsidP="00A43CD7">
      <w:pPr>
        <w:ind w:firstLine="709"/>
        <w:jc w:val="both"/>
        <w:rPr>
          <w:spacing w:val="0"/>
        </w:rPr>
      </w:pPr>
      <w:r w:rsidRPr="00A43CD7">
        <w:rPr>
          <w:spacing w:val="0"/>
        </w:rPr>
        <w:t>3.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2026 году компенсация суммы затрат, произведенных на проведение природоохранных мероприятий, не производится.</w:t>
      </w:r>
    </w:p>
    <w:p w:rsidR="00A43CD7" w:rsidRPr="00A43CD7" w:rsidRDefault="00A43CD7" w:rsidP="00A43CD7">
      <w:pPr>
        <w:ind w:firstLine="709"/>
        <w:jc w:val="both"/>
        <w:rPr>
          <w:spacing w:val="0"/>
        </w:rPr>
      </w:pPr>
    </w:p>
    <w:p w:rsidR="00A43CD7" w:rsidRDefault="00A43CD7" w:rsidP="00A43CD7">
      <w:pPr>
        <w:ind w:firstLine="709"/>
        <w:jc w:val="both"/>
        <w:rPr>
          <w:b/>
          <w:spacing w:val="0"/>
        </w:rPr>
      </w:pPr>
      <w:r w:rsidRPr="00A43CD7">
        <w:rPr>
          <w:b/>
          <w:spacing w:val="0"/>
        </w:rPr>
        <w:t>Статья 4</w:t>
      </w:r>
      <w:r w:rsidR="002A5B6E">
        <w:rPr>
          <w:b/>
          <w:spacing w:val="0"/>
        </w:rPr>
        <w:t>7</w:t>
      </w:r>
      <w:r w:rsidRPr="00A43CD7">
        <w:rPr>
          <w:b/>
          <w:spacing w:val="0"/>
        </w:rPr>
        <w:t>.</w:t>
      </w:r>
    </w:p>
    <w:p w:rsidR="000162CB" w:rsidRPr="00567812" w:rsidRDefault="000162CB" w:rsidP="000162CB">
      <w:pPr>
        <w:jc w:val="both"/>
        <w:rPr>
          <w:b/>
          <w:bCs/>
          <w:i/>
          <w:spacing w:val="0"/>
          <w:sz w:val="24"/>
          <w:szCs w:val="24"/>
        </w:rPr>
      </w:pPr>
      <w:r w:rsidRPr="00A16E22">
        <w:rPr>
          <w:b/>
          <w:bCs/>
          <w:i/>
          <w:spacing w:val="0"/>
          <w:sz w:val="24"/>
          <w:szCs w:val="24"/>
        </w:rPr>
        <w:t xml:space="preserve">-- </w:t>
      </w:r>
      <w:r>
        <w:rPr>
          <w:b/>
          <w:bCs/>
          <w:i/>
          <w:spacing w:val="0"/>
          <w:sz w:val="24"/>
          <w:szCs w:val="24"/>
        </w:rPr>
        <w:t>Пункт 1 с</w:t>
      </w:r>
      <w:r w:rsidRPr="00A16E22">
        <w:rPr>
          <w:b/>
          <w:bCs/>
          <w:i/>
          <w:spacing w:val="0"/>
          <w:sz w:val="24"/>
          <w:szCs w:val="24"/>
        </w:rPr>
        <w:t>тать</w:t>
      </w:r>
      <w:r>
        <w:rPr>
          <w:b/>
          <w:bCs/>
          <w:i/>
          <w:spacing w:val="0"/>
          <w:sz w:val="24"/>
          <w:szCs w:val="24"/>
        </w:rPr>
        <w:t>и</w:t>
      </w:r>
      <w:r w:rsidRPr="00A16E22">
        <w:rPr>
          <w:b/>
          <w:bCs/>
          <w:i/>
          <w:spacing w:val="0"/>
          <w:sz w:val="24"/>
          <w:szCs w:val="24"/>
        </w:rPr>
        <w:t xml:space="preserve"> </w:t>
      </w:r>
      <w:r>
        <w:rPr>
          <w:b/>
          <w:bCs/>
          <w:i/>
          <w:spacing w:val="0"/>
          <w:sz w:val="24"/>
          <w:szCs w:val="24"/>
        </w:rPr>
        <w:t xml:space="preserve">47 в </w:t>
      </w:r>
      <w:r w:rsidRPr="000162CB">
        <w:rPr>
          <w:b/>
          <w:bCs/>
          <w:i/>
          <w:color w:val="70AD47" w:themeColor="accent6"/>
          <w:spacing w:val="0"/>
          <w:sz w:val="24"/>
          <w:szCs w:val="24"/>
        </w:rPr>
        <w:t>новой</w:t>
      </w:r>
      <w:r>
        <w:rPr>
          <w:b/>
          <w:bCs/>
          <w:i/>
          <w:spacing w:val="0"/>
          <w:sz w:val="24"/>
          <w:szCs w:val="24"/>
        </w:rPr>
        <w:t xml:space="preserve"> редакции</w:t>
      </w:r>
      <w:r w:rsidRPr="00A16E22">
        <w:rPr>
          <w:b/>
          <w:bCs/>
          <w:i/>
          <w:spacing w:val="0"/>
          <w:sz w:val="24"/>
          <w:szCs w:val="24"/>
        </w:rPr>
        <w:t xml:space="preserve">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4D04BE" w:rsidRPr="000C4E45" w:rsidRDefault="004D04BE" w:rsidP="004D04BE">
      <w:pPr>
        <w:jc w:val="both"/>
        <w:rPr>
          <w:b/>
          <w:bCs/>
          <w:i/>
          <w:spacing w:val="0"/>
          <w:sz w:val="24"/>
          <w:szCs w:val="24"/>
        </w:rPr>
      </w:pPr>
      <w:r w:rsidRPr="000C4E45">
        <w:rPr>
          <w:b/>
          <w:bCs/>
          <w:i/>
          <w:spacing w:val="0"/>
          <w:sz w:val="24"/>
          <w:szCs w:val="24"/>
        </w:rPr>
        <w:t xml:space="preserve">-- </w:t>
      </w:r>
      <w:r>
        <w:rPr>
          <w:b/>
          <w:bCs/>
          <w:i/>
          <w:spacing w:val="0"/>
          <w:sz w:val="24"/>
          <w:szCs w:val="24"/>
        </w:rPr>
        <w:t>Часть первая пункта 1 с</w:t>
      </w:r>
      <w:r w:rsidRPr="000C4E45">
        <w:rPr>
          <w:b/>
          <w:bCs/>
          <w:i/>
          <w:spacing w:val="0"/>
          <w:sz w:val="24"/>
          <w:szCs w:val="24"/>
        </w:rPr>
        <w:t>тать</w:t>
      </w:r>
      <w:r>
        <w:rPr>
          <w:b/>
          <w:bCs/>
          <w:i/>
          <w:spacing w:val="0"/>
          <w:sz w:val="24"/>
          <w:szCs w:val="24"/>
        </w:rPr>
        <w:t>и</w:t>
      </w:r>
      <w:r w:rsidRPr="000C4E45">
        <w:rPr>
          <w:b/>
          <w:bCs/>
          <w:i/>
          <w:spacing w:val="0"/>
          <w:sz w:val="24"/>
          <w:szCs w:val="24"/>
        </w:rPr>
        <w:t xml:space="preserve"> </w:t>
      </w:r>
      <w:r>
        <w:rPr>
          <w:b/>
          <w:bCs/>
          <w:i/>
          <w:spacing w:val="0"/>
          <w:sz w:val="24"/>
          <w:szCs w:val="24"/>
        </w:rPr>
        <w:t xml:space="preserve">47 в </w:t>
      </w:r>
      <w:r w:rsidRPr="004D04BE">
        <w:rPr>
          <w:b/>
          <w:bCs/>
          <w:i/>
          <w:color w:val="70AD47" w:themeColor="accent6"/>
          <w:spacing w:val="0"/>
          <w:sz w:val="24"/>
          <w:szCs w:val="24"/>
        </w:rPr>
        <w:t>новой</w:t>
      </w:r>
      <w:r>
        <w:rPr>
          <w:b/>
          <w:bCs/>
          <w:i/>
          <w:spacing w:val="0"/>
          <w:sz w:val="24"/>
          <w:szCs w:val="24"/>
        </w:rPr>
        <w:t xml:space="preserve"> редакции</w:t>
      </w:r>
      <w:r w:rsidRPr="000C4E45">
        <w:rPr>
          <w:b/>
          <w:bCs/>
          <w:i/>
          <w:spacing w:val="0"/>
          <w:sz w:val="24"/>
          <w:szCs w:val="24"/>
        </w:rPr>
        <w:t xml:space="preserve"> (З-н № 112-ЗИД-</w:t>
      </w:r>
      <w:r w:rsidRPr="000C4E45">
        <w:rPr>
          <w:b/>
          <w:bCs/>
          <w:i/>
          <w:spacing w:val="0"/>
          <w:sz w:val="24"/>
          <w:szCs w:val="24"/>
          <w:lang w:val="en-US"/>
        </w:rPr>
        <w:t>VIII</w:t>
      </w:r>
      <w:r w:rsidRPr="000C4E45">
        <w:rPr>
          <w:b/>
          <w:bCs/>
          <w:i/>
          <w:spacing w:val="0"/>
          <w:sz w:val="24"/>
          <w:szCs w:val="24"/>
        </w:rPr>
        <w:t xml:space="preserve"> от 27.05.26г);</w:t>
      </w:r>
    </w:p>
    <w:p w:rsidR="000162CB" w:rsidRPr="00A43CD7" w:rsidRDefault="000162CB" w:rsidP="00A43CD7">
      <w:pPr>
        <w:ind w:firstLine="709"/>
        <w:jc w:val="both"/>
        <w:rPr>
          <w:b/>
          <w:spacing w:val="0"/>
        </w:rPr>
      </w:pPr>
    </w:p>
    <w:p w:rsidR="006E3359" w:rsidRPr="00190E1F" w:rsidRDefault="006E3359" w:rsidP="006E3359">
      <w:pPr>
        <w:ind w:firstLine="709"/>
        <w:jc w:val="both"/>
        <w:rPr>
          <w:rFonts w:eastAsia="Calibri"/>
          <w:spacing w:val="0"/>
          <w:lang w:eastAsia="en-US"/>
        </w:rPr>
      </w:pPr>
      <w:r w:rsidRPr="00190E1F">
        <w:rPr>
          <w:rFonts w:eastAsia="Calibri"/>
          <w:spacing w:val="0"/>
          <w:lang w:eastAsia="en-US"/>
        </w:rPr>
        <w:t>Предельный размер дотаций (трансфертов), направляемых в 2026 году из республиканского бюджета местным бюджетам городов (районов) на покрытие дефицита, составляет 640 926 275 рублей, в том числе:</w:t>
      </w:r>
    </w:p>
    <w:p w:rsidR="006E3359" w:rsidRPr="00190E1F" w:rsidRDefault="006E3359" w:rsidP="006E3359">
      <w:pPr>
        <w:ind w:firstLine="709"/>
        <w:jc w:val="both"/>
        <w:rPr>
          <w:rFonts w:eastAsia="Calibri"/>
          <w:spacing w:val="0"/>
          <w:lang w:eastAsia="en-US"/>
        </w:rPr>
      </w:pPr>
      <w:r w:rsidRPr="00190E1F">
        <w:rPr>
          <w:rFonts w:eastAsia="Calibri"/>
          <w:spacing w:val="0"/>
          <w:lang w:eastAsia="en-US"/>
        </w:rPr>
        <w:t>а) по городу Тирасполю – 8 359 458 рублей;</w:t>
      </w:r>
    </w:p>
    <w:p w:rsidR="006E3359" w:rsidRPr="00190E1F" w:rsidRDefault="006E3359" w:rsidP="006E3359">
      <w:pPr>
        <w:ind w:firstLine="709"/>
        <w:jc w:val="both"/>
        <w:rPr>
          <w:rFonts w:eastAsia="Calibri"/>
          <w:spacing w:val="0"/>
          <w:lang w:eastAsia="en-US"/>
        </w:rPr>
      </w:pPr>
      <w:r w:rsidRPr="00190E1F">
        <w:rPr>
          <w:rFonts w:eastAsia="Calibri"/>
          <w:spacing w:val="0"/>
          <w:lang w:eastAsia="en-US"/>
        </w:rPr>
        <w:t xml:space="preserve">б) по городу </w:t>
      </w:r>
      <w:proofErr w:type="spellStart"/>
      <w:r w:rsidRPr="00190E1F">
        <w:rPr>
          <w:rFonts w:eastAsia="Calibri"/>
          <w:spacing w:val="0"/>
          <w:lang w:eastAsia="en-US"/>
        </w:rPr>
        <w:t>Днестровску</w:t>
      </w:r>
      <w:proofErr w:type="spellEnd"/>
      <w:r w:rsidRPr="00190E1F">
        <w:rPr>
          <w:rFonts w:eastAsia="Calibri"/>
          <w:spacing w:val="0"/>
          <w:lang w:eastAsia="en-US"/>
        </w:rPr>
        <w:t xml:space="preserve"> – 339 170 рубл</w:t>
      </w:r>
      <w:r>
        <w:rPr>
          <w:rFonts w:eastAsia="Calibri"/>
          <w:spacing w:val="0"/>
          <w:lang w:eastAsia="en-US"/>
        </w:rPr>
        <w:t>ей</w:t>
      </w:r>
      <w:r w:rsidRPr="00190E1F">
        <w:rPr>
          <w:rFonts w:eastAsia="Calibri"/>
          <w:spacing w:val="0"/>
          <w:lang w:eastAsia="en-US"/>
        </w:rPr>
        <w:t>;</w:t>
      </w:r>
    </w:p>
    <w:p w:rsidR="006E3359" w:rsidRPr="00190E1F" w:rsidRDefault="006E3359" w:rsidP="006E3359">
      <w:pPr>
        <w:ind w:firstLine="709"/>
        <w:jc w:val="both"/>
        <w:rPr>
          <w:rFonts w:eastAsia="Calibri"/>
          <w:spacing w:val="0"/>
          <w:lang w:eastAsia="en-US"/>
        </w:rPr>
      </w:pPr>
      <w:r w:rsidRPr="00190E1F">
        <w:rPr>
          <w:rFonts w:eastAsia="Calibri"/>
          <w:spacing w:val="0"/>
          <w:lang w:eastAsia="en-US"/>
        </w:rPr>
        <w:t>в) по городу Бендеры – 139 451 154 рубл</w:t>
      </w:r>
      <w:r>
        <w:rPr>
          <w:rFonts w:eastAsia="Calibri"/>
          <w:spacing w:val="0"/>
          <w:lang w:eastAsia="en-US"/>
        </w:rPr>
        <w:t>я</w:t>
      </w:r>
      <w:r w:rsidRPr="00190E1F">
        <w:rPr>
          <w:rFonts w:eastAsia="Calibri"/>
          <w:spacing w:val="0"/>
          <w:lang w:eastAsia="en-US"/>
        </w:rPr>
        <w:t>;</w:t>
      </w:r>
    </w:p>
    <w:p w:rsidR="006E3359" w:rsidRPr="00190E1F" w:rsidRDefault="006E3359" w:rsidP="006E3359">
      <w:pPr>
        <w:ind w:firstLine="709"/>
        <w:jc w:val="both"/>
        <w:rPr>
          <w:rFonts w:eastAsia="Calibri"/>
          <w:spacing w:val="0"/>
          <w:lang w:eastAsia="en-US"/>
        </w:rPr>
      </w:pPr>
      <w:r w:rsidRPr="00190E1F">
        <w:rPr>
          <w:rFonts w:eastAsia="Calibri"/>
          <w:spacing w:val="0"/>
          <w:lang w:eastAsia="en-US"/>
        </w:rPr>
        <w:t xml:space="preserve">г) по городу Рыбнице и </w:t>
      </w:r>
      <w:proofErr w:type="spellStart"/>
      <w:r w:rsidRPr="00190E1F">
        <w:rPr>
          <w:rFonts w:eastAsia="Calibri"/>
          <w:spacing w:val="0"/>
          <w:lang w:eastAsia="en-US"/>
        </w:rPr>
        <w:t>Рыбницкому</w:t>
      </w:r>
      <w:proofErr w:type="spellEnd"/>
      <w:r w:rsidRPr="00190E1F">
        <w:rPr>
          <w:rFonts w:eastAsia="Calibri"/>
          <w:spacing w:val="0"/>
          <w:lang w:eastAsia="en-US"/>
        </w:rPr>
        <w:t xml:space="preserve"> району – 134 103 268 рублей; </w:t>
      </w:r>
    </w:p>
    <w:p w:rsidR="006E3359" w:rsidRPr="00190E1F" w:rsidRDefault="006E3359" w:rsidP="006E3359">
      <w:pPr>
        <w:ind w:firstLine="709"/>
        <w:jc w:val="both"/>
        <w:rPr>
          <w:rFonts w:eastAsia="Calibri"/>
          <w:spacing w:val="0"/>
          <w:lang w:eastAsia="en-US"/>
        </w:rPr>
      </w:pPr>
      <w:r w:rsidRPr="00190E1F">
        <w:rPr>
          <w:rFonts w:eastAsia="Calibri"/>
          <w:spacing w:val="0"/>
          <w:lang w:eastAsia="en-US"/>
        </w:rPr>
        <w:t xml:space="preserve">д) по городу Дубоссары и </w:t>
      </w:r>
      <w:proofErr w:type="spellStart"/>
      <w:r w:rsidRPr="00190E1F">
        <w:rPr>
          <w:rFonts w:eastAsia="Calibri"/>
          <w:spacing w:val="0"/>
          <w:lang w:eastAsia="en-US"/>
        </w:rPr>
        <w:t>Дубоссарскому</w:t>
      </w:r>
      <w:proofErr w:type="spellEnd"/>
      <w:r w:rsidRPr="00190E1F">
        <w:rPr>
          <w:rFonts w:eastAsia="Calibri"/>
          <w:spacing w:val="0"/>
          <w:lang w:eastAsia="en-US"/>
        </w:rPr>
        <w:t xml:space="preserve"> району – 84 998 559 рублей;</w:t>
      </w:r>
    </w:p>
    <w:p w:rsidR="006E3359" w:rsidRPr="00190E1F" w:rsidRDefault="006E3359" w:rsidP="006E3359">
      <w:pPr>
        <w:ind w:firstLine="709"/>
        <w:jc w:val="both"/>
        <w:rPr>
          <w:rFonts w:eastAsia="Calibri"/>
          <w:spacing w:val="0"/>
          <w:lang w:eastAsia="en-US"/>
        </w:rPr>
      </w:pPr>
      <w:r w:rsidRPr="00190E1F">
        <w:rPr>
          <w:rFonts w:eastAsia="Calibri"/>
          <w:spacing w:val="0"/>
          <w:lang w:eastAsia="en-US"/>
        </w:rPr>
        <w:t xml:space="preserve">е) по городу </w:t>
      </w:r>
      <w:proofErr w:type="spellStart"/>
      <w:r w:rsidRPr="00190E1F">
        <w:rPr>
          <w:rFonts w:eastAsia="Calibri"/>
          <w:spacing w:val="0"/>
          <w:lang w:eastAsia="en-US"/>
        </w:rPr>
        <w:t>Слободзее</w:t>
      </w:r>
      <w:proofErr w:type="spellEnd"/>
      <w:r w:rsidRPr="00190E1F">
        <w:rPr>
          <w:rFonts w:eastAsia="Calibri"/>
          <w:spacing w:val="0"/>
          <w:lang w:eastAsia="en-US"/>
        </w:rPr>
        <w:t xml:space="preserve"> и </w:t>
      </w:r>
      <w:proofErr w:type="spellStart"/>
      <w:r w:rsidRPr="00190E1F">
        <w:rPr>
          <w:rFonts w:eastAsia="Calibri"/>
          <w:spacing w:val="0"/>
          <w:lang w:eastAsia="en-US"/>
        </w:rPr>
        <w:t>Слободзейскому</w:t>
      </w:r>
      <w:proofErr w:type="spellEnd"/>
      <w:r w:rsidRPr="00190E1F">
        <w:rPr>
          <w:rFonts w:eastAsia="Calibri"/>
          <w:spacing w:val="0"/>
          <w:lang w:eastAsia="en-US"/>
        </w:rPr>
        <w:t xml:space="preserve"> району – 144 126 213 рублей;</w:t>
      </w:r>
    </w:p>
    <w:p w:rsidR="006E3359" w:rsidRPr="00190E1F" w:rsidRDefault="006E3359" w:rsidP="006E3359">
      <w:pPr>
        <w:ind w:firstLine="709"/>
        <w:jc w:val="both"/>
        <w:rPr>
          <w:rFonts w:eastAsia="Calibri"/>
          <w:spacing w:val="0"/>
          <w:lang w:eastAsia="en-US"/>
        </w:rPr>
      </w:pPr>
      <w:r w:rsidRPr="00190E1F">
        <w:rPr>
          <w:rFonts w:eastAsia="Calibri"/>
          <w:spacing w:val="0"/>
          <w:lang w:eastAsia="en-US"/>
        </w:rPr>
        <w:t xml:space="preserve">ж) по городу Григориополю и </w:t>
      </w:r>
      <w:proofErr w:type="spellStart"/>
      <w:r w:rsidRPr="00190E1F">
        <w:rPr>
          <w:rFonts w:eastAsia="Calibri"/>
          <w:spacing w:val="0"/>
          <w:lang w:eastAsia="en-US"/>
        </w:rPr>
        <w:t>Григориопольскому</w:t>
      </w:r>
      <w:proofErr w:type="spellEnd"/>
      <w:r w:rsidRPr="00190E1F">
        <w:rPr>
          <w:rFonts w:eastAsia="Calibri"/>
          <w:spacing w:val="0"/>
          <w:lang w:eastAsia="en-US"/>
        </w:rPr>
        <w:t xml:space="preserve"> району – </w:t>
      </w:r>
      <w:r w:rsidRPr="00190E1F">
        <w:rPr>
          <w:rFonts w:eastAsia="Calibri"/>
          <w:spacing w:val="0"/>
          <w:lang w:eastAsia="en-US"/>
        </w:rPr>
        <w:br/>
        <w:t>78 319 234 рубл</w:t>
      </w:r>
      <w:r>
        <w:rPr>
          <w:rFonts w:eastAsia="Calibri"/>
          <w:spacing w:val="0"/>
          <w:lang w:eastAsia="en-US"/>
        </w:rPr>
        <w:t>я</w:t>
      </w:r>
      <w:r w:rsidRPr="00190E1F">
        <w:rPr>
          <w:rFonts w:eastAsia="Calibri"/>
          <w:spacing w:val="0"/>
          <w:lang w:eastAsia="en-US"/>
        </w:rPr>
        <w:t>;</w:t>
      </w:r>
    </w:p>
    <w:p w:rsidR="006E3359" w:rsidRPr="00190E1F" w:rsidRDefault="006E3359" w:rsidP="006E3359">
      <w:pPr>
        <w:ind w:firstLine="709"/>
        <w:jc w:val="both"/>
        <w:rPr>
          <w:rFonts w:eastAsia="Calibri"/>
          <w:spacing w:val="0"/>
          <w:lang w:eastAsia="en-US"/>
        </w:rPr>
      </w:pPr>
      <w:r w:rsidRPr="00190E1F">
        <w:rPr>
          <w:rFonts w:eastAsia="Calibri"/>
          <w:spacing w:val="0"/>
          <w:lang w:eastAsia="en-US"/>
        </w:rPr>
        <w:t>з) по городу Каменке и Каменскому району – 51 229 219 рублей.</w:t>
      </w:r>
    </w:p>
    <w:p w:rsidR="00D37635" w:rsidRPr="00E478E3" w:rsidRDefault="00D37635" w:rsidP="00D37635">
      <w:pPr>
        <w:ind w:firstLine="709"/>
        <w:jc w:val="both"/>
        <w:rPr>
          <w:spacing w:val="0"/>
        </w:rPr>
      </w:pPr>
      <w:r w:rsidRPr="00E478E3">
        <w:rPr>
          <w:spacing w:val="0"/>
        </w:rPr>
        <w:t>Дотации (трансферты)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фактического 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 с последующим внесением соответствующих изменений в настоящий Закон.</w:t>
      </w:r>
    </w:p>
    <w:p w:rsidR="00D37635" w:rsidRPr="00E478E3" w:rsidRDefault="00D37635" w:rsidP="00D37635">
      <w:pPr>
        <w:ind w:firstLine="709"/>
        <w:jc w:val="both"/>
        <w:rPr>
          <w:spacing w:val="0"/>
        </w:rPr>
      </w:pPr>
      <w:r w:rsidRPr="00E478E3">
        <w:rPr>
          <w:spacing w:val="0"/>
        </w:rPr>
        <w:t xml:space="preserve">Предельный размер дотаций (трансфертов), направляемых в 2026 году из республиканского бюджета местным бюджетам городов (районов) на </w:t>
      </w:r>
      <w:r w:rsidRPr="00E478E3">
        <w:rPr>
          <w:spacing w:val="0"/>
        </w:rPr>
        <w:lastRenderedPageBreak/>
        <w:t>оплату принятых в 2025 году бюджетных обязательств за счет средств, имеющих целевое назначение, составляет 1 635 347 рублей, в том числе:</w:t>
      </w:r>
    </w:p>
    <w:p w:rsidR="00D37635" w:rsidRPr="00E478E3" w:rsidRDefault="00D37635" w:rsidP="00D37635">
      <w:pPr>
        <w:ind w:firstLine="709"/>
        <w:jc w:val="both"/>
        <w:rPr>
          <w:spacing w:val="0"/>
        </w:rPr>
      </w:pPr>
      <w:r w:rsidRPr="00E478E3">
        <w:rPr>
          <w:spacing w:val="0"/>
        </w:rPr>
        <w:t>а) по городу Тирасполю – 436 941 рубль;</w:t>
      </w:r>
    </w:p>
    <w:p w:rsidR="00D37635" w:rsidRPr="00E478E3" w:rsidRDefault="00D37635" w:rsidP="00D37635">
      <w:pPr>
        <w:ind w:firstLine="709"/>
        <w:jc w:val="both"/>
        <w:rPr>
          <w:spacing w:val="0"/>
        </w:rPr>
      </w:pPr>
      <w:r w:rsidRPr="00E478E3">
        <w:rPr>
          <w:spacing w:val="0"/>
        </w:rPr>
        <w:t xml:space="preserve">б) по городу </w:t>
      </w:r>
      <w:proofErr w:type="spellStart"/>
      <w:r w:rsidRPr="00E478E3">
        <w:rPr>
          <w:spacing w:val="0"/>
        </w:rPr>
        <w:t>Днестровску</w:t>
      </w:r>
      <w:proofErr w:type="spellEnd"/>
      <w:r w:rsidRPr="00E478E3">
        <w:rPr>
          <w:spacing w:val="0"/>
        </w:rPr>
        <w:t xml:space="preserve"> – 396 223 рубля;</w:t>
      </w:r>
    </w:p>
    <w:p w:rsidR="00D37635" w:rsidRPr="00E478E3" w:rsidRDefault="00D37635" w:rsidP="00D37635">
      <w:pPr>
        <w:ind w:firstLine="709"/>
        <w:jc w:val="both"/>
        <w:rPr>
          <w:spacing w:val="0"/>
        </w:rPr>
      </w:pPr>
      <w:r w:rsidRPr="00E478E3">
        <w:rPr>
          <w:spacing w:val="0"/>
        </w:rPr>
        <w:t>в) по городу Бендеры – 508 858 рублей;</w:t>
      </w:r>
    </w:p>
    <w:p w:rsidR="00D37635" w:rsidRPr="00E478E3" w:rsidRDefault="00D37635" w:rsidP="00D37635">
      <w:pPr>
        <w:ind w:firstLine="709"/>
        <w:jc w:val="both"/>
        <w:rPr>
          <w:spacing w:val="0"/>
        </w:rPr>
      </w:pPr>
      <w:r w:rsidRPr="00E478E3">
        <w:rPr>
          <w:spacing w:val="0"/>
        </w:rPr>
        <w:t xml:space="preserve">г) по городу Рыбнице и </w:t>
      </w:r>
      <w:proofErr w:type="spellStart"/>
      <w:r w:rsidRPr="00E478E3">
        <w:rPr>
          <w:spacing w:val="0"/>
        </w:rPr>
        <w:t>Рыбницкому</w:t>
      </w:r>
      <w:proofErr w:type="spellEnd"/>
      <w:r w:rsidRPr="00E478E3">
        <w:rPr>
          <w:spacing w:val="0"/>
        </w:rPr>
        <w:t xml:space="preserve"> району – 261 112 рублей; </w:t>
      </w:r>
    </w:p>
    <w:p w:rsidR="00D37635" w:rsidRPr="00E478E3" w:rsidRDefault="00D37635" w:rsidP="00D37635">
      <w:pPr>
        <w:ind w:firstLine="709"/>
        <w:jc w:val="both"/>
        <w:rPr>
          <w:spacing w:val="0"/>
        </w:rPr>
      </w:pPr>
      <w:r w:rsidRPr="00E478E3">
        <w:rPr>
          <w:spacing w:val="0"/>
        </w:rPr>
        <w:t xml:space="preserve">д) по городу Дубоссары и </w:t>
      </w:r>
      <w:proofErr w:type="spellStart"/>
      <w:r w:rsidRPr="00E478E3">
        <w:rPr>
          <w:spacing w:val="0"/>
        </w:rPr>
        <w:t>Дубоссарскому</w:t>
      </w:r>
      <w:proofErr w:type="spellEnd"/>
      <w:r w:rsidRPr="00E478E3">
        <w:rPr>
          <w:spacing w:val="0"/>
        </w:rPr>
        <w:t xml:space="preserve"> району – 13 542 рубля;</w:t>
      </w:r>
    </w:p>
    <w:p w:rsidR="00D37635" w:rsidRPr="00E478E3" w:rsidRDefault="00D37635" w:rsidP="00D37635">
      <w:pPr>
        <w:ind w:firstLine="709"/>
        <w:jc w:val="both"/>
        <w:rPr>
          <w:spacing w:val="0"/>
        </w:rPr>
      </w:pPr>
      <w:r w:rsidRPr="00E478E3">
        <w:rPr>
          <w:spacing w:val="0"/>
        </w:rPr>
        <w:t xml:space="preserve">е) по городу </w:t>
      </w:r>
      <w:proofErr w:type="spellStart"/>
      <w:r w:rsidRPr="00E478E3">
        <w:rPr>
          <w:spacing w:val="0"/>
        </w:rPr>
        <w:t>Слободзее</w:t>
      </w:r>
      <w:proofErr w:type="spellEnd"/>
      <w:r w:rsidRPr="00E478E3">
        <w:rPr>
          <w:spacing w:val="0"/>
        </w:rPr>
        <w:t xml:space="preserve"> и </w:t>
      </w:r>
      <w:proofErr w:type="spellStart"/>
      <w:r w:rsidRPr="00E478E3">
        <w:rPr>
          <w:spacing w:val="0"/>
        </w:rPr>
        <w:t>Слободзейскому</w:t>
      </w:r>
      <w:proofErr w:type="spellEnd"/>
      <w:r w:rsidRPr="00E478E3">
        <w:rPr>
          <w:spacing w:val="0"/>
        </w:rPr>
        <w:t xml:space="preserve"> району – 18 671 рубль.</w:t>
      </w:r>
    </w:p>
    <w:p w:rsidR="00A43CD7" w:rsidRPr="00A43CD7" w:rsidRDefault="00A43CD7" w:rsidP="00A43CD7">
      <w:pPr>
        <w:ind w:firstLine="709"/>
        <w:jc w:val="both"/>
        <w:rPr>
          <w:bCs/>
          <w:spacing w:val="0"/>
        </w:rPr>
      </w:pPr>
      <w:r w:rsidRPr="00A43CD7">
        <w:rPr>
          <w:bCs/>
          <w:spacing w:val="0"/>
        </w:rPr>
        <w:t>2. Суммы дотаций (трансфертов)</w:t>
      </w:r>
      <w:r w:rsidRPr="00A43CD7">
        <w:rPr>
          <w:spacing w:val="0"/>
        </w:rPr>
        <w:t xml:space="preserve">, утвержденные частью первой </w:t>
      </w:r>
      <w:r w:rsidR="002A5B6E">
        <w:rPr>
          <w:spacing w:val="0"/>
        </w:rPr>
        <w:br/>
      </w:r>
      <w:r w:rsidRPr="00A43CD7">
        <w:rPr>
          <w:spacing w:val="0"/>
        </w:rPr>
        <w:t xml:space="preserve">пункта 1 настоящей статьи, подлежат </w:t>
      </w:r>
      <w:r w:rsidRPr="00A43CD7">
        <w:rPr>
          <w:bCs/>
          <w:spacing w:val="0"/>
        </w:rPr>
        <w:t>обязательному</w:t>
      </w:r>
      <w:r w:rsidRPr="00A43CD7">
        <w:rPr>
          <w:spacing w:val="0"/>
        </w:rPr>
        <w:t xml:space="preserve"> уменьшению </w:t>
      </w:r>
      <w:r w:rsidRPr="00A43CD7">
        <w:rPr>
          <w:bCs/>
          <w:spacing w:val="0"/>
        </w:rPr>
        <w:t>в случаях:</w:t>
      </w:r>
    </w:p>
    <w:p w:rsidR="00A43CD7" w:rsidRPr="00A43CD7" w:rsidRDefault="00A43CD7" w:rsidP="00A43CD7">
      <w:pPr>
        <w:ind w:firstLine="709"/>
        <w:jc w:val="both"/>
        <w:rPr>
          <w:bCs/>
          <w:spacing w:val="0"/>
        </w:rPr>
      </w:pPr>
      <w:r w:rsidRPr="00A43CD7">
        <w:rPr>
          <w:bCs/>
          <w:spacing w:val="0"/>
        </w:rPr>
        <w:t>а) нарушения установленного законодательством Приднестровской Молдавской Республики порядка предоставления органами государственной власти города (района) налоговых льгот – в сумме необоснованно предоставленных налоговых льгот;</w:t>
      </w:r>
    </w:p>
    <w:p w:rsidR="00A43CD7" w:rsidRPr="00A43CD7" w:rsidRDefault="00A43CD7" w:rsidP="00A43CD7">
      <w:pPr>
        <w:ind w:firstLine="709"/>
        <w:jc w:val="both"/>
        <w:rPr>
          <w:bCs/>
          <w:spacing w:val="0"/>
        </w:rPr>
      </w:pPr>
      <w:r w:rsidRPr="00A43CD7">
        <w:rPr>
          <w:bCs/>
          <w:spacing w:val="0"/>
        </w:rPr>
        <w:t>б) нецелевого и (или) необоснованного использования средств дотаций (трансфертов) – в сумме нецелевого и (или) необоснованного использования.</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4</w:t>
      </w:r>
      <w:r w:rsidR="0051078A">
        <w:rPr>
          <w:b/>
          <w:bCs/>
          <w:spacing w:val="0"/>
        </w:rPr>
        <w:t>8</w:t>
      </w:r>
      <w:r w:rsidRPr="00A43CD7">
        <w:rPr>
          <w:b/>
          <w:bCs/>
          <w:spacing w:val="0"/>
        </w:rPr>
        <w:t>.</w:t>
      </w:r>
    </w:p>
    <w:p w:rsidR="00662C3F" w:rsidRPr="00567812" w:rsidRDefault="00662C3F" w:rsidP="00662C3F">
      <w:pPr>
        <w:jc w:val="both"/>
        <w:rPr>
          <w:b/>
          <w:bCs/>
          <w:i/>
          <w:spacing w:val="0"/>
          <w:sz w:val="24"/>
          <w:szCs w:val="24"/>
        </w:rPr>
      </w:pPr>
      <w:r w:rsidRPr="00662C3F">
        <w:rPr>
          <w:b/>
          <w:bCs/>
          <w:i/>
          <w:spacing w:val="0"/>
          <w:sz w:val="24"/>
          <w:szCs w:val="24"/>
        </w:rPr>
        <w:t xml:space="preserve">-- </w:t>
      </w:r>
      <w:r>
        <w:rPr>
          <w:b/>
          <w:bCs/>
          <w:i/>
          <w:spacing w:val="0"/>
          <w:sz w:val="24"/>
          <w:szCs w:val="24"/>
        </w:rPr>
        <w:t>Подпункт б) пункта 1 с</w:t>
      </w:r>
      <w:r w:rsidRPr="00662C3F">
        <w:rPr>
          <w:b/>
          <w:bCs/>
          <w:i/>
          <w:spacing w:val="0"/>
          <w:sz w:val="24"/>
          <w:szCs w:val="24"/>
        </w:rPr>
        <w:t>тать</w:t>
      </w:r>
      <w:r>
        <w:rPr>
          <w:b/>
          <w:bCs/>
          <w:i/>
          <w:spacing w:val="0"/>
          <w:sz w:val="24"/>
          <w:szCs w:val="24"/>
        </w:rPr>
        <w:t>и</w:t>
      </w:r>
      <w:r w:rsidRPr="00662C3F">
        <w:rPr>
          <w:b/>
          <w:bCs/>
          <w:i/>
          <w:spacing w:val="0"/>
          <w:sz w:val="24"/>
          <w:szCs w:val="24"/>
        </w:rPr>
        <w:t xml:space="preserve"> </w:t>
      </w:r>
      <w:r>
        <w:rPr>
          <w:b/>
          <w:bCs/>
          <w:i/>
          <w:spacing w:val="0"/>
          <w:sz w:val="24"/>
          <w:szCs w:val="24"/>
        </w:rPr>
        <w:t>48 с дополнением</w:t>
      </w:r>
      <w:r w:rsidRPr="00662C3F">
        <w:rPr>
          <w:b/>
          <w:bCs/>
          <w:i/>
          <w:spacing w:val="0"/>
          <w:sz w:val="24"/>
          <w:szCs w:val="24"/>
        </w:rPr>
        <w:t xml:space="preserve"> (З-н № 17-ЗИД-</w:t>
      </w:r>
      <w:r w:rsidRPr="00662C3F">
        <w:rPr>
          <w:b/>
          <w:bCs/>
          <w:i/>
          <w:spacing w:val="0"/>
          <w:sz w:val="24"/>
          <w:szCs w:val="24"/>
          <w:lang w:val="en-US"/>
        </w:rPr>
        <w:t>VI</w:t>
      </w:r>
      <w:r w:rsidRPr="00567812">
        <w:rPr>
          <w:b/>
          <w:bCs/>
          <w:i/>
          <w:spacing w:val="0"/>
          <w:sz w:val="24"/>
          <w:szCs w:val="24"/>
          <w:lang w:val="en-US"/>
        </w:rPr>
        <w:t>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662C3F" w:rsidRPr="00A43CD7" w:rsidRDefault="00662C3F" w:rsidP="00A43CD7">
      <w:pPr>
        <w:ind w:firstLine="709"/>
        <w:jc w:val="both"/>
        <w:rPr>
          <w:b/>
          <w:bCs/>
          <w:spacing w:val="0"/>
        </w:rPr>
      </w:pPr>
    </w:p>
    <w:p w:rsidR="00A43CD7" w:rsidRPr="00A43CD7" w:rsidRDefault="00A43CD7" w:rsidP="00A43CD7">
      <w:pPr>
        <w:ind w:firstLine="709"/>
        <w:jc w:val="both"/>
        <w:rPr>
          <w:bCs/>
          <w:spacing w:val="0"/>
        </w:rPr>
      </w:pPr>
      <w:r w:rsidRPr="00A43CD7">
        <w:rPr>
          <w:bCs/>
          <w:spacing w:val="0"/>
        </w:rPr>
        <w:t>1. В 2026 году применяются размеры расчетного уровня минимальной заработной платы (далее – РУ МЗП):</w:t>
      </w:r>
    </w:p>
    <w:p w:rsidR="00A43CD7" w:rsidRPr="00A43CD7" w:rsidRDefault="00A43CD7" w:rsidP="00A43CD7">
      <w:pPr>
        <w:ind w:firstLine="709"/>
        <w:jc w:val="both"/>
        <w:rPr>
          <w:bCs/>
          <w:spacing w:val="0"/>
        </w:rPr>
      </w:pPr>
      <w:r w:rsidRPr="00A43CD7">
        <w:rPr>
          <w:bCs/>
          <w:spacing w:val="0"/>
        </w:rPr>
        <w:t>а)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 1 РУ МЗП в размере 7,9 рубля, за исключением случаев, предусмотренных настоящим Законом;</w:t>
      </w:r>
    </w:p>
    <w:p w:rsidR="00410CFC" w:rsidRPr="00410CFC" w:rsidRDefault="00410CFC" w:rsidP="00410CFC">
      <w:pPr>
        <w:ind w:firstLine="709"/>
        <w:jc w:val="both"/>
        <w:rPr>
          <w:bCs/>
          <w:spacing w:val="0"/>
        </w:rPr>
      </w:pPr>
      <w:r w:rsidRPr="00410CFC">
        <w:rPr>
          <w:bCs/>
          <w:spacing w:val="0"/>
        </w:rPr>
        <w:t>б)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депутатам и работникам Верховного Совета Приднестровской Молдавской Республики</w:t>
      </w:r>
      <w:r w:rsidR="00AE7FB9">
        <w:rPr>
          <w:bCs/>
          <w:spacing w:val="0"/>
        </w:rPr>
        <w:t>, сотрудникам Счетной палаты Приднестровской Молдавской Республики</w:t>
      </w:r>
      <w:r w:rsidRPr="00410CFC">
        <w:rPr>
          <w:bCs/>
          <w:spacing w:val="0"/>
        </w:rPr>
        <w:t>, военнослужащим и служащим Министерства обороны Приднестровской Молдавской Республики, воинского контингента Приднестровской Молдавской Республики в составе объединенных миротворческих сил по прекращению вооруженного конфликта в Приднестровском регионе – 1 РУ МЗП в размере 8,6 рубля</w:t>
      </w:r>
      <w:r>
        <w:rPr>
          <w:bCs/>
          <w:spacing w:val="0"/>
        </w:rPr>
        <w:t>;</w:t>
      </w:r>
    </w:p>
    <w:p w:rsidR="00A43CD7" w:rsidRPr="00A43CD7" w:rsidRDefault="00A43CD7" w:rsidP="00A43CD7">
      <w:pPr>
        <w:ind w:firstLine="709"/>
        <w:jc w:val="both"/>
        <w:rPr>
          <w:bCs/>
          <w:spacing w:val="0"/>
        </w:rPr>
      </w:pPr>
      <w:r w:rsidRPr="00A43CD7">
        <w:rPr>
          <w:bCs/>
          <w:spacing w:val="0"/>
        </w:rPr>
        <w:lastRenderedPageBreak/>
        <w:t xml:space="preserve">в)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сотрудникам и работникам Государственной службы исполнения наказаний Министерства юстиции Приднестровской Молдавской Республики – 1 РУ МЗП в размере </w:t>
      </w:r>
      <w:r w:rsidR="00E14FD3">
        <w:rPr>
          <w:bCs/>
          <w:spacing w:val="0"/>
        </w:rPr>
        <w:br/>
      </w:r>
      <w:r w:rsidRPr="00A43CD7">
        <w:rPr>
          <w:bCs/>
          <w:spacing w:val="0"/>
        </w:rPr>
        <w:t>8,6 рубля;</w:t>
      </w:r>
    </w:p>
    <w:p w:rsidR="00A43CD7" w:rsidRPr="00A43CD7" w:rsidRDefault="00A43CD7" w:rsidP="00A43CD7">
      <w:pPr>
        <w:ind w:firstLine="709"/>
        <w:jc w:val="both"/>
        <w:rPr>
          <w:bCs/>
          <w:spacing w:val="0"/>
        </w:rPr>
      </w:pPr>
      <w:r w:rsidRPr="00A43CD7">
        <w:rPr>
          <w:bCs/>
          <w:spacing w:val="0"/>
        </w:rPr>
        <w:t>г) для исчисления ежемесячного пожизненного денежного содержания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а также предельного размера заработной платы (денежного содержания), принимаемого для расчета ежемесячной доплаты к государственной пенсии отдельным категориям граждан в соответствии с законодательством Приднестровской Молдавской Республики, – 1 РУ МЗП в размере 8,4 рубля;</w:t>
      </w:r>
    </w:p>
    <w:p w:rsidR="00A43CD7" w:rsidRPr="00A43CD7" w:rsidRDefault="00A43CD7" w:rsidP="00A43CD7">
      <w:pPr>
        <w:ind w:firstLine="709"/>
        <w:jc w:val="both"/>
        <w:rPr>
          <w:bCs/>
          <w:spacing w:val="0"/>
        </w:rPr>
      </w:pPr>
      <w:r w:rsidRPr="00A43CD7">
        <w:rPr>
          <w:bCs/>
          <w:spacing w:val="0"/>
        </w:rPr>
        <w:t xml:space="preserve">д) для исчисления пенсий, назначенных с 1 февраля 2020 года, ежемесячных пенсионных компенсаций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Приднестровской Молдавской Республики </w:t>
      </w:r>
      <w:r w:rsidR="00E14FD3">
        <w:rPr>
          <w:bCs/>
          <w:spacing w:val="0"/>
        </w:rPr>
        <w:br/>
      </w:r>
      <w:r w:rsidRPr="00A43CD7">
        <w:rPr>
          <w:bCs/>
          <w:spacing w:val="0"/>
        </w:rPr>
        <w:t>«О статусе судей в Приднестровской Молдавской Республике» – 1 РУ МЗП в размере 7,8 рубля;</w:t>
      </w:r>
    </w:p>
    <w:p w:rsidR="00A43CD7" w:rsidRPr="00A43CD7" w:rsidRDefault="001D15A3" w:rsidP="00A43CD7">
      <w:pPr>
        <w:ind w:firstLine="709"/>
        <w:jc w:val="both"/>
        <w:rPr>
          <w:bCs/>
          <w:spacing w:val="0"/>
        </w:rPr>
      </w:pPr>
      <w:r w:rsidRPr="001D15A3">
        <w:rPr>
          <w:bCs/>
          <w:spacing w:val="0"/>
        </w:rPr>
        <w:t>е) для исчисления пенсий, назначенных до 31 января 2020 года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пенсий, ежемесячных пенсионных компенсаций лицам, на которых распространяется действие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профессиональных аварийно-спасательных формированиях, подразделениях противопожарной службы, уголовно-исполнительной системе, службе судебных исполнителей, налоговых и таможенных органах, и их семей»</w:t>
      </w:r>
      <w:r w:rsidRPr="0051078A">
        <w:rPr>
          <w:bCs/>
          <w:spacing w:val="0"/>
        </w:rPr>
        <w:t>,</w:t>
      </w:r>
      <w:r w:rsidRPr="001D15A3">
        <w:rPr>
          <w:bCs/>
          <w:spacing w:val="0"/>
        </w:rPr>
        <w:t xml:space="preserve"> – 1 РУ МЗП в размере 8,6 рубля</w:t>
      </w:r>
      <w:r w:rsidR="00A43CD7" w:rsidRPr="00A43CD7">
        <w:rPr>
          <w:bCs/>
          <w:spacing w:val="0"/>
        </w:rPr>
        <w:t>;</w:t>
      </w:r>
    </w:p>
    <w:p w:rsidR="00A43CD7" w:rsidRPr="00A43CD7" w:rsidRDefault="00A43CD7" w:rsidP="00A43CD7">
      <w:pPr>
        <w:ind w:firstLine="709"/>
        <w:jc w:val="both"/>
        <w:rPr>
          <w:bCs/>
          <w:spacing w:val="0"/>
        </w:rPr>
      </w:pPr>
      <w:r w:rsidRPr="00A43CD7">
        <w:rPr>
          <w:spacing w:val="0"/>
        </w:rPr>
        <w:lastRenderedPageBreak/>
        <w:t>ж)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здравоохранения (в том числе муниципальных, государственных учреждений здравоохранения, реализующих пилотный проект), за исключением работников, получающих доплату до величины минимального размера оплаты труда (далее – МРОТ), – 1 РУ МЗП в размере 9,4 рубля</w:t>
      </w:r>
      <w:r w:rsidRPr="00A43CD7">
        <w:rPr>
          <w:bCs/>
          <w:spacing w:val="0"/>
        </w:rPr>
        <w:t xml:space="preserve">; </w:t>
      </w:r>
    </w:p>
    <w:p w:rsidR="00A43CD7" w:rsidRPr="00A43CD7" w:rsidRDefault="00A43CD7" w:rsidP="00A43CD7">
      <w:pPr>
        <w:ind w:firstLine="709"/>
        <w:jc w:val="both"/>
        <w:rPr>
          <w:bCs/>
          <w:spacing w:val="0"/>
        </w:rPr>
      </w:pPr>
      <w:r w:rsidRPr="00A43CD7">
        <w:rPr>
          <w:spacing w:val="0"/>
        </w:rPr>
        <w:t>з)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образования, за исключением работников, получающих доплату до величины МРОТ, – 1 РУ МЗП в размере 11,8 рубля;</w:t>
      </w:r>
    </w:p>
    <w:p w:rsidR="00A43CD7" w:rsidRPr="00A43CD7" w:rsidRDefault="00A43CD7" w:rsidP="00A43CD7">
      <w:pPr>
        <w:tabs>
          <w:tab w:val="left" w:pos="1134"/>
        </w:tabs>
        <w:ind w:firstLine="709"/>
        <w:jc w:val="both"/>
        <w:rPr>
          <w:spacing w:val="0"/>
        </w:rPr>
      </w:pPr>
      <w:r w:rsidRPr="00A43CD7">
        <w:rPr>
          <w:spacing w:val="0"/>
        </w:rPr>
        <w:t xml:space="preserve">и)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физической культуры и спорта (за исключением </w:t>
      </w:r>
      <w:r w:rsidRPr="00A43CD7">
        <w:rPr>
          <w:rFonts w:eastAsia="Calibri"/>
          <w:spacing w:val="0"/>
          <w:shd w:val="clear" w:color="auto" w:fill="FFFFFF"/>
        </w:rPr>
        <w:t>государственного учреждения</w:t>
      </w:r>
      <w:r w:rsidRPr="00A43CD7">
        <w:rPr>
          <w:spacing w:val="0"/>
        </w:rPr>
        <w:t xml:space="preserve">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 </w:t>
      </w:r>
      <w:r w:rsidR="00FC0F50">
        <w:rPr>
          <w:spacing w:val="0"/>
        </w:rPr>
        <w:br/>
      </w:r>
      <w:r w:rsidRPr="00A43CD7">
        <w:rPr>
          <w:spacing w:val="0"/>
        </w:rPr>
        <w:t>1 РУ МЗП в следующих размерах:</w:t>
      </w:r>
    </w:p>
    <w:p w:rsidR="00A43CD7" w:rsidRPr="00A43CD7" w:rsidRDefault="00A43CD7" w:rsidP="00A43CD7">
      <w:pPr>
        <w:tabs>
          <w:tab w:val="left" w:pos="1134"/>
        </w:tabs>
        <w:ind w:firstLine="709"/>
        <w:jc w:val="both"/>
        <w:rPr>
          <w:spacing w:val="0"/>
        </w:rPr>
      </w:pPr>
      <w:r w:rsidRPr="00A43CD7">
        <w:rPr>
          <w:spacing w:val="0"/>
        </w:rPr>
        <w:t>1) 8,8 рубля,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bCs/>
          <w:spacing w:val="0"/>
        </w:rPr>
      </w:pPr>
      <w:r w:rsidRPr="00A43CD7">
        <w:rPr>
          <w:spacing w:val="0"/>
        </w:rPr>
        <w:t>2) 9,4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2017–2025 годах</w:t>
      </w:r>
      <w:r w:rsidRPr="00A43CD7">
        <w:rPr>
          <w:bCs/>
          <w:spacing w:val="0"/>
        </w:rPr>
        <w:t>;</w:t>
      </w:r>
    </w:p>
    <w:p w:rsidR="00A43CD7" w:rsidRPr="00A43CD7" w:rsidRDefault="00A43CD7" w:rsidP="00A43CD7">
      <w:pPr>
        <w:ind w:firstLine="709"/>
        <w:jc w:val="both"/>
        <w:rPr>
          <w:spacing w:val="0"/>
        </w:rPr>
      </w:pPr>
      <w:r w:rsidRPr="00A43CD7">
        <w:rPr>
          <w:spacing w:val="0"/>
        </w:rPr>
        <w:t xml:space="preserve">к)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w:t>
      </w:r>
      <w:r w:rsidRPr="00A43CD7">
        <w:rPr>
          <w:spacing w:val="0"/>
        </w:rPr>
        <w:lastRenderedPageBreak/>
        <w:t xml:space="preserve">денежном содержании государственных гражданских служащих, работникам организаций социального обслуживания, социального обеспечения, </w:t>
      </w:r>
      <w:r w:rsidRPr="00A43CD7">
        <w:rPr>
          <w:spacing w:val="0"/>
          <w:shd w:val="clear" w:color="auto" w:fill="FFFFFF"/>
        </w:rPr>
        <w:t xml:space="preserve">государственного учреждения «Республиканский спортивный реабилитационно-восстановительный центр инвалидов», </w:t>
      </w:r>
      <w:r w:rsidRPr="00A43CD7">
        <w:rPr>
          <w:bCs/>
          <w:spacing w:val="0"/>
        </w:rPr>
        <w:t>организаций, выполняющих управленческие функции в области образования, подведомственных государственным администрациям городов (районов),</w:t>
      </w:r>
      <w:r w:rsidRPr="00A43CD7">
        <w:rPr>
          <w:bCs/>
          <w:spacing w:val="0"/>
          <w:shd w:val="clear" w:color="auto" w:fill="FFFFFF"/>
        </w:rPr>
        <w:t xml:space="preserve"> </w:t>
      </w:r>
      <w:r w:rsidRPr="00A43CD7">
        <w:rPr>
          <w:spacing w:val="0"/>
          <w:shd w:val="clear" w:color="auto" w:fill="FFFFFF"/>
        </w:rPr>
        <w:t xml:space="preserve">– </w:t>
      </w:r>
      <w:r w:rsidR="00E14FD3">
        <w:rPr>
          <w:spacing w:val="0"/>
          <w:shd w:val="clear" w:color="auto" w:fill="FFFFFF"/>
        </w:rPr>
        <w:br/>
      </w:r>
      <w:r w:rsidRPr="00A43CD7">
        <w:rPr>
          <w:spacing w:val="0"/>
          <w:shd w:val="clear" w:color="auto" w:fill="FFFFFF"/>
        </w:rPr>
        <w:t>1</w:t>
      </w:r>
      <w:r w:rsidRPr="00A43CD7">
        <w:rPr>
          <w:spacing w:val="0"/>
        </w:rPr>
        <w:t xml:space="preserve"> РУ МЗП в следующих размерах:</w:t>
      </w:r>
    </w:p>
    <w:p w:rsidR="00A43CD7" w:rsidRPr="00A43CD7" w:rsidRDefault="00A43CD7" w:rsidP="00A43CD7">
      <w:pPr>
        <w:ind w:firstLine="709"/>
        <w:jc w:val="both"/>
        <w:rPr>
          <w:spacing w:val="0"/>
        </w:rPr>
      </w:pPr>
      <w:r w:rsidRPr="00A43CD7">
        <w:rPr>
          <w:spacing w:val="0"/>
        </w:rPr>
        <w:t>1) 11,0 рубл</w:t>
      </w:r>
      <w:r w:rsidR="00FC0F50">
        <w:rPr>
          <w:spacing w:val="0"/>
        </w:rPr>
        <w:t>я</w:t>
      </w:r>
      <w:r w:rsidRPr="00A43CD7">
        <w:rPr>
          <w:spacing w:val="0"/>
        </w:rPr>
        <w:t>,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spacing w:val="0"/>
        </w:rPr>
      </w:pPr>
      <w:r w:rsidRPr="00A43CD7">
        <w:rPr>
          <w:spacing w:val="0"/>
        </w:rPr>
        <w:t>2) 11,8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bCs/>
          <w:spacing w:val="0"/>
        </w:rPr>
      </w:pPr>
      <w:r w:rsidRPr="00A43CD7">
        <w:rPr>
          <w:bCs/>
          <w:spacing w:val="0"/>
        </w:rPr>
        <w:t xml:space="preserve">л)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пищеблоков муниципального учреждения «Управление по организации питания в учреждениях Управления народного образования </w:t>
      </w:r>
      <w:r w:rsidR="00FC0F50">
        <w:rPr>
          <w:bCs/>
          <w:spacing w:val="0"/>
        </w:rPr>
        <w:br/>
      </w:r>
      <w:r w:rsidRPr="00A43CD7">
        <w:rPr>
          <w:bCs/>
          <w:spacing w:val="0"/>
        </w:rPr>
        <w:t>города Бендеры» – 1 РУ МЗП в размере 11,0 рубл</w:t>
      </w:r>
      <w:r w:rsidR="00FC0F50">
        <w:rPr>
          <w:bCs/>
          <w:spacing w:val="0"/>
        </w:rPr>
        <w:t>я</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м) для начисления заработной платы, исчисления материальной 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 работающих в заданных государством условиях хозяйствования, финансируемых за счет республиканского и местных бюджетов, – 1 РУ МЗП в размере 7,3 рубля; </w:t>
      </w:r>
    </w:p>
    <w:p w:rsidR="00A43CD7" w:rsidRPr="00A43CD7" w:rsidRDefault="00A43CD7" w:rsidP="00A43CD7">
      <w:pPr>
        <w:ind w:firstLine="709"/>
        <w:jc w:val="both"/>
        <w:rPr>
          <w:bCs/>
          <w:spacing w:val="0"/>
        </w:rPr>
      </w:pPr>
      <w:r w:rsidRPr="00A43CD7">
        <w:rPr>
          <w:bCs/>
          <w:spacing w:val="0"/>
        </w:rPr>
        <w:t xml:space="preserve">н) для исчисления размера компенсации расходов на ремонт </w:t>
      </w:r>
      <w:r w:rsidRPr="00A43CD7">
        <w:rPr>
          <w:spacing w:val="0"/>
        </w:rPr>
        <w:t>легковых</w:t>
      </w:r>
      <w:r w:rsidRPr="00A43CD7">
        <w:rPr>
          <w:bCs/>
          <w:spacing w:val="0"/>
        </w:rPr>
        <w:t xml:space="preserve"> автомобилей, полученных, приобретенных на льготных условиях, а также купленных за полную стоимость, при наличии у инвалида медицинских показаний на получение </w:t>
      </w:r>
      <w:r w:rsidRPr="00A43CD7">
        <w:rPr>
          <w:spacing w:val="0"/>
        </w:rPr>
        <w:t>легкового автомобиля</w:t>
      </w:r>
      <w:r w:rsidRPr="00A43CD7">
        <w:rPr>
          <w:bCs/>
          <w:spacing w:val="0"/>
        </w:rPr>
        <w:t xml:space="preserve">, с момента выпуска которых прошло 7 (семь) лет и более, независимо от срока эксплуатации </w:t>
      </w:r>
      <w:r w:rsidRPr="00A43CD7">
        <w:rPr>
          <w:spacing w:val="0"/>
        </w:rPr>
        <w:t xml:space="preserve">легкового </w:t>
      </w:r>
      <w:r w:rsidRPr="00A43CD7">
        <w:rPr>
          <w:bCs/>
          <w:spacing w:val="0"/>
        </w:rPr>
        <w:t xml:space="preserve">автомобиля инвалидом, лицам, ставшим инвалидами вследствие ранения, контузии, увечья или 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на территории Афганистана в период с апреля 1978 года по 15 февраля </w:t>
      </w:r>
      <w:r w:rsidR="00FC0F50">
        <w:rPr>
          <w:bCs/>
          <w:spacing w:val="0"/>
        </w:rPr>
        <w:br/>
      </w:r>
      <w:r w:rsidRPr="00A43CD7">
        <w:rPr>
          <w:bCs/>
          <w:spacing w:val="0"/>
        </w:rPr>
        <w:t>1989 года, – 1 РУ МЗП в размере 18,4 рубля;</w:t>
      </w:r>
    </w:p>
    <w:p w:rsidR="00A43CD7" w:rsidRPr="00A43CD7" w:rsidRDefault="00A43CD7" w:rsidP="00A43CD7">
      <w:pPr>
        <w:ind w:firstLine="709"/>
        <w:jc w:val="both"/>
        <w:rPr>
          <w:bCs/>
          <w:spacing w:val="0"/>
        </w:rPr>
      </w:pPr>
      <w:r w:rsidRPr="00A43CD7">
        <w:rPr>
          <w:bCs/>
          <w:spacing w:val="0"/>
        </w:rPr>
        <w:t xml:space="preserve">о) для исчисления ежемесячного денежного содержания судьям в соответствии с Конституционным законом Приднестровской Молдавской Республики «О статусе судей в Приднестровской Молдавской Республике» – 1 РУ МЗП в размере 7,8 рубля; </w:t>
      </w:r>
    </w:p>
    <w:p w:rsidR="00A43CD7" w:rsidRPr="00A43CD7" w:rsidRDefault="00A43CD7" w:rsidP="00A43CD7">
      <w:pPr>
        <w:ind w:firstLine="709"/>
        <w:jc w:val="both"/>
        <w:rPr>
          <w:bCs/>
          <w:spacing w:val="0"/>
        </w:rPr>
      </w:pPr>
      <w:r w:rsidRPr="00A43CD7">
        <w:rPr>
          <w:bCs/>
          <w:spacing w:val="0"/>
        </w:rPr>
        <w:lastRenderedPageBreak/>
        <w:t>п)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A43CD7" w:rsidRPr="00A43CD7" w:rsidRDefault="00A43CD7" w:rsidP="00A43CD7">
      <w:pPr>
        <w:ind w:firstLine="709"/>
        <w:jc w:val="both"/>
        <w:rPr>
          <w:bCs/>
          <w:spacing w:val="0"/>
        </w:rPr>
      </w:pPr>
      <w:r w:rsidRPr="00A43CD7">
        <w:rPr>
          <w:bCs/>
          <w:spacing w:val="0"/>
        </w:rPr>
        <w:t>1) работникам аппарата Верховного суда Приднестровской Молдавской Республики, Конституционного суда Приднестровской Молдавской Республики, Судебного департамента при Верховном суде Приднестровской Молдавской Республики, городских (районных) судов – 1 РУ МЗП в размере 7,9 рубля;</w:t>
      </w:r>
    </w:p>
    <w:p w:rsidR="00A43CD7" w:rsidRPr="00A43CD7" w:rsidRDefault="00A43CD7" w:rsidP="00A43CD7">
      <w:pPr>
        <w:ind w:firstLine="709"/>
        <w:jc w:val="both"/>
        <w:rPr>
          <w:bCs/>
          <w:spacing w:val="0"/>
        </w:rPr>
      </w:pPr>
      <w:r w:rsidRPr="00A43CD7">
        <w:rPr>
          <w:bCs/>
          <w:spacing w:val="0"/>
        </w:rPr>
        <w:t>2) работникам аппарата Арбитражного суда Приднестровской Молдавской Республики – 1 РУ МЗП в размере 8,4 рубля;</w:t>
      </w:r>
    </w:p>
    <w:p w:rsidR="00A43CD7" w:rsidRPr="00A43CD7" w:rsidRDefault="00A43CD7" w:rsidP="00A43CD7">
      <w:pPr>
        <w:ind w:firstLine="709"/>
        <w:jc w:val="both"/>
        <w:rPr>
          <w:bCs/>
          <w:spacing w:val="0"/>
        </w:rPr>
      </w:pPr>
      <w:r w:rsidRPr="00A43CD7">
        <w:rPr>
          <w:bCs/>
          <w:spacing w:val="0"/>
        </w:rPr>
        <w:t>р) для исчисления ежемесячного денежного содержания (довольствия) прокурорским работникам в соответствии с Конституционным законом Приднестровской Молдавской Республики «О Прокуратуре Приднестровской Молдавской Республики» – 1 РУ МЗП в размере 7,8 рубля;</w:t>
      </w:r>
    </w:p>
    <w:p w:rsidR="00A43CD7" w:rsidRPr="00A43CD7" w:rsidRDefault="00A43CD7" w:rsidP="00A43CD7">
      <w:pPr>
        <w:ind w:firstLine="709"/>
        <w:jc w:val="both"/>
        <w:rPr>
          <w:bCs/>
          <w:spacing w:val="0"/>
        </w:rPr>
      </w:pPr>
      <w:r w:rsidRPr="00A43CD7">
        <w:rPr>
          <w:bCs/>
          <w:spacing w:val="0"/>
        </w:rPr>
        <w:t>с)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функционального обеспечения работы органов прокуратуры – 1 РУ МЗП в размере 8,4 рубля;</w:t>
      </w:r>
    </w:p>
    <w:p w:rsidR="00A43CD7" w:rsidRPr="00A43CD7" w:rsidRDefault="00A43CD7" w:rsidP="00A43CD7">
      <w:pPr>
        <w:ind w:firstLine="709"/>
        <w:jc w:val="both"/>
        <w:rPr>
          <w:bCs/>
          <w:spacing w:val="0"/>
        </w:rPr>
      </w:pPr>
      <w:r w:rsidRPr="00A43CD7">
        <w:rPr>
          <w:bCs/>
          <w:spacing w:val="0"/>
        </w:rPr>
        <w:t>т)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–1 РУ МЗП в размере 5,8 рубля;</w:t>
      </w:r>
    </w:p>
    <w:p w:rsidR="00A43CD7" w:rsidRPr="00A43CD7" w:rsidRDefault="00A43CD7" w:rsidP="00A43CD7">
      <w:pPr>
        <w:ind w:firstLine="709"/>
        <w:jc w:val="both"/>
        <w:rPr>
          <w:bCs/>
          <w:spacing w:val="0"/>
        </w:rPr>
      </w:pPr>
      <w:r w:rsidRPr="00A43CD7">
        <w:rPr>
          <w:bCs/>
          <w:spacing w:val="0"/>
        </w:rPr>
        <w:t>у) для начисления выплат дополнительного материального обеспечения гражданам Приднестровской Молдавской Республики, награжденным нагрудным знаком «Почетный донор Приднестровской Молдавской Республики», «Почетный донор СССР», «Почетный донор МССР», а также денежной компенсации донорам, систематически сдающим кровь и (или) ее компоненты, – 1 РУ МЗП в размере 5,8 рубля;</w:t>
      </w:r>
    </w:p>
    <w:p w:rsidR="00A43CD7" w:rsidRPr="00A43CD7" w:rsidRDefault="00A43CD7" w:rsidP="00A43CD7">
      <w:pPr>
        <w:ind w:firstLine="709"/>
        <w:jc w:val="both"/>
        <w:rPr>
          <w:bCs/>
          <w:spacing w:val="0"/>
        </w:rPr>
      </w:pPr>
      <w:r w:rsidRPr="00A43CD7">
        <w:rPr>
          <w:bCs/>
          <w:spacing w:val="0"/>
        </w:rPr>
        <w:t>ф)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8,6 рубля;</w:t>
      </w:r>
    </w:p>
    <w:p w:rsidR="00A43CD7" w:rsidRPr="00A43CD7" w:rsidRDefault="00A43CD7" w:rsidP="00A43CD7">
      <w:pPr>
        <w:ind w:firstLine="709"/>
        <w:jc w:val="both"/>
        <w:rPr>
          <w:bCs/>
          <w:spacing w:val="0"/>
        </w:rPr>
      </w:pPr>
      <w:r w:rsidRPr="00A43CD7">
        <w:rPr>
          <w:bCs/>
          <w:spacing w:val="0"/>
        </w:rPr>
        <w:t xml:space="preserve">х) для исчисления подоходного налога с физических лиц – 1 РУ МЗП в размере 10,4 рубля; </w:t>
      </w:r>
    </w:p>
    <w:p w:rsidR="00A43CD7" w:rsidRPr="00A43CD7" w:rsidRDefault="00A43CD7" w:rsidP="00A43CD7">
      <w:pPr>
        <w:ind w:firstLine="709"/>
        <w:jc w:val="both"/>
        <w:rPr>
          <w:bCs/>
          <w:spacing w:val="0"/>
        </w:rPr>
      </w:pPr>
      <w:r w:rsidRPr="00A43CD7">
        <w:rPr>
          <w:bCs/>
          <w:spacing w:val="0"/>
        </w:rPr>
        <w:t xml:space="preserve">ц) для исчисления земельного налога по земельным участкам, предоставленным физическим лицам под объекты жилищного фонда, </w:t>
      </w:r>
      <w:r w:rsidRPr="00A43CD7">
        <w:rPr>
          <w:bCs/>
          <w:spacing w:val="0"/>
        </w:rPr>
        <w:lastRenderedPageBreak/>
        <w:t xml:space="preserve">приусадебные участки, личные подсобные хозяйства, дачные участки, индивидуальные и кооперативные гаражи, садово-огородническим товариществам и потребительским кооперативам, жилищно-строительным кооперативам, жилищным кооперативам, строительным кооперативам, товариществам собственников жилья и организациям, осуществляющим управление многоквартирными жилыми домами, за земли, занятые жилищным фондом, а также придомовые территории, – 1 РУ МЗП </w:t>
      </w:r>
      <w:r w:rsidRPr="00A43CD7">
        <w:rPr>
          <w:spacing w:val="0"/>
        </w:rPr>
        <w:t>в размере 1</w:t>
      </w:r>
      <w:r w:rsidR="000E4D12">
        <w:rPr>
          <w:spacing w:val="0"/>
        </w:rPr>
        <w:t>0,4</w:t>
      </w:r>
      <w:r w:rsidRPr="00A43CD7">
        <w:rPr>
          <w:spacing w:val="0"/>
        </w:rPr>
        <w:t xml:space="preserve"> рубл</w:t>
      </w:r>
      <w:r w:rsidR="00FC0F50">
        <w:rPr>
          <w:spacing w:val="0"/>
        </w:rPr>
        <w:t>я</w:t>
      </w:r>
      <w:r w:rsidRPr="00A43CD7">
        <w:rPr>
          <w:spacing w:val="0"/>
        </w:rPr>
        <w:t>.</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Для целей настоящего подпункта под потребительскими кооперативами понимается добровольное объединение граждан, созданное на основании членства в соответствии с законодательством Приднестровской Молдавской Республики либо реорганизованное из садово-огороднических товариществ, предметом деятельности которого является организация коллективного сада и огорода для выращивания фруктов, ягод, овощей и другой сельскохозяйственной продукции для личного потребления;</w:t>
      </w:r>
    </w:p>
    <w:p w:rsidR="00A43CD7" w:rsidRPr="00A43CD7" w:rsidRDefault="00A43CD7" w:rsidP="00A43CD7">
      <w:pPr>
        <w:ind w:firstLine="709"/>
        <w:jc w:val="both"/>
        <w:rPr>
          <w:bCs/>
          <w:spacing w:val="0"/>
        </w:rPr>
      </w:pPr>
      <w:r w:rsidRPr="00A43CD7">
        <w:rPr>
          <w:bCs/>
          <w:spacing w:val="0"/>
        </w:rPr>
        <w:t>ч) для исчисления размера потенциально возможного к получению годового дохода:</w:t>
      </w:r>
    </w:p>
    <w:p w:rsidR="00A43CD7" w:rsidRPr="00A43CD7" w:rsidRDefault="00A43CD7" w:rsidP="00A43CD7">
      <w:pPr>
        <w:ind w:firstLine="709"/>
        <w:jc w:val="both"/>
        <w:rPr>
          <w:bCs/>
          <w:spacing w:val="0"/>
        </w:rPr>
      </w:pPr>
      <w:r w:rsidRPr="00A43CD7">
        <w:rPr>
          <w:bCs/>
          <w:spacing w:val="0"/>
        </w:rPr>
        <w:t xml:space="preserve">1) на виды предпринимательской деятельности по производству товаров, работ, услуг – 1 РУ МЗП в размере </w:t>
      </w:r>
      <w:r w:rsidRPr="00A43CD7">
        <w:rPr>
          <w:spacing w:val="0"/>
        </w:rPr>
        <w:t>4,</w:t>
      </w:r>
      <w:r w:rsidR="00DA4EB7">
        <w:rPr>
          <w:spacing w:val="0"/>
        </w:rPr>
        <w:t>0</w:t>
      </w:r>
      <w:r w:rsidRPr="00A43CD7">
        <w:rPr>
          <w:spacing w:val="0"/>
        </w:rPr>
        <w:t xml:space="preserve"> рубля</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2) на виды предпринимательской деятельности по розничной торговле – 1 РУ МЗП в размере </w:t>
      </w:r>
      <w:r w:rsidRPr="00A43CD7">
        <w:rPr>
          <w:spacing w:val="0"/>
        </w:rPr>
        <w:t>6,</w:t>
      </w:r>
      <w:r w:rsidR="00DA4EB7">
        <w:rPr>
          <w:spacing w:val="0"/>
        </w:rPr>
        <w:t>0</w:t>
      </w:r>
      <w:r w:rsidRPr="00A43CD7">
        <w:rPr>
          <w:spacing w:val="0"/>
        </w:rPr>
        <w:t xml:space="preserve"> рубл</w:t>
      </w:r>
      <w:r w:rsidR="00F9115A">
        <w:rPr>
          <w:spacing w:val="0"/>
        </w:rPr>
        <w:t>я</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ш) для иных выплат, осуществляемых в соответствии с законодательством Приднестровской Молдавской Республики из бюджетов различных уровней, установленных в зависимости от РУ МЗП, включая выплаты денежного довольствия солдатам и сержантам, проходящим службу по призыву, – 1 РУ МЗП в размере 9,7 рубля;</w:t>
      </w:r>
    </w:p>
    <w:p w:rsidR="00A43CD7" w:rsidRPr="00A43CD7" w:rsidRDefault="00A43CD7" w:rsidP="00A43CD7">
      <w:pPr>
        <w:ind w:firstLine="709"/>
        <w:jc w:val="both"/>
        <w:rPr>
          <w:spacing w:val="0"/>
        </w:rPr>
      </w:pPr>
      <w:r w:rsidRPr="00A43CD7">
        <w:rPr>
          <w:rFonts w:eastAsia="Calibri"/>
          <w:spacing w:val="0"/>
          <w:shd w:val="clear" w:color="auto" w:fill="FFFFFF"/>
        </w:rPr>
        <w:t>щ</w:t>
      </w:r>
      <w:r w:rsidRPr="00A43CD7">
        <w:rPr>
          <w:spacing w:val="0"/>
        </w:rPr>
        <w:t>) для иных выплат, осуществляемых в соответствии с законодательством Приднестровской Молдавской Республики из внебюджетных фондов, установленных в зависимости от РУ МЗП, за исключением подпункта т) настоящего пункта, а также для выплат пособий на погребение и возмещения специализированной службе по вопросам похоронного дела стоимости услуг, предоставляемых согласно гарантированному перечню услуг по погребению, осуществляемых в соответствии с законодательством Приднестровской Молдавской Республики из местных бюджетов городов (районов), – 1 РУ</w:t>
      </w:r>
      <w:r w:rsidR="00F9115A">
        <w:rPr>
          <w:spacing w:val="0"/>
        </w:rPr>
        <w:t xml:space="preserve"> </w:t>
      </w:r>
      <w:r w:rsidRPr="00A43CD7">
        <w:rPr>
          <w:spacing w:val="0"/>
        </w:rPr>
        <w:t>МЗП в размере 10,7 рубля;</w:t>
      </w:r>
    </w:p>
    <w:p w:rsidR="00A43CD7" w:rsidRPr="00A43CD7" w:rsidRDefault="00A43CD7" w:rsidP="00A43CD7">
      <w:pPr>
        <w:ind w:firstLine="709"/>
        <w:jc w:val="both"/>
        <w:rPr>
          <w:bCs/>
          <w:spacing w:val="0"/>
        </w:rPr>
      </w:pPr>
      <w:r w:rsidRPr="00A43CD7">
        <w:rPr>
          <w:bCs/>
          <w:spacing w:val="0"/>
        </w:rPr>
        <w:t>ы) для исчисления единого социального налога, обязательного страхового взноса – 1 РУ МЗП в размере 11,5 рубля;</w:t>
      </w:r>
    </w:p>
    <w:p w:rsidR="00A43CD7" w:rsidRPr="00A43CD7" w:rsidRDefault="00A43CD7" w:rsidP="00A43CD7">
      <w:pPr>
        <w:ind w:firstLine="709"/>
        <w:jc w:val="both"/>
        <w:rPr>
          <w:bCs/>
          <w:spacing w:val="0"/>
        </w:rPr>
      </w:pPr>
      <w:r w:rsidRPr="00A43CD7">
        <w:rPr>
          <w:bCs/>
          <w:spacing w:val="0"/>
        </w:rPr>
        <w:t xml:space="preserve">э)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 МЗП, – 1 РУ МЗП в размере </w:t>
      </w:r>
      <w:r w:rsidRPr="00A43CD7">
        <w:rPr>
          <w:spacing w:val="0"/>
        </w:rPr>
        <w:t>21 рубля</w:t>
      </w:r>
      <w:r w:rsidRPr="00A43CD7">
        <w:rPr>
          <w:bCs/>
          <w:spacing w:val="0"/>
        </w:rPr>
        <w:t>;</w:t>
      </w:r>
    </w:p>
    <w:p w:rsidR="00A43CD7" w:rsidRDefault="0067712B" w:rsidP="00A43CD7">
      <w:pPr>
        <w:ind w:firstLine="709"/>
        <w:jc w:val="both"/>
        <w:rPr>
          <w:bCs/>
          <w:spacing w:val="0"/>
        </w:rPr>
      </w:pPr>
      <w:r w:rsidRPr="0067712B">
        <w:rPr>
          <w:bCs/>
          <w:spacing w:val="0"/>
        </w:rPr>
        <w:t xml:space="preserve">ю) для исчисления земельного налога по землям сельскохозяйственного назначения, целевого сбора на поддержку мелиоративного комплекса – </w:t>
      </w:r>
      <w:r w:rsidR="0063057F">
        <w:rPr>
          <w:bCs/>
          <w:spacing w:val="0"/>
        </w:rPr>
        <w:br/>
      </w:r>
      <w:r w:rsidRPr="0067712B">
        <w:rPr>
          <w:bCs/>
          <w:spacing w:val="0"/>
        </w:rPr>
        <w:t>1 РУ МЗП в размере 12,5</w:t>
      </w:r>
      <w:r w:rsidRPr="0067712B">
        <w:rPr>
          <w:b/>
          <w:bCs/>
          <w:spacing w:val="0"/>
        </w:rPr>
        <w:t xml:space="preserve"> </w:t>
      </w:r>
      <w:r w:rsidRPr="0067712B">
        <w:rPr>
          <w:bCs/>
          <w:spacing w:val="0"/>
        </w:rPr>
        <w:t>рубл</w:t>
      </w:r>
      <w:r w:rsidR="00F9115A">
        <w:rPr>
          <w:bCs/>
          <w:spacing w:val="0"/>
        </w:rPr>
        <w:t>я</w:t>
      </w:r>
      <w:r w:rsidR="00A43CD7" w:rsidRPr="00A43CD7">
        <w:rPr>
          <w:bCs/>
          <w:spacing w:val="0"/>
        </w:rPr>
        <w:t>;</w:t>
      </w:r>
    </w:p>
    <w:p w:rsidR="0063057F" w:rsidRPr="00A43CD7" w:rsidRDefault="00436A9A" w:rsidP="00A43CD7">
      <w:pPr>
        <w:ind w:firstLine="709"/>
        <w:jc w:val="both"/>
        <w:rPr>
          <w:bCs/>
          <w:spacing w:val="0"/>
        </w:rPr>
      </w:pPr>
      <w:r>
        <w:rPr>
          <w:bCs/>
          <w:spacing w:val="0"/>
        </w:rPr>
        <w:lastRenderedPageBreak/>
        <w:t>я</w:t>
      </w:r>
      <w:r w:rsidR="0063057F" w:rsidRPr="0063057F">
        <w:rPr>
          <w:bCs/>
          <w:spacing w:val="0"/>
        </w:rPr>
        <w:t>) для исчисления земельного налога по землям несельскохозяйственного назначения, - 1 РУ МЗП в размере 11,6 рублей</w:t>
      </w:r>
      <w:r w:rsidR="0063057F">
        <w:rPr>
          <w:bCs/>
          <w:spacing w:val="0"/>
        </w:rPr>
        <w:t>;</w:t>
      </w:r>
    </w:p>
    <w:p w:rsidR="00A43CD7" w:rsidRPr="00A43CD7" w:rsidRDefault="00A43CD7" w:rsidP="00A43CD7">
      <w:pPr>
        <w:ind w:firstLine="709"/>
        <w:jc w:val="both"/>
        <w:rPr>
          <w:bCs/>
          <w:spacing w:val="0"/>
        </w:rPr>
      </w:pPr>
      <w:r w:rsidRPr="00A43CD7">
        <w:rPr>
          <w:bCs/>
          <w:spacing w:val="0"/>
        </w:rPr>
        <w:t>я</w:t>
      </w:r>
      <w:r w:rsidR="00436A9A">
        <w:rPr>
          <w:bCs/>
          <w:spacing w:val="0"/>
        </w:rPr>
        <w:t>-1</w:t>
      </w:r>
      <w:r w:rsidRPr="00A43CD7">
        <w:rPr>
          <w:bCs/>
          <w:spacing w:val="0"/>
        </w:rPr>
        <w:t>) для исчисления паевого сбора с 1 гектара земли сельскохозяйственного назначения – 1 РУ МЗП в размере 1</w:t>
      </w:r>
      <w:r w:rsidR="0063057F">
        <w:rPr>
          <w:bCs/>
          <w:spacing w:val="0"/>
        </w:rPr>
        <w:t>0,5</w:t>
      </w:r>
      <w:r w:rsidRPr="00A43CD7">
        <w:rPr>
          <w:bCs/>
          <w:spacing w:val="0"/>
        </w:rPr>
        <w:t xml:space="preserve"> рублей;</w:t>
      </w:r>
    </w:p>
    <w:p w:rsidR="00A43CD7" w:rsidRPr="00A43CD7" w:rsidRDefault="006A2E94" w:rsidP="00A43CD7">
      <w:pPr>
        <w:ind w:firstLine="709"/>
        <w:jc w:val="both"/>
        <w:rPr>
          <w:bCs/>
          <w:spacing w:val="0"/>
        </w:rPr>
      </w:pPr>
      <w:r w:rsidRPr="006A2E94">
        <w:rPr>
          <w:bCs/>
          <w:spacing w:val="0"/>
        </w:rPr>
        <w:t>я-</w:t>
      </w:r>
      <w:r w:rsidR="00436A9A">
        <w:rPr>
          <w:bCs/>
          <w:spacing w:val="0"/>
        </w:rPr>
        <w:t>2</w:t>
      </w:r>
      <w:r w:rsidRPr="006A2E94">
        <w:rPr>
          <w:bCs/>
          <w:spacing w:val="0"/>
        </w:rPr>
        <w:t>) для исчисления государственной пошлины, налога на игорную деятельность</w:t>
      </w:r>
      <w:r w:rsidR="00F9115A">
        <w:rPr>
          <w:bCs/>
          <w:spacing w:val="0"/>
        </w:rPr>
        <w:t>,</w:t>
      </w:r>
      <w:r w:rsidRPr="006A2E94">
        <w:rPr>
          <w:bCs/>
          <w:spacing w:val="0"/>
        </w:rPr>
        <w:t xml:space="preserve"> а также лицензионных и регистрационных сборов,</w:t>
      </w:r>
      <w:r>
        <w:rPr>
          <w:bCs/>
          <w:spacing w:val="0"/>
        </w:rPr>
        <w:t xml:space="preserve"> </w:t>
      </w:r>
      <w:r w:rsidRPr="006A2E94">
        <w:rPr>
          <w:bCs/>
          <w:spacing w:val="0"/>
        </w:rPr>
        <w:t>– 1 РУ МЗП в размере 16 рублей</w:t>
      </w:r>
      <w:r w:rsidR="00A43CD7" w:rsidRPr="00A43CD7">
        <w:rPr>
          <w:spacing w:val="0"/>
        </w:rPr>
        <w:t>;</w:t>
      </w:r>
    </w:p>
    <w:p w:rsidR="00A43CD7" w:rsidRDefault="00A43CD7" w:rsidP="00A43CD7">
      <w:pPr>
        <w:ind w:firstLine="709"/>
        <w:jc w:val="both"/>
        <w:rPr>
          <w:bCs/>
          <w:spacing w:val="0"/>
        </w:rPr>
      </w:pPr>
      <w:r w:rsidRPr="00A43CD7">
        <w:rPr>
          <w:spacing w:val="0"/>
        </w:rPr>
        <w:t>я-</w:t>
      </w:r>
      <w:r w:rsidR="00436A9A">
        <w:rPr>
          <w:spacing w:val="0"/>
        </w:rPr>
        <w:t>3</w:t>
      </w:r>
      <w:r w:rsidRPr="00A43CD7">
        <w:rPr>
          <w:spacing w:val="0"/>
        </w:rPr>
        <w:t xml:space="preserve">) </w:t>
      </w:r>
      <w:r w:rsidRPr="00A43CD7">
        <w:rPr>
          <w:bCs/>
          <w:spacing w:val="0"/>
        </w:rPr>
        <w:t>для других целей, в том числе для исчисления прочих налоговых и иных обязательных платежей, а также индексации алиментов, – 1 РУ МЗП в размере 14,5 рубля</w:t>
      </w:r>
      <w:r w:rsidR="006A2E94">
        <w:rPr>
          <w:bCs/>
          <w:spacing w:val="0"/>
        </w:rPr>
        <w:t>;</w:t>
      </w:r>
    </w:p>
    <w:p w:rsidR="006A2E94" w:rsidRPr="00A43CD7" w:rsidRDefault="006A2E94" w:rsidP="00A43CD7">
      <w:pPr>
        <w:ind w:firstLine="709"/>
        <w:jc w:val="both"/>
        <w:rPr>
          <w:bCs/>
          <w:spacing w:val="0"/>
        </w:rPr>
      </w:pPr>
      <w:r w:rsidRPr="006A2E94">
        <w:rPr>
          <w:bCs/>
          <w:spacing w:val="0"/>
        </w:rPr>
        <w:t>я-</w:t>
      </w:r>
      <w:r w:rsidR="00436A9A">
        <w:rPr>
          <w:bCs/>
          <w:spacing w:val="0"/>
        </w:rPr>
        <w:t>4</w:t>
      </w:r>
      <w:r w:rsidRPr="006A2E94">
        <w:rPr>
          <w:bCs/>
          <w:spacing w:val="0"/>
        </w:rPr>
        <w:t xml:space="preserve">) для исчисления местных налогов и сборов, исчисляемых </w:t>
      </w:r>
      <w:r>
        <w:rPr>
          <w:bCs/>
          <w:spacing w:val="0"/>
        </w:rPr>
        <w:br/>
      </w:r>
      <w:r w:rsidRPr="006A2E94">
        <w:rPr>
          <w:bCs/>
          <w:spacing w:val="0"/>
        </w:rPr>
        <w:t>в РУ МЗП, – 1 РУ МЗП в размере 14,5 рубл</w:t>
      </w:r>
      <w:r w:rsidR="00F9115A">
        <w:rPr>
          <w:bCs/>
          <w:spacing w:val="0"/>
        </w:rPr>
        <w:t>я.</w:t>
      </w:r>
    </w:p>
    <w:p w:rsidR="00A43CD7" w:rsidRPr="00A43CD7" w:rsidRDefault="00A43CD7" w:rsidP="00A43CD7">
      <w:pPr>
        <w:ind w:firstLine="709"/>
        <w:jc w:val="both"/>
        <w:rPr>
          <w:bCs/>
          <w:spacing w:val="0"/>
        </w:rPr>
      </w:pPr>
      <w:r w:rsidRPr="00A43CD7">
        <w:rPr>
          <w:bCs/>
          <w:spacing w:val="0"/>
        </w:rPr>
        <w:t>2. Не допускается изменение размеров РУ МЗП, приводящее к увеличению расходов бюджета, без утвержденных настоящим Законом дополнительных финансовых источников, обеспечивающих данное увеличение.</w:t>
      </w:r>
    </w:p>
    <w:p w:rsidR="00A43CD7" w:rsidRPr="00A43CD7" w:rsidRDefault="00A43CD7" w:rsidP="00A43CD7">
      <w:pPr>
        <w:ind w:firstLine="709"/>
        <w:jc w:val="both"/>
        <w:rPr>
          <w:spacing w:val="0"/>
        </w:rPr>
      </w:pPr>
      <w:r w:rsidRPr="00A43CD7">
        <w:rPr>
          <w:spacing w:val="0"/>
        </w:rPr>
        <w:t>3. Во исполнение норм Закона Приднестровской Молдавской Республики «Об образовании» и иных законодательных актов Приднестровской Молдавской Республики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A43CD7" w:rsidRPr="00A43CD7" w:rsidRDefault="00A43CD7" w:rsidP="00A43CD7">
      <w:pPr>
        <w:ind w:firstLine="709"/>
        <w:jc w:val="both"/>
        <w:rPr>
          <w:spacing w:val="0"/>
        </w:rPr>
      </w:pPr>
      <w:r w:rsidRPr="00A43CD7">
        <w:rPr>
          <w:spacing w:val="0"/>
        </w:rPr>
        <w:t>а) академические:</w:t>
      </w:r>
    </w:p>
    <w:p w:rsidR="00A43CD7" w:rsidRPr="00A43CD7" w:rsidRDefault="00A43CD7" w:rsidP="00A43CD7">
      <w:pPr>
        <w:ind w:firstLine="709"/>
        <w:jc w:val="both"/>
        <w:rPr>
          <w:spacing w:val="0"/>
        </w:rPr>
      </w:pPr>
      <w:r w:rsidRPr="00A43CD7">
        <w:rPr>
          <w:spacing w:val="0"/>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E14FD3">
        <w:rPr>
          <w:spacing w:val="0"/>
        </w:rPr>
        <w:br/>
      </w:r>
      <w:r w:rsidRPr="00A43CD7">
        <w:rPr>
          <w:spacing w:val="0"/>
        </w:rPr>
        <w:t>31 РУ МЗП;</w:t>
      </w:r>
    </w:p>
    <w:p w:rsidR="00A43CD7" w:rsidRPr="00A43CD7" w:rsidRDefault="00A43CD7" w:rsidP="00A43CD7">
      <w:pPr>
        <w:ind w:firstLine="709"/>
        <w:jc w:val="both"/>
        <w:rPr>
          <w:spacing w:val="0"/>
        </w:rPr>
      </w:pPr>
      <w:r w:rsidRPr="00A43CD7">
        <w:rPr>
          <w:spacing w:val="0"/>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19 РУ МЗП;</w:t>
      </w:r>
    </w:p>
    <w:p w:rsidR="00A43CD7" w:rsidRPr="00A43CD7" w:rsidRDefault="00A43CD7" w:rsidP="00A43CD7">
      <w:pPr>
        <w:ind w:firstLine="709"/>
        <w:jc w:val="both"/>
        <w:rPr>
          <w:spacing w:val="0"/>
        </w:rPr>
      </w:pPr>
      <w:r w:rsidRPr="00A43CD7">
        <w:rPr>
          <w:spacing w:val="0"/>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15 РУ МЗП;</w:t>
      </w:r>
    </w:p>
    <w:p w:rsidR="00A43CD7" w:rsidRPr="00A43CD7" w:rsidRDefault="00A43CD7" w:rsidP="00A43CD7">
      <w:pPr>
        <w:ind w:firstLine="709"/>
        <w:jc w:val="both"/>
        <w:rPr>
          <w:spacing w:val="0"/>
        </w:rPr>
      </w:pPr>
      <w:r w:rsidRPr="00A43CD7">
        <w:rPr>
          <w:spacing w:val="0"/>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12 РУ МЗП;</w:t>
      </w:r>
    </w:p>
    <w:p w:rsidR="00A43CD7" w:rsidRPr="00A43CD7" w:rsidRDefault="00A43CD7" w:rsidP="00A43CD7">
      <w:pPr>
        <w:ind w:firstLine="709"/>
        <w:jc w:val="both"/>
        <w:rPr>
          <w:spacing w:val="0"/>
        </w:rPr>
      </w:pPr>
      <w:r w:rsidRPr="00A43CD7">
        <w:rPr>
          <w:spacing w:val="0"/>
        </w:rPr>
        <w:t>б) президентские:</w:t>
      </w:r>
    </w:p>
    <w:p w:rsidR="00A43CD7" w:rsidRPr="00A43CD7" w:rsidRDefault="00A43CD7" w:rsidP="00A43CD7">
      <w:pPr>
        <w:ind w:firstLine="709"/>
        <w:jc w:val="both"/>
        <w:rPr>
          <w:spacing w:val="0"/>
        </w:rPr>
      </w:pPr>
      <w:r w:rsidRPr="00A43CD7">
        <w:rPr>
          <w:spacing w:val="0"/>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E14FD3">
        <w:rPr>
          <w:spacing w:val="0"/>
        </w:rPr>
        <w:br/>
      </w:r>
      <w:r w:rsidRPr="00A43CD7">
        <w:rPr>
          <w:spacing w:val="0"/>
        </w:rPr>
        <w:t>93 РУ МЗП;</w:t>
      </w:r>
    </w:p>
    <w:p w:rsidR="00A43CD7" w:rsidRPr="00A43CD7" w:rsidRDefault="00A43CD7" w:rsidP="00A43CD7">
      <w:pPr>
        <w:ind w:firstLine="709"/>
        <w:jc w:val="both"/>
        <w:rPr>
          <w:spacing w:val="0"/>
        </w:rPr>
      </w:pPr>
      <w:r w:rsidRPr="00A43CD7">
        <w:rPr>
          <w:spacing w:val="0"/>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77 РУ МЗП;</w:t>
      </w:r>
    </w:p>
    <w:p w:rsidR="00A43CD7" w:rsidRPr="00A43CD7" w:rsidRDefault="00A43CD7" w:rsidP="00A43CD7">
      <w:pPr>
        <w:ind w:firstLine="709"/>
        <w:jc w:val="both"/>
        <w:rPr>
          <w:spacing w:val="0"/>
        </w:rPr>
      </w:pPr>
      <w:r w:rsidRPr="00A43CD7">
        <w:rPr>
          <w:spacing w:val="0"/>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69 РУ МЗП;</w:t>
      </w:r>
    </w:p>
    <w:p w:rsidR="00A43CD7" w:rsidRPr="00A43CD7" w:rsidRDefault="00A43CD7" w:rsidP="00A43CD7">
      <w:pPr>
        <w:ind w:firstLine="709"/>
        <w:jc w:val="both"/>
        <w:rPr>
          <w:spacing w:val="0"/>
        </w:rPr>
      </w:pPr>
      <w:r w:rsidRPr="00A43CD7">
        <w:rPr>
          <w:spacing w:val="0"/>
        </w:rPr>
        <w:lastRenderedPageBreak/>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62 РУ МЗП;</w:t>
      </w:r>
    </w:p>
    <w:p w:rsidR="00A43CD7" w:rsidRPr="00A43CD7" w:rsidRDefault="00A43CD7" w:rsidP="00A43CD7">
      <w:pPr>
        <w:ind w:firstLine="709"/>
        <w:jc w:val="both"/>
        <w:rPr>
          <w:spacing w:val="0"/>
        </w:rPr>
      </w:pPr>
      <w:r w:rsidRPr="00A43CD7">
        <w:rPr>
          <w:spacing w:val="0"/>
        </w:rPr>
        <w:t>5) учащимся организаций дополнительного образования – 40 РУ МЗП;</w:t>
      </w:r>
    </w:p>
    <w:p w:rsidR="00A43CD7" w:rsidRPr="00A43CD7" w:rsidRDefault="00A43CD7" w:rsidP="00A43CD7">
      <w:pPr>
        <w:ind w:firstLine="709"/>
        <w:jc w:val="both"/>
        <w:rPr>
          <w:bCs/>
          <w:spacing w:val="0"/>
        </w:rPr>
      </w:pPr>
      <w:r w:rsidRPr="00A43CD7">
        <w:rPr>
          <w:spacing w:val="0"/>
        </w:rPr>
        <w:t>в) социальные – 23 РУ МЗП</w:t>
      </w:r>
      <w:r w:rsidRPr="00A43CD7">
        <w:rPr>
          <w:bCs/>
          <w:spacing w:val="0"/>
        </w:rPr>
        <w:t>.</w:t>
      </w:r>
    </w:p>
    <w:p w:rsidR="00B93875" w:rsidRPr="00B93875" w:rsidRDefault="00B93875" w:rsidP="00B93875">
      <w:pPr>
        <w:ind w:firstLine="709"/>
        <w:jc w:val="both"/>
        <w:rPr>
          <w:bCs/>
          <w:spacing w:val="0"/>
        </w:rPr>
      </w:pPr>
      <w:r w:rsidRPr="00B93875">
        <w:rPr>
          <w:bCs/>
          <w:spacing w:val="0"/>
        </w:rPr>
        <w:t>4. В 2026 году действуют следующие предельные размеры платы за питание детей в день:</w:t>
      </w:r>
    </w:p>
    <w:p w:rsidR="00B93875" w:rsidRPr="00B93875" w:rsidRDefault="00B93875" w:rsidP="00B93875">
      <w:pPr>
        <w:ind w:firstLine="709"/>
        <w:jc w:val="both"/>
        <w:rPr>
          <w:bCs/>
          <w:spacing w:val="0"/>
        </w:rPr>
      </w:pPr>
      <w:r w:rsidRPr="00B93875">
        <w:rPr>
          <w:bCs/>
          <w:spacing w:val="0"/>
        </w:rPr>
        <w:t>а) в государственных (муниципальных) организациях образования, реализующих образовательные программы дошкольного образования:</w:t>
      </w:r>
    </w:p>
    <w:p w:rsidR="00B93875" w:rsidRPr="00B93875" w:rsidRDefault="00B93875" w:rsidP="00B93875">
      <w:pPr>
        <w:ind w:firstLine="709"/>
        <w:jc w:val="both"/>
        <w:rPr>
          <w:bCs/>
          <w:spacing w:val="0"/>
        </w:rPr>
      </w:pPr>
      <w:r w:rsidRPr="00B93875">
        <w:rPr>
          <w:bCs/>
          <w:spacing w:val="0"/>
        </w:rPr>
        <w:t>1) с режимом работы до 12 часов – в размере не более 1 РУ МЗП, с режимом работы 12 и более часов – в размере не более 1,3 РУ МЗП;</w:t>
      </w:r>
    </w:p>
    <w:p w:rsidR="00B93875" w:rsidRPr="00B93875" w:rsidRDefault="00B93875" w:rsidP="00B93875">
      <w:pPr>
        <w:ind w:firstLine="709"/>
        <w:jc w:val="both"/>
        <w:rPr>
          <w:bCs/>
          <w:spacing w:val="0"/>
        </w:rPr>
      </w:pPr>
      <w:r w:rsidRPr="00B93875">
        <w:rPr>
          <w:bCs/>
          <w:spacing w:val="0"/>
        </w:rPr>
        <w:t>2) оба родителя (единственный родитель) которых являются (является) работниками (работником) бюджетной сферы по основному месту работы и (или) оба родителя (один из родителей, единственный родитель) которых являются (является) военнослужащими (военнослужащим)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а также военнослужащими (военнослужащим) Вооруженных Сил Российской Федерации, в организациях с режимом работы до 12 часов – в размере 0,7 РУ МЗП в день, с режимом работы 12 и более часов – в размере 1 РУ МЗП в день;</w:t>
      </w:r>
    </w:p>
    <w:p w:rsidR="00B93875" w:rsidRPr="00B93875" w:rsidRDefault="00B93875" w:rsidP="00B93875">
      <w:pPr>
        <w:ind w:firstLine="709"/>
        <w:jc w:val="both"/>
        <w:rPr>
          <w:bCs/>
          <w:spacing w:val="0"/>
        </w:rPr>
      </w:pPr>
      <w:r w:rsidRPr="00B93875">
        <w:rPr>
          <w:bCs/>
          <w:spacing w:val="0"/>
        </w:rPr>
        <w:t>б) в государственных (муниципальных) школах-интернатах (за исключением специальных (коррекционных) школ-интернатов) – в размере не более 1 РУ МЗП в день;</w:t>
      </w:r>
    </w:p>
    <w:p w:rsidR="00B93875" w:rsidRPr="00B93875" w:rsidRDefault="00B93875" w:rsidP="00B93875">
      <w:pPr>
        <w:ind w:firstLine="709"/>
        <w:jc w:val="both"/>
        <w:rPr>
          <w:bCs/>
          <w:spacing w:val="0"/>
        </w:rPr>
      </w:pPr>
      <w:r w:rsidRPr="00B93875">
        <w:rPr>
          <w:bCs/>
          <w:spacing w:val="0"/>
        </w:rPr>
        <w:t>в) в государственных и муниципальных организациях образования, реализующих основные образовательные программы основного общего и среднего (полного) общего образования, – в размере не более 2 РУ МЗП в день за одноразовое горячее питание (обед).</w:t>
      </w:r>
    </w:p>
    <w:p w:rsidR="00A43CD7" w:rsidRPr="00A43CD7" w:rsidRDefault="00A43CD7" w:rsidP="00A43CD7">
      <w:pPr>
        <w:ind w:firstLine="709"/>
        <w:jc w:val="both"/>
        <w:rPr>
          <w:bCs/>
          <w:spacing w:val="0"/>
        </w:rPr>
      </w:pPr>
      <w:r w:rsidRPr="00A43CD7">
        <w:rPr>
          <w:bCs/>
          <w:spacing w:val="0"/>
        </w:rPr>
        <w:t xml:space="preserve">5. В 2026 году для индивидуальных предпринимателей, осуществляющих деятельность с применением специального налогового режима – о </w:t>
      </w:r>
      <w:proofErr w:type="spellStart"/>
      <w:r w:rsidRPr="00A43CD7">
        <w:rPr>
          <w:bCs/>
          <w:spacing w:val="0"/>
        </w:rPr>
        <w:t>самозанятых</w:t>
      </w:r>
      <w:proofErr w:type="spellEnd"/>
      <w:r w:rsidRPr="00A43CD7">
        <w:rPr>
          <w:bCs/>
          <w:spacing w:val="0"/>
        </w:rPr>
        <w:t xml:space="preserve"> лицах, специального налогового режима – патентная система налогообложения, специального налогового режима – упрощенная система налогообложения,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страхового взноса, подоходного налога за себя и привлекаемых лиц составляет 2 600 рублей. </w:t>
      </w:r>
    </w:p>
    <w:p w:rsidR="00A43CD7" w:rsidRPr="00A43CD7" w:rsidRDefault="00A43CD7" w:rsidP="00A43CD7">
      <w:pPr>
        <w:ind w:firstLine="709"/>
        <w:jc w:val="both"/>
        <w:rPr>
          <w:bCs/>
          <w:spacing w:val="0"/>
        </w:rPr>
      </w:pPr>
      <w:r w:rsidRPr="00A43CD7">
        <w:rPr>
          <w:bCs/>
          <w:spacing w:val="0"/>
        </w:rPr>
        <w:t xml:space="preserve">В 2026 году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 МРОТ, величина МРОТ принимается в размере 1 809 рублей для </w:t>
      </w:r>
      <w:r w:rsidRPr="00A43CD7">
        <w:rPr>
          <w:bCs/>
          <w:spacing w:val="0"/>
        </w:rPr>
        <w:lastRenderedPageBreak/>
        <w:t>неквалифицированных работников и 1 989,9 рубля для квалифицированных работников.</w:t>
      </w:r>
    </w:p>
    <w:p w:rsidR="00A43CD7" w:rsidRPr="00A43CD7" w:rsidRDefault="00A43CD7" w:rsidP="00A43CD7">
      <w:pPr>
        <w:ind w:firstLine="709"/>
        <w:jc w:val="both"/>
        <w:rPr>
          <w:spacing w:val="0"/>
        </w:rPr>
      </w:pPr>
    </w:p>
    <w:p w:rsidR="00A43CD7" w:rsidRDefault="00A43CD7" w:rsidP="00A43CD7">
      <w:pPr>
        <w:ind w:firstLine="709"/>
        <w:jc w:val="both"/>
        <w:rPr>
          <w:b/>
          <w:bCs/>
          <w:spacing w:val="0"/>
        </w:rPr>
      </w:pPr>
      <w:r w:rsidRPr="00A43CD7">
        <w:rPr>
          <w:b/>
          <w:bCs/>
          <w:spacing w:val="0"/>
        </w:rPr>
        <w:t>Статья 4</w:t>
      </w:r>
      <w:r w:rsidR="00F9115A">
        <w:rPr>
          <w:b/>
          <w:bCs/>
          <w:spacing w:val="0"/>
        </w:rPr>
        <w:t>9</w:t>
      </w:r>
      <w:r w:rsidRPr="00A43CD7">
        <w:rPr>
          <w:b/>
          <w:bCs/>
          <w:spacing w:val="0"/>
        </w:rPr>
        <w:t>.</w:t>
      </w:r>
    </w:p>
    <w:p w:rsidR="00957C40" w:rsidRPr="00957C40" w:rsidRDefault="00957C40" w:rsidP="00957C40">
      <w:pPr>
        <w:jc w:val="both"/>
        <w:rPr>
          <w:b/>
          <w:bCs/>
          <w:i/>
          <w:color w:val="7030A0"/>
          <w:spacing w:val="0"/>
          <w:sz w:val="24"/>
          <w:szCs w:val="24"/>
        </w:rPr>
      </w:pPr>
      <w:r w:rsidRPr="00957C40">
        <w:rPr>
          <w:b/>
          <w:bCs/>
          <w:i/>
          <w:color w:val="7030A0"/>
          <w:spacing w:val="0"/>
          <w:sz w:val="24"/>
          <w:szCs w:val="24"/>
        </w:rPr>
        <w:t>-- Статья 49 с учетом технической ошибки (САЗ 25-52 от 31.12.25г)</w:t>
      </w:r>
    </w:p>
    <w:p w:rsidR="00957C40" w:rsidRPr="00957C40" w:rsidRDefault="00957C40" w:rsidP="00957C40">
      <w:pPr>
        <w:jc w:val="both"/>
        <w:rPr>
          <w:b/>
          <w:bCs/>
          <w:spacing w:val="0"/>
          <w:sz w:val="24"/>
          <w:szCs w:val="24"/>
        </w:rPr>
      </w:pPr>
    </w:p>
    <w:p w:rsidR="00857A38" w:rsidRPr="00857A38" w:rsidRDefault="00A43CD7" w:rsidP="00957C40">
      <w:pPr>
        <w:ind w:firstLine="709"/>
        <w:jc w:val="both"/>
        <w:rPr>
          <w:bCs/>
          <w:spacing w:val="0"/>
        </w:rPr>
      </w:pPr>
      <w:r w:rsidRPr="00A43CD7">
        <w:rPr>
          <w:bCs/>
          <w:spacing w:val="0"/>
        </w:rPr>
        <w:t xml:space="preserve">1. Во изменение норм законодательства Приднестровской Молдавской Республики работникам органов государственной власти и управления, государственных органов, органов местного самоуправления, внебюджетных фондов и организаций, не реализующих в 2026 году пилотный проект в </w:t>
      </w:r>
      <w:r w:rsidR="00857A38" w:rsidRPr="00857A38">
        <w:rPr>
          <w:bCs/>
          <w:spacing w:val="0"/>
        </w:rPr>
        <w:t xml:space="preserve">соответствии со статьей 57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применяющих величину 1 РУ МЗП в размере 7,9 рубля в соответствии с подпунктом а) </w:t>
      </w:r>
      <w:r w:rsidR="00857A38" w:rsidRPr="00857A38">
        <w:rPr>
          <w:bCs/>
          <w:spacing w:val="0"/>
        </w:rPr>
        <w:br/>
        <w:t xml:space="preserve">пункта 1, подпунктом 1) подпункта п) пункта 1 статьи 48 настоящего Закона, или в размере 8,8 рубля в соответствии с подпунктом 1) подпункта и) </w:t>
      </w:r>
      <w:r w:rsidR="00857A38" w:rsidRPr="00857A38">
        <w:rPr>
          <w:bCs/>
          <w:spacing w:val="0"/>
        </w:rPr>
        <w:br/>
        <w:t xml:space="preserve">пункта 1 статьи 48 настоящего Закона, или в размере 11 рублей в соответствии с подпунктом 1) подпункта к) пункта 1 статьи 48 настоящего Закона, за исключением случаев, установленных частью второй настоящего пункта, осуществляется доплата, равная: </w:t>
      </w:r>
    </w:p>
    <w:p w:rsidR="00857A38" w:rsidRPr="00857A38" w:rsidRDefault="00857A38" w:rsidP="00857A38">
      <w:pPr>
        <w:ind w:firstLine="709"/>
        <w:jc w:val="both"/>
        <w:rPr>
          <w:bCs/>
          <w:spacing w:val="0"/>
        </w:rPr>
      </w:pPr>
      <w:r w:rsidRPr="00857A38">
        <w:rPr>
          <w:bCs/>
          <w:spacing w:val="0"/>
        </w:rPr>
        <w:t>а) 11,5 процента от оклада денежного содержания – для государственных гражданских служащих;</w:t>
      </w:r>
    </w:p>
    <w:p w:rsidR="00857A38" w:rsidRPr="00857A38" w:rsidRDefault="00857A38" w:rsidP="00857A38">
      <w:pPr>
        <w:ind w:firstLine="709"/>
        <w:jc w:val="both"/>
        <w:rPr>
          <w:bCs/>
          <w:spacing w:val="0"/>
        </w:rPr>
      </w:pPr>
      <w:r w:rsidRPr="00857A38">
        <w:rPr>
          <w:bCs/>
          <w:spacing w:val="0"/>
        </w:rPr>
        <w:t>б) 13 процентам от оклада денежного содержания – для военнослужащих и лиц, приравненных к ним по условиям выплат денежного довольствия;</w:t>
      </w:r>
    </w:p>
    <w:p w:rsidR="00857A38" w:rsidRPr="00857A38" w:rsidRDefault="00857A38" w:rsidP="00857A38">
      <w:pPr>
        <w:ind w:firstLine="709"/>
        <w:jc w:val="both"/>
        <w:rPr>
          <w:bCs/>
          <w:spacing w:val="0"/>
        </w:rPr>
      </w:pPr>
      <w:r w:rsidRPr="00857A38">
        <w:rPr>
          <w:bCs/>
          <w:spacing w:val="0"/>
        </w:rPr>
        <w:t>в) 11,5 процента от должностного оклада – для иных работников бюджетной сферы;</w:t>
      </w:r>
    </w:p>
    <w:p w:rsidR="00857A38" w:rsidRPr="00857A38" w:rsidRDefault="00857A38" w:rsidP="00857A38">
      <w:pPr>
        <w:ind w:firstLine="709"/>
        <w:jc w:val="both"/>
        <w:rPr>
          <w:bCs/>
          <w:spacing w:val="0"/>
        </w:rPr>
      </w:pPr>
      <w:r w:rsidRPr="00857A38">
        <w:rPr>
          <w:bCs/>
          <w:spacing w:val="0"/>
        </w:rPr>
        <w:t xml:space="preserve">г) 108,3 рубля – для работников, получающих доплаты до величины МРОТ. При этом на работников, указанных в настоящем подпункте, не распространяются нормы, установленные </w:t>
      </w:r>
      <w:proofErr w:type="gramStart"/>
      <w:r w:rsidRPr="00857A38">
        <w:rPr>
          <w:bCs/>
          <w:spacing w:val="0"/>
        </w:rPr>
        <w:t>подпунктами</w:t>
      </w:r>
      <w:proofErr w:type="gramEnd"/>
      <w:r w:rsidRPr="00857A38">
        <w:rPr>
          <w:bCs/>
          <w:spacing w:val="0"/>
        </w:rPr>
        <w:t xml:space="preserve"> а)–в) части первой настоящего пункта.</w:t>
      </w:r>
    </w:p>
    <w:p w:rsidR="00857A38" w:rsidRPr="00857A38" w:rsidRDefault="00857A38" w:rsidP="00857A38">
      <w:pPr>
        <w:ind w:firstLine="709"/>
        <w:jc w:val="both"/>
        <w:rPr>
          <w:bCs/>
          <w:spacing w:val="0"/>
        </w:rPr>
      </w:pPr>
      <w:r w:rsidRPr="00857A38">
        <w:rPr>
          <w:bCs/>
          <w:spacing w:val="0"/>
        </w:rPr>
        <w:t xml:space="preserve">Работникам организаций сферы образования и здравоохранения, получающим доплаты до величины МРОТ, осуществляется доплата, установленная подпунктом г) части первой настоящего пункта.  </w:t>
      </w:r>
    </w:p>
    <w:p w:rsidR="00857A38" w:rsidRPr="00857A38" w:rsidRDefault="00857A38" w:rsidP="00857A38">
      <w:pPr>
        <w:ind w:firstLine="709"/>
        <w:jc w:val="both"/>
        <w:rPr>
          <w:bCs/>
          <w:spacing w:val="0"/>
        </w:rPr>
      </w:pPr>
      <w:r w:rsidRPr="00857A38">
        <w:rPr>
          <w:bCs/>
          <w:spacing w:val="0"/>
        </w:rPr>
        <w:t xml:space="preserve">Доплата, предусмотренная </w:t>
      </w:r>
      <w:proofErr w:type="gramStart"/>
      <w:r w:rsidRPr="00857A38">
        <w:rPr>
          <w:bCs/>
          <w:spacing w:val="0"/>
        </w:rPr>
        <w:t>подпунктами</w:t>
      </w:r>
      <w:proofErr w:type="gramEnd"/>
      <w:r w:rsidRPr="00857A38">
        <w:rPr>
          <w:bCs/>
          <w:spacing w:val="0"/>
        </w:rPr>
        <w:t xml:space="preserve"> а)–в) части первой настоящего пункта,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w:t>
      </w:r>
    </w:p>
    <w:p w:rsidR="00857A38" w:rsidRPr="00857A38" w:rsidRDefault="00857A38" w:rsidP="00857A38">
      <w:pPr>
        <w:ind w:firstLine="709"/>
        <w:jc w:val="both"/>
        <w:rPr>
          <w:bCs/>
          <w:spacing w:val="0"/>
        </w:rPr>
      </w:pPr>
      <w:r w:rsidRPr="00857A38">
        <w:rPr>
          <w:bCs/>
          <w:spacing w:val="0"/>
        </w:rPr>
        <w:t xml:space="preserve">Доплата, предусмотренная подпунктом г) части первой настоящего пункта, не учитывается при расчете размера доплаты до уровня МРОТ </w:t>
      </w:r>
      <w:r w:rsidRPr="00857A38">
        <w:rPr>
          <w:bCs/>
          <w:spacing w:val="0"/>
        </w:rPr>
        <w:lastRenderedPageBreak/>
        <w:t>работникам, начисленная заработная плата которых доводится до уровня МРОТ.</w:t>
      </w:r>
    </w:p>
    <w:p w:rsidR="00857A38" w:rsidRPr="00857A38" w:rsidRDefault="00857A38" w:rsidP="00857A38">
      <w:pPr>
        <w:ind w:firstLine="709"/>
        <w:jc w:val="both"/>
        <w:rPr>
          <w:bCs/>
          <w:spacing w:val="0"/>
        </w:rPr>
      </w:pPr>
      <w:r w:rsidRPr="00857A38">
        <w:rPr>
          <w:bCs/>
          <w:spacing w:val="0"/>
        </w:rPr>
        <w:t>Действие пунктов 5 и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w:t>
      </w:r>
    </w:p>
    <w:p w:rsidR="00857A38" w:rsidRPr="00857A38" w:rsidRDefault="00857A38" w:rsidP="00857A38">
      <w:pPr>
        <w:ind w:firstLine="709"/>
        <w:jc w:val="both"/>
        <w:rPr>
          <w:bCs/>
          <w:spacing w:val="0"/>
        </w:rPr>
      </w:pPr>
      <w:r w:rsidRPr="00857A38">
        <w:rPr>
          <w:bCs/>
          <w:spacing w:val="0"/>
        </w:rPr>
        <w:t>Порядок определения размера доплаты по доведению до величины МРОТ, установленного и применяемого в соответствии с законодательством Приднестровской Молдавской Республики,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трудовых отношений и оплаты труда.</w:t>
      </w:r>
    </w:p>
    <w:p w:rsidR="00857A38" w:rsidRPr="00857A38" w:rsidRDefault="00857A38" w:rsidP="00857A38">
      <w:pPr>
        <w:ind w:firstLine="709"/>
        <w:jc w:val="both"/>
        <w:rPr>
          <w:bCs/>
          <w:color w:val="000000"/>
          <w:spacing w:val="0"/>
        </w:rPr>
      </w:pPr>
      <w:r w:rsidRPr="00857A38">
        <w:rPr>
          <w:bCs/>
          <w:spacing w:val="0"/>
        </w:rPr>
        <w:t xml:space="preserve">2. Предоставить право руководителям соответствующих органов государственной власти и управления, государственных органов, органов местного самоуправления, внебюджетных фондов и организаций, заработная плата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sidRPr="00857A38">
        <w:rPr>
          <w:bCs/>
          <w:spacing w:val="0"/>
        </w:rPr>
        <w:b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в 2026 году самостоятельно принимать решение о выборе методов увеличения заработных плат: либо применение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величины 1 РУ МЗП в размере </w:t>
      </w:r>
      <w:r w:rsidRPr="00857A38">
        <w:rPr>
          <w:bCs/>
          <w:spacing w:val="0"/>
        </w:rPr>
        <w:br/>
        <w:t xml:space="preserve">7,9 рубля в соответствии с подпунктом а) пункта 1 статьи </w:t>
      </w:r>
      <w:r w:rsidRPr="00857A38">
        <w:rPr>
          <w:bCs/>
          <w:color w:val="000000"/>
          <w:spacing w:val="0"/>
        </w:rPr>
        <w:t>48</w:t>
      </w:r>
      <w:r w:rsidRPr="00857A38">
        <w:rPr>
          <w:bCs/>
          <w:spacing w:val="0"/>
        </w:rPr>
        <w:t xml:space="preserve"> настоящего Закона, с установлением доплат, предусмотренных частью первой </w:t>
      </w:r>
      <w:r w:rsidRPr="00857A38">
        <w:rPr>
          <w:bCs/>
          <w:color w:val="000000"/>
          <w:spacing w:val="0"/>
        </w:rPr>
        <w:t>пункта 1 настоящей статьи, либо в размере 8,4 рубля.</w:t>
      </w:r>
    </w:p>
    <w:p w:rsidR="00A43CD7" w:rsidRPr="00A43CD7" w:rsidRDefault="00A43CD7" w:rsidP="00857A38">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3E6A5C">
        <w:rPr>
          <w:b/>
          <w:bCs/>
          <w:color w:val="000000"/>
          <w:spacing w:val="0"/>
        </w:rPr>
        <w:t>50</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t xml:space="preserve">Во изменение норм законодательства Приднестровской Молдавской Республики работникам организаций сферы здравоохранения, физической </w:t>
      </w:r>
      <w:r w:rsidRPr="00A43CD7">
        <w:rPr>
          <w:color w:val="000000"/>
          <w:spacing w:val="0"/>
        </w:rPr>
        <w:lastRenderedPageBreak/>
        <w:t>культуры и спорта (за исключением государственного учреждения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получающим доплату до величины МРОТ, осуществляется доплата в размере 200 рублей.</w:t>
      </w:r>
    </w:p>
    <w:p w:rsidR="00A43CD7" w:rsidRPr="00A43CD7" w:rsidRDefault="00A43CD7" w:rsidP="00A43CD7">
      <w:pPr>
        <w:ind w:firstLine="709"/>
        <w:jc w:val="both"/>
        <w:rPr>
          <w:color w:val="000000"/>
          <w:spacing w:val="0"/>
        </w:rPr>
      </w:pPr>
      <w:r w:rsidRPr="00A43CD7">
        <w:rPr>
          <w:color w:val="000000"/>
          <w:spacing w:val="0"/>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A43CD7" w:rsidRPr="00A43CD7" w:rsidRDefault="00A43CD7" w:rsidP="00A43CD7">
      <w:pPr>
        <w:ind w:firstLine="709"/>
        <w:jc w:val="both"/>
        <w:rPr>
          <w:color w:val="000000"/>
          <w:spacing w:val="0"/>
        </w:rPr>
      </w:pPr>
      <w:r w:rsidRPr="00A43CD7">
        <w:rPr>
          <w:color w:val="000000"/>
          <w:spacing w:val="0"/>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43CD7" w:rsidRPr="00A43CD7" w:rsidRDefault="00A43CD7" w:rsidP="00A43CD7">
      <w:pPr>
        <w:ind w:firstLine="709"/>
        <w:jc w:val="both"/>
        <w:rPr>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066560">
        <w:rPr>
          <w:b/>
          <w:bCs/>
          <w:color w:val="000000"/>
          <w:spacing w:val="0"/>
        </w:rPr>
        <w:t>51</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t>Во изменение норм законодательства Приднестровской Молдавской Республики работникам организаций сферы образования, социального обслуживания, социального обеспечения, государственного учреждения «Республиканский спортивный реабилитационно-восстановительный центр инвалидов», работникам организаций, выполняющих управленческие функции в области образования, подведомственных государственным администрациям городов (районов), работникам пищеблоков муниципального учреждения «Управление по организации питания в учреждениях Управления народного образования города Бендеры», получающим доплату до величины МРОТ, осуществляется доплата в размере 700 рублей.</w:t>
      </w:r>
    </w:p>
    <w:p w:rsidR="00A43CD7" w:rsidRPr="00A43CD7" w:rsidRDefault="00A43CD7" w:rsidP="00A43CD7">
      <w:pPr>
        <w:ind w:firstLine="709"/>
        <w:jc w:val="both"/>
        <w:rPr>
          <w:color w:val="000000"/>
          <w:spacing w:val="0"/>
        </w:rPr>
      </w:pPr>
      <w:r w:rsidRPr="00A43CD7">
        <w:rPr>
          <w:color w:val="000000"/>
          <w:spacing w:val="0"/>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A43CD7" w:rsidRPr="00A43CD7" w:rsidRDefault="00A43CD7" w:rsidP="00A43CD7">
      <w:pPr>
        <w:ind w:firstLine="709"/>
        <w:jc w:val="both"/>
        <w:rPr>
          <w:color w:val="000000"/>
          <w:spacing w:val="0"/>
        </w:rPr>
      </w:pPr>
      <w:r w:rsidRPr="00A43CD7">
        <w:rPr>
          <w:color w:val="000000"/>
          <w:spacing w:val="0"/>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43CD7" w:rsidRDefault="00A43CD7" w:rsidP="00A43CD7">
      <w:pPr>
        <w:ind w:firstLine="709"/>
        <w:jc w:val="both"/>
        <w:rPr>
          <w:color w:val="000000"/>
          <w:spacing w:val="0"/>
        </w:rPr>
      </w:pPr>
    </w:p>
    <w:p w:rsidR="00344378" w:rsidRDefault="00344378" w:rsidP="00344378">
      <w:pPr>
        <w:ind w:firstLine="709"/>
        <w:jc w:val="both"/>
        <w:rPr>
          <w:b/>
          <w:color w:val="000000"/>
          <w:spacing w:val="0"/>
        </w:rPr>
      </w:pPr>
      <w:r w:rsidRPr="00344378">
        <w:rPr>
          <w:b/>
          <w:color w:val="000000"/>
          <w:spacing w:val="0"/>
        </w:rPr>
        <w:t>Статья 51-1.</w:t>
      </w:r>
    </w:p>
    <w:p w:rsidR="00344378" w:rsidRPr="00567812" w:rsidRDefault="00344378" w:rsidP="00344378">
      <w:pPr>
        <w:jc w:val="both"/>
        <w:rPr>
          <w:b/>
          <w:bCs/>
          <w:i/>
          <w:spacing w:val="0"/>
          <w:sz w:val="24"/>
          <w:szCs w:val="24"/>
        </w:rPr>
      </w:pPr>
      <w:r w:rsidRPr="00567812">
        <w:rPr>
          <w:b/>
          <w:bCs/>
          <w:i/>
          <w:spacing w:val="0"/>
          <w:sz w:val="24"/>
          <w:szCs w:val="24"/>
        </w:rPr>
        <w:t xml:space="preserve">-- </w:t>
      </w:r>
      <w:r>
        <w:rPr>
          <w:b/>
          <w:bCs/>
          <w:i/>
          <w:spacing w:val="0"/>
          <w:sz w:val="24"/>
          <w:szCs w:val="24"/>
        </w:rPr>
        <w:t>Закон дополнен статьей 51-1</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344378" w:rsidRPr="00344378" w:rsidRDefault="00344378" w:rsidP="00344378">
      <w:pPr>
        <w:ind w:firstLine="709"/>
        <w:jc w:val="both"/>
        <w:rPr>
          <w:b/>
          <w:color w:val="000000"/>
          <w:spacing w:val="0"/>
        </w:rPr>
      </w:pPr>
    </w:p>
    <w:p w:rsidR="00344378" w:rsidRPr="00344378" w:rsidRDefault="00344378" w:rsidP="00344378">
      <w:pPr>
        <w:ind w:firstLine="709"/>
        <w:jc w:val="both"/>
        <w:rPr>
          <w:color w:val="000000"/>
          <w:spacing w:val="0"/>
        </w:rPr>
      </w:pPr>
      <w:r w:rsidRPr="00344378">
        <w:rPr>
          <w:color w:val="000000"/>
          <w:spacing w:val="0"/>
        </w:rPr>
        <w:t xml:space="preserve">Во изменение норм законодательства Приднестровской Молдавской Республики установить, что с 1 марта 2026 года по 31 декабря 2026 года </w:t>
      </w:r>
      <w:r w:rsidRPr="00344378">
        <w:rPr>
          <w:color w:val="000000"/>
          <w:spacing w:val="0"/>
        </w:rPr>
        <w:lastRenderedPageBreak/>
        <w:t>выплата заработной платы (денежного содержания, денежного довольствия), иных причитающихся сумм, окончательный расчет при увольнении лицам, вознаграждение за труд (службу) которым осуществляется за счет средств государственного бюджета или внебюджетных фондов, производятся не реже 1 (одного) раза в месяц в порядке, определенном нормативным правовым актом Правительства Приднестровской Молдавской Республики.</w:t>
      </w:r>
    </w:p>
    <w:p w:rsidR="00344378" w:rsidRPr="00A43CD7" w:rsidRDefault="00344378" w:rsidP="00A43CD7">
      <w:pPr>
        <w:ind w:firstLine="709"/>
        <w:jc w:val="both"/>
        <w:rPr>
          <w:color w:val="000000"/>
          <w:spacing w:val="0"/>
        </w:rPr>
      </w:pPr>
    </w:p>
    <w:p w:rsidR="00A43CD7" w:rsidRPr="00A43CD7" w:rsidRDefault="00A43CD7" w:rsidP="00A43CD7">
      <w:pPr>
        <w:ind w:firstLine="709"/>
        <w:jc w:val="both"/>
        <w:rPr>
          <w:b/>
          <w:color w:val="000000"/>
          <w:spacing w:val="0"/>
        </w:rPr>
      </w:pPr>
      <w:r w:rsidRPr="00A43CD7">
        <w:rPr>
          <w:b/>
          <w:color w:val="000000"/>
          <w:spacing w:val="0"/>
        </w:rPr>
        <w:t xml:space="preserve">Статья </w:t>
      </w:r>
      <w:r w:rsidR="00066560">
        <w:rPr>
          <w:b/>
          <w:color w:val="000000"/>
          <w:spacing w:val="0"/>
        </w:rPr>
        <w:t>52</w:t>
      </w:r>
      <w:r w:rsidRPr="00A43CD7">
        <w:rPr>
          <w:b/>
          <w:color w:val="000000"/>
          <w:spacing w:val="0"/>
        </w:rPr>
        <w:t xml:space="preserve">. </w:t>
      </w:r>
    </w:p>
    <w:p w:rsidR="00A43CD7" w:rsidRPr="00A43CD7" w:rsidRDefault="00A43CD7" w:rsidP="00A43CD7">
      <w:pPr>
        <w:ind w:firstLine="709"/>
        <w:jc w:val="both"/>
        <w:rPr>
          <w:color w:val="000000"/>
          <w:spacing w:val="0"/>
        </w:rPr>
      </w:pPr>
      <w:r w:rsidRPr="00A43CD7">
        <w:rPr>
          <w:color w:val="000000"/>
          <w:spacing w:val="0"/>
        </w:rPr>
        <w:t>Во изменение норм трудового законодательства Приднестровской Молдавской Республики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rsidR="00A43CD7" w:rsidRPr="00A43CD7" w:rsidRDefault="00A43CD7" w:rsidP="00A43CD7">
      <w:pPr>
        <w:ind w:firstLine="709"/>
        <w:jc w:val="both"/>
        <w:rPr>
          <w:color w:val="000000"/>
          <w:spacing w:val="0"/>
        </w:rPr>
      </w:pPr>
      <w:r w:rsidRPr="00A43CD7">
        <w:rPr>
          <w:color w:val="000000"/>
          <w:spacing w:val="0"/>
        </w:rPr>
        <w:t>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rsidR="00066560" w:rsidRPr="00A43CD7" w:rsidRDefault="00066560"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066560">
        <w:rPr>
          <w:b/>
          <w:bCs/>
          <w:color w:val="000000"/>
          <w:spacing w:val="0"/>
        </w:rPr>
        <w:t>53</w:t>
      </w:r>
      <w:r w:rsidRPr="00A43CD7">
        <w:rPr>
          <w:b/>
          <w:bCs/>
          <w:color w:val="000000"/>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1. В 2026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sidRPr="00A43CD7">
        <w:rPr>
          <w:bCs/>
          <w:color w:val="000000"/>
          <w:spacing w:val="0"/>
        </w:rPr>
        <w:br/>
        <w:t xml:space="preserve">24 РУ МЗП, размер которого установлен законодательством Приднестровской Молдавской Республики для иных выплат, осуществляемых из бюджетов различных уровней, установленных в зависимости от РУ МЗП, в общей сумме 2 161 781 рубль. </w:t>
      </w:r>
    </w:p>
    <w:p w:rsidR="00A43CD7" w:rsidRPr="00A43CD7" w:rsidRDefault="00A43CD7" w:rsidP="00A43CD7">
      <w:pPr>
        <w:ind w:firstLine="709"/>
        <w:jc w:val="both"/>
        <w:rPr>
          <w:bCs/>
          <w:color w:val="000000"/>
          <w:spacing w:val="0"/>
        </w:rPr>
      </w:pPr>
      <w:r w:rsidRPr="00A43CD7">
        <w:rPr>
          <w:bCs/>
          <w:color w:val="000000"/>
          <w:spacing w:val="0"/>
        </w:rPr>
        <w:t>Под одиноким родителем понимаются физическое лицо, в свидетельстве о рождении ребенка которого отсутствует запись об отце ребенка либо она сделана по указанию матери, одинокий отец, в случае если мужчина является единственным усыновителем, а также расторгшие брак родители, не вступившие в повторный брак, и вдовы (вдовцы).</w:t>
      </w:r>
    </w:p>
    <w:p w:rsidR="00A43CD7" w:rsidRPr="00A43CD7" w:rsidRDefault="00A43CD7" w:rsidP="00A43CD7">
      <w:pPr>
        <w:ind w:firstLine="709"/>
        <w:jc w:val="both"/>
        <w:rPr>
          <w:bCs/>
          <w:color w:val="000000"/>
          <w:spacing w:val="0"/>
        </w:rPr>
      </w:pPr>
      <w:r w:rsidRPr="00A43CD7">
        <w:rPr>
          <w:bCs/>
          <w:color w:val="000000"/>
          <w:spacing w:val="0"/>
        </w:rPr>
        <w:t xml:space="preserve">Выдача учебных принадлежностей на каждого ребенка осуществляется семьям со среднедушевым доходом, размер которого не достигает </w:t>
      </w:r>
      <w:r w:rsidR="00E14FD3">
        <w:rPr>
          <w:bCs/>
          <w:color w:val="000000"/>
          <w:spacing w:val="0"/>
        </w:rPr>
        <w:br/>
      </w:r>
      <w:r w:rsidRPr="00A43CD7">
        <w:rPr>
          <w:bCs/>
          <w:color w:val="000000"/>
          <w:spacing w:val="0"/>
        </w:rPr>
        <w:t>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законодательством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lastRenderedPageBreak/>
        <w:t xml:space="preserve">Порядок осуществления выдачи учебных принадлежностей на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многодетной семье, семье одиноких родителей, устанавливается нормативным правовым актом Правительства Приднестровской Молдавской Республики. </w:t>
      </w:r>
    </w:p>
    <w:p w:rsidR="00A43CD7" w:rsidRPr="00A43CD7" w:rsidRDefault="00A43CD7" w:rsidP="00A43CD7">
      <w:pPr>
        <w:ind w:firstLine="709"/>
        <w:jc w:val="both"/>
        <w:rPr>
          <w:bCs/>
          <w:color w:val="000000"/>
          <w:spacing w:val="0"/>
        </w:rPr>
      </w:pPr>
      <w:r w:rsidRPr="00A43CD7">
        <w:rPr>
          <w:bCs/>
          <w:color w:val="000000"/>
          <w:spacing w:val="0"/>
        </w:rPr>
        <w:t xml:space="preserve">2. В 2026 году за счет средств Резервного фонда Правительства Приднестровской Молдавской Республики осуществляется финансирование расходов отдельных общественных организаций, осуществляющих деятельность в сфере патриотического, в том числе военно-патриотического, воспитания граждан Приднестровской Молдавской Республики в сумме </w:t>
      </w:r>
      <w:r w:rsidRPr="00A43CD7">
        <w:rPr>
          <w:bCs/>
          <w:color w:val="000000"/>
          <w:spacing w:val="0"/>
        </w:rPr>
        <w:br/>
        <w:t xml:space="preserve">1 </w:t>
      </w:r>
      <w:r w:rsidR="009A26EC">
        <w:rPr>
          <w:bCs/>
          <w:color w:val="000000"/>
          <w:spacing w:val="0"/>
        </w:rPr>
        <w:t>530</w:t>
      </w:r>
      <w:r w:rsidRPr="00A43CD7">
        <w:rPr>
          <w:bCs/>
          <w:color w:val="000000"/>
          <w:spacing w:val="0"/>
        </w:rPr>
        <w:t xml:space="preserve"> 000 рублей.</w:t>
      </w:r>
    </w:p>
    <w:p w:rsidR="00A43CD7" w:rsidRPr="00A43CD7" w:rsidRDefault="00A43CD7" w:rsidP="00A43CD7">
      <w:pPr>
        <w:ind w:firstLine="709"/>
        <w:jc w:val="both"/>
        <w:rPr>
          <w:bCs/>
          <w:color w:val="000000"/>
          <w:spacing w:val="0"/>
        </w:rPr>
      </w:pPr>
    </w:p>
    <w:p w:rsidR="00A43CD7" w:rsidRDefault="00A43CD7" w:rsidP="00A43CD7">
      <w:pPr>
        <w:ind w:firstLine="709"/>
        <w:jc w:val="both"/>
        <w:rPr>
          <w:b/>
          <w:bCs/>
          <w:spacing w:val="0"/>
        </w:rPr>
      </w:pPr>
      <w:r w:rsidRPr="00A43CD7">
        <w:rPr>
          <w:b/>
          <w:bCs/>
          <w:spacing w:val="0"/>
        </w:rPr>
        <w:t>Статья 5</w:t>
      </w:r>
      <w:r w:rsidR="00066560">
        <w:rPr>
          <w:b/>
          <w:bCs/>
          <w:spacing w:val="0"/>
        </w:rPr>
        <w:t>4</w:t>
      </w:r>
      <w:r w:rsidRPr="00A43CD7">
        <w:rPr>
          <w:b/>
          <w:bCs/>
          <w:spacing w:val="0"/>
        </w:rPr>
        <w:t>.</w:t>
      </w:r>
    </w:p>
    <w:p w:rsidR="008C6EE6" w:rsidRDefault="008C6EE6" w:rsidP="00A43CD7">
      <w:pPr>
        <w:ind w:firstLine="709"/>
        <w:jc w:val="both"/>
        <w:rPr>
          <w:b/>
          <w:bCs/>
          <w:spacing w:val="0"/>
        </w:rPr>
      </w:pPr>
    </w:p>
    <w:p w:rsidR="008C6EE6" w:rsidRDefault="008C6EE6" w:rsidP="008C6EE6">
      <w:pPr>
        <w:jc w:val="both"/>
        <w:rPr>
          <w:b/>
          <w:bCs/>
          <w:i/>
          <w:spacing w:val="0"/>
          <w:sz w:val="24"/>
          <w:szCs w:val="24"/>
        </w:rPr>
      </w:pPr>
      <w:r w:rsidRPr="008C6EE6">
        <w:rPr>
          <w:b/>
          <w:bCs/>
          <w:i/>
          <w:spacing w:val="0"/>
          <w:sz w:val="24"/>
          <w:szCs w:val="24"/>
        </w:rPr>
        <w:t>-- Подпункт в) пункта 2 статьи 54 исключен (Закон № 102-ЗИ-</w:t>
      </w:r>
      <w:r w:rsidRPr="008C6EE6">
        <w:rPr>
          <w:b/>
          <w:bCs/>
          <w:i/>
          <w:spacing w:val="0"/>
          <w:sz w:val="24"/>
          <w:szCs w:val="24"/>
          <w:lang w:val="en-US"/>
        </w:rPr>
        <w:t>VIII</w:t>
      </w:r>
      <w:r w:rsidRPr="008C6EE6">
        <w:rPr>
          <w:b/>
          <w:bCs/>
          <w:i/>
          <w:spacing w:val="0"/>
          <w:sz w:val="24"/>
          <w:szCs w:val="24"/>
        </w:rPr>
        <w:t xml:space="preserve"> от 11.05.26г);</w:t>
      </w:r>
    </w:p>
    <w:p w:rsidR="00471494" w:rsidRPr="00471494" w:rsidRDefault="00471494" w:rsidP="008C6EE6">
      <w:pPr>
        <w:jc w:val="both"/>
        <w:rPr>
          <w:b/>
          <w:bCs/>
          <w:i/>
          <w:spacing w:val="0"/>
          <w:sz w:val="24"/>
          <w:szCs w:val="24"/>
        </w:rPr>
      </w:pPr>
      <w:r>
        <w:rPr>
          <w:b/>
          <w:bCs/>
          <w:i/>
          <w:spacing w:val="0"/>
          <w:sz w:val="24"/>
          <w:szCs w:val="24"/>
        </w:rPr>
        <w:t>-- Подпункт г) пункта 2 статьи 54 исключен (Закон № 101-ЗИ-</w:t>
      </w:r>
      <w:r>
        <w:rPr>
          <w:b/>
          <w:bCs/>
          <w:i/>
          <w:spacing w:val="0"/>
          <w:sz w:val="24"/>
          <w:szCs w:val="24"/>
          <w:lang w:val="en-US"/>
        </w:rPr>
        <w:t>VIII</w:t>
      </w:r>
      <w:r>
        <w:rPr>
          <w:b/>
          <w:bCs/>
          <w:i/>
          <w:spacing w:val="0"/>
          <w:sz w:val="24"/>
          <w:szCs w:val="24"/>
        </w:rPr>
        <w:t xml:space="preserve"> от 11.05.26г);</w:t>
      </w:r>
    </w:p>
    <w:p w:rsidR="00471494" w:rsidRPr="00471494" w:rsidRDefault="00471494" w:rsidP="00471494">
      <w:pPr>
        <w:jc w:val="both"/>
        <w:rPr>
          <w:b/>
          <w:bCs/>
          <w:i/>
          <w:spacing w:val="0"/>
          <w:sz w:val="24"/>
          <w:szCs w:val="24"/>
        </w:rPr>
      </w:pPr>
      <w:r>
        <w:rPr>
          <w:b/>
          <w:bCs/>
          <w:i/>
          <w:spacing w:val="0"/>
          <w:sz w:val="24"/>
          <w:szCs w:val="24"/>
        </w:rPr>
        <w:t>-- Подпункт д) пункта 2 статьи 54 исключен (Закон № 101-ЗИ-</w:t>
      </w:r>
      <w:r>
        <w:rPr>
          <w:b/>
          <w:bCs/>
          <w:i/>
          <w:spacing w:val="0"/>
          <w:sz w:val="24"/>
          <w:szCs w:val="24"/>
          <w:lang w:val="en-US"/>
        </w:rPr>
        <w:t>VIII</w:t>
      </w:r>
      <w:r>
        <w:rPr>
          <w:b/>
          <w:bCs/>
          <w:i/>
          <w:spacing w:val="0"/>
          <w:sz w:val="24"/>
          <w:szCs w:val="24"/>
        </w:rPr>
        <w:t xml:space="preserve"> от 11.05.26г);</w:t>
      </w:r>
    </w:p>
    <w:p w:rsidR="007E42E6" w:rsidRPr="00567812" w:rsidRDefault="007E42E6" w:rsidP="007E42E6">
      <w:pPr>
        <w:jc w:val="both"/>
        <w:rPr>
          <w:b/>
          <w:bCs/>
          <w:i/>
          <w:spacing w:val="0"/>
          <w:sz w:val="24"/>
          <w:szCs w:val="24"/>
        </w:rPr>
      </w:pPr>
      <w:r w:rsidRPr="00FE63E8">
        <w:rPr>
          <w:b/>
          <w:bCs/>
          <w:i/>
          <w:spacing w:val="0"/>
          <w:sz w:val="24"/>
          <w:szCs w:val="24"/>
        </w:rPr>
        <w:t xml:space="preserve">-- </w:t>
      </w:r>
      <w:r>
        <w:rPr>
          <w:b/>
          <w:bCs/>
          <w:i/>
          <w:spacing w:val="0"/>
          <w:sz w:val="24"/>
          <w:szCs w:val="24"/>
        </w:rPr>
        <w:t>Часть первая</w:t>
      </w:r>
      <w:r>
        <w:rPr>
          <w:b/>
          <w:bCs/>
          <w:i/>
          <w:spacing w:val="0"/>
          <w:sz w:val="24"/>
          <w:szCs w:val="24"/>
        </w:rPr>
        <w:t xml:space="preserve"> пункта </w:t>
      </w:r>
      <w:r>
        <w:rPr>
          <w:b/>
          <w:bCs/>
          <w:i/>
          <w:spacing w:val="0"/>
          <w:sz w:val="24"/>
          <w:szCs w:val="24"/>
        </w:rPr>
        <w:t>7</w:t>
      </w:r>
      <w:r>
        <w:rPr>
          <w:b/>
          <w:bCs/>
          <w:i/>
          <w:spacing w:val="0"/>
          <w:sz w:val="24"/>
          <w:szCs w:val="24"/>
        </w:rPr>
        <w:t xml:space="preserve"> с</w:t>
      </w:r>
      <w:r w:rsidRPr="00FE63E8">
        <w:rPr>
          <w:b/>
          <w:bCs/>
          <w:i/>
          <w:spacing w:val="0"/>
          <w:sz w:val="24"/>
          <w:szCs w:val="24"/>
        </w:rPr>
        <w:t>тать</w:t>
      </w:r>
      <w:r>
        <w:rPr>
          <w:b/>
          <w:bCs/>
          <w:i/>
          <w:spacing w:val="0"/>
          <w:sz w:val="24"/>
          <w:szCs w:val="24"/>
        </w:rPr>
        <w:t xml:space="preserve">и </w:t>
      </w:r>
      <w:r>
        <w:rPr>
          <w:b/>
          <w:bCs/>
          <w:i/>
          <w:spacing w:val="0"/>
          <w:sz w:val="24"/>
          <w:szCs w:val="24"/>
        </w:rPr>
        <w:t>54</w:t>
      </w:r>
      <w:r>
        <w:rPr>
          <w:b/>
          <w:bCs/>
          <w:i/>
          <w:spacing w:val="0"/>
          <w:sz w:val="24"/>
          <w:szCs w:val="24"/>
        </w:rPr>
        <w:t xml:space="preserve"> с изменением</w:t>
      </w:r>
      <w:r w:rsidRPr="00567812">
        <w:rPr>
          <w:b/>
          <w:bCs/>
          <w:i/>
          <w:spacing w:val="0"/>
          <w:sz w:val="24"/>
          <w:szCs w:val="24"/>
        </w:rPr>
        <w:t xml:space="preserve"> (З-н № </w:t>
      </w:r>
      <w:r>
        <w:rPr>
          <w:b/>
          <w:bCs/>
          <w:i/>
          <w:spacing w:val="0"/>
          <w:sz w:val="24"/>
          <w:szCs w:val="24"/>
        </w:rPr>
        <w:t>132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05</w:t>
      </w:r>
      <w:r w:rsidRPr="00567812">
        <w:rPr>
          <w:b/>
          <w:bCs/>
          <w:i/>
          <w:spacing w:val="0"/>
          <w:sz w:val="24"/>
          <w:szCs w:val="24"/>
        </w:rPr>
        <w:t>.</w:t>
      </w:r>
      <w:r>
        <w:rPr>
          <w:b/>
          <w:bCs/>
          <w:i/>
          <w:spacing w:val="0"/>
          <w:sz w:val="24"/>
          <w:szCs w:val="24"/>
        </w:rPr>
        <w:t>06</w:t>
      </w:r>
      <w:r w:rsidRPr="00567812">
        <w:rPr>
          <w:b/>
          <w:bCs/>
          <w:i/>
          <w:spacing w:val="0"/>
          <w:sz w:val="24"/>
          <w:szCs w:val="24"/>
        </w:rPr>
        <w:t>.2</w:t>
      </w:r>
      <w:r>
        <w:rPr>
          <w:b/>
          <w:bCs/>
          <w:i/>
          <w:spacing w:val="0"/>
          <w:sz w:val="24"/>
          <w:szCs w:val="24"/>
        </w:rPr>
        <w:t>6</w:t>
      </w:r>
      <w:r w:rsidRPr="00567812">
        <w:rPr>
          <w:b/>
          <w:bCs/>
          <w:i/>
          <w:spacing w:val="0"/>
          <w:sz w:val="24"/>
          <w:szCs w:val="24"/>
        </w:rPr>
        <w:t>г);</w:t>
      </w:r>
    </w:p>
    <w:p w:rsidR="006F47AD" w:rsidRPr="00567812" w:rsidRDefault="006F47AD" w:rsidP="006F47AD">
      <w:pPr>
        <w:jc w:val="both"/>
        <w:rPr>
          <w:b/>
          <w:bCs/>
          <w:i/>
          <w:spacing w:val="0"/>
          <w:sz w:val="24"/>
          <w:szCs w:val="24"/>
        </w:rPr>
      </w:pPr>
      <w:r w:rsidRPr="00FE63E8">
        <w:rPr>
          <w:b/>
          <w:bCs/>
          <w:i/>
          <w:spacing w:val="0"/>
          <w:sz w:val="24"/>
          <w:szCs w:val="24"/>
        </w:rPr>
        <w:t xml:space="preserve">-- </w:t>
      </w:r>
      <w:r>
        <w:rPr>
          <w:b/>
          <w:bCs/>
          <w:i/>
          <w:spacing w:val="0"/>
          <w:sz w:val="24"/>
          <w:szCs w:val="24"/>
        </w:rPr>
        <w:t xml:space="preserve">Часть вторая </w:t>
      </w:r>
      <w:r>
        <w:rPr>
          <w:b/>
          <w:bCs/>
          <w:i/>
          <w:spacing w:val="0"/>
          <w:sz w:val="24"/>
          <w:szCs w:val="24"/>
        </w:rPr>
        <w:t xml:space="preserve">пункта </w:t>
      </w:r>
      <w:r>
        <w:rPr>
          <w:b/>
          <w:bCs/>
          <w:i/>
          <w:spacing w:val="0"/>
          <w:sz w:val="24"/>
          <w:szCs w:val="24"/>
        </w:rPr>
        <w:t>7</w:t>
      </w:r>
      <w:r>
        <w:rPr>
          <w:b/>
          <w:bCs/>
          <w:i/>
          <w:spacing w:val="0"/>
          <w:sz w:val="24"/>
          <w:szCs w:val="24"/>
        </w:rPr>
        <w:t xml:space="preserve"> с</w:t>
      </w:r>
      <w:r w:rsidRPr="00FE63E8">
        <w:rPr>
          <w:b/>
          <w:bCs/>
          <w:i/>
          <w:spacing w:val="0"/>
          <w:sz w:val="24"/>
          <w:szCs w:val="24"/>
        </w:rPr>
        <w:t>тать</w:t>
      </w:r>
      <w:r>
        <w:rPr>
          <w:b/>
          <w:bCs/>
          <w:i/>
          <w:spacing w:val="0"/>
          <w:sz w:val="24"/>
          <w:szCs w:val="24"/>
        </w:rPr>
        <w:t xml:space="preserve">и </w:t>
      </w:r>
      <w:r>
        <w:rPr>
          <w:b/>
          <w:bCs/>
          <w:i/>
          <w:spacing w:val="0"/>
          <w:sz w:val="24"/>
          <w:szCs w:val="24"/>
        </w:rPr>
        <w:t>54</w:t>
      </w:r>
      <w:r>
        <w:rPr>
          <w:b/>
          <w:bCs/>
          <w:i/>
          <w:spacing w:val="0"/>
          <w:sz w:val="24"/>
          <w:szCs w:val="24"/>
        </w:rPr>
        <w:t xml:space="preserve"> с изменением</w:t>
      </w:r>
      <w:r w:rsidRPr="00567812">
        <w:rPr>
          <w:b/>
          <w:bCs/>
          <w:i/>
          <w:spacing w:val="0"/>
          <w:sz w:val="24"/>
          <w:szCs w:val="24"/>
        </w:rPr>
        <w:t xml:space="preserve"> (З-н № </w:t>
      </w:r>
      <w:r>
        <w:rPr>
          <w:b/>
          <w:bCs/>
          <w:i/>
          <w:spacing w:val="0"/>
          <w:sz w:val="24"/>
          <w:szCs w:val="24"/>
        </w:rPr>
        <w:t>132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05</w:t>
      </w:r>
      <w:r w:rsidRPr="00567812">
        <w:rPr>
          <w:b/>
          <w:bCs/>
          <w:i/>
          <w:spacing w:val="0"/>
          <w:sz w:val="24"/>
          <w:szCs w:val="24"/>
        </w:rPr>
        <w:t>.</w:t>
      </w:r>
      <w:r>
        <w:rPr>
          <w:b/>
          <w:bCs/>
          <w:i/>
          <w:spacing w:val="0"/>
          <w:sz w:val="24"/>
          <w:szCs w:val="24"/>
        </w:rPr>
        <w:t>06</w:t>
      </w:r>
      <w:r w:rsidRPr="00567812">
        <w:rPr>
          <w:b/>
          <w:bCs/>
          <w:i/>
          <w:spacing w:val="0"/>
          <w:sz w:val="24"/>
          <w:szCs w:val="24"/>
        </w:rPr>
        <w:t>.2</w:t>
      </w:r>
      <w:r>
        <w:rPr>
          <w:b/>
          <w:bCs/>
          <w:i/>
          <w:spacing w:val="0"/>
          <w:sz w:val="24"/>
          <w:szCs w:val="24"/>
        </w:rPr>
        <w:t>6</w:t>
      </w:r>
      <w:r w:rsidRPr="00567812">
        <w:rPr>
          <w:b/>
          <w:bCs/>
          <w:i/>
          <w:spacing w:val="0"/>
          <w:sz w:val="24"/>
          <w:szCs w:val="24"/>
        </w:rPr>
        <w:t>г);</w:t>
      </w:r>
    </w:p>
    <w:p w:rsidR="006F47AD" w:rsidRPr="00567812" w:rsidRDefault="006F47AD" w:rsidP="006F47AD">
      <w:pPr>
        <w:jc w:val="both"/>
        <w:rPr>
          <w:b/>
          <w:bCs/>
          <w:i/>
          <w:spacing w:val="0"/>
          <w:sz w:val="24"/>
          <w:szCs w:val="24"/>
        </w:rPr>
      </w:pPr>
      <w:r w:rsidRPr="00FE63E8">
        <w:rPr>
          <w:b/>
          <w:bCs/>
          <w:i/>
          <w:spacing w:val="0"/>
          <w:sz w:val="24"/>
          <w:szCs w:val="24"/>
        </w:rPr>
        <w:t xml:space="preserve">-- </w:t>
      </w:r>
      <w:r>
        <w:rPr>
          <w:b/>
          <w:bCs/>
          <w:i/>
          <w:spacing w:val="0"/>
          <w:sz w:val="24"/>
          <w:szCs w:val="24"/>
        </w:rPr>
        <w:t xml:space="preserve">Часть </w:t>
      </w:r>
      <w:r>
        <w:rPr>
          <w:b/>
          <w:bCs/>
          <w:i/>
          <w:spacing w:val="0"/>
          <w:sz w:val="24"/>
          <w:szCs w:val="24"/>
        </w:rPr>
        <w:t>третья</w:t>
      </w:r>
      <w:r>
        <w:rPr>
          <w:b/>
          <w:bCs/>
          <w:i/>
          <w:spacing w:val="0"/>
          <w:sz w:val="24"/>
          <w:szCs w:val="24"/>
        </w:rPr>
        <w:t xml:space="preserve"> пункта 7 с</w:t>
      </w:r>
      <w:r w:rsidRPr="00FE63E8">
        <w:rPr>
          <w:b/>
          <w:bCs/>
          <w:i/>
          <w:spacing w:val="0"/>
          <w:sz w:val="24"/>
          <w:szCs w:val="24"/>
        </w:rPr>
        <w:t>тать</w:t>
      </w:r>
      <w:r>
        <w:rPr>
          <w:b/>
          <w:bCs/>
          <w:i/>
          <w:spacing w:val="0"/>
          <w:sz w:val="24"/>
          <w:szCs w:val="24"/>
        </w:rPr>
        <w:t>и 54 с изменением</w:t>
      </w:r>
      <w:r w:rsidRPr="00567812">
        <w:rPr>
          <w:b/>
          <w:bCs/>
          <w:i/>
          <w:spacing w:val="0"/>
          <w:sz w:val="24"/>
          <w:szCs w:val="24"/>
        </w:rPr>
        <w:t xml:space="preserve"> (З-н № </w:t>
      </w:r>
      <w:r>
        <w:rPr>
          <w:b/>
          <w:bCs/>
          <w:i/>
          <w:spacing w:val="0"/>
          <w:sz w:val="24"/>
          <w:szCs w:val="24"/>
        </w:rPr>
        <w:t>132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05</w:t>
      </w:r>
      <w:r w:rsidRPr="00567812">
        <w:rPr>
          <w:b/>
          <w:bCs/>
          <w:i/>
          <w:spacing w:val="0"/>
          <w:sz w:val="24"/>
          <w:szCs w:val="24"/>
        </w:rPr>
        <w:t>.</w:t>
      </w:r>
      <w:r>
        <w:rPr>
          <w:b/>
          <w:bCs/>
          <w:i/>
          <w:spacing w:val="0"/>
          <w:sz w:val="24"/>
          <w:szCs w:val="24"/>
        </w:rPr>
        <w:t>06</w:t>
      </w:r>
      <w:r w:rsidRPr="00567812">
        <w:rPr>
          <w:b/>
          <w:bCs/>
          <w:i/>
          <w:spacing w:val="0"/>
          <w:sz w:val="24"/>
          <w:szCs w:val="24"/>
        </w:rPr>
        <w:t>.2</w:t>
      </w:r>
      <w:r>
        <w:rPr>
          <w:b/>
          <w:bCs/>
          <w:i/>
          <w:spacing w:val="0"/>
          <w:sz w:val="24"/>
          <w:szCs w:val="24"/>
        </w:rPr>
        <w:t>6</w:t>
      </w:r>
      <w:r w:rsidRPr="00567812">
        <w:rPr>
          <w:b/>
          <w:bCs/>
          <w:i/>
          <w:spacing w:val="0"/>
          <w:sz w:val="24"/>
          <w:szCs w:val="24"/>
        </w:rPr>
        <w:t>г);</w:t>
      </w:r>
    </w:p>
    <w:p w:rsidR="006F47AD" w:rsidRPr="00567812" w:rsidRDefault="006F47AD" w:rsidP="006F47AD">
      <w:pPr>
        <w:jc w:val="both"/>
        <w:rPr>
          <w:b/>
          <w:bCs/>
          <w:i/>
          <w:spacing w:val="0"/>
          <w:sz w:val="24"/>
          <w:szCs w:val="24"/>
        </w:rPr>
      </w:pPr>
      <w:r w:rsidRPr="00FE63E8">
        <w:rPr>
          <w:b/>
          <w:bCs/>
          <w:i/>
          <w:spacing w:val="0"/>
          <w:sz w:val="24"/>
          <w:szCs w:val="24"/>
        </w:rPr>
        <w:t xml:space="preserve">-- </w:t>
      </w:r>
      <w:r>
        <w:rPr>
          <w:b/>
          <w:bCs/>
          <w:i/>
          <w:spacing w:val="0"/>
          <w:sz w:val="24"/>
          <w:szCs w:val="24"/>
        </w:rPr>
        <w:t xml:space="preserve">Часть </w:t>
      </w:r>
      <w:r>
        <w:rPr>
          <w:b/>
          <w:bCs/>
          <w:i/>
          <w:spacing w:val="0"/>
          <w:sz w:val="24"/>
          <w:szCs w:val="24"/>
        </w:rPr>
        <w:t>четвертая</w:t>
      </w:r>
      <w:r>
        <w:rPr>
          <w:b/>
          <w:bCs/>
          <w:i/>
          <w:spacing w:val="0"/>
          <w:sz w:val="24"/>
          <w:szCs w:val="24"/>
        </w:rPr>
        <w:t xml:space="preserve"> пункта 7 с</w:t>
      </w:r>
      <w:r w:rsidRPr="00FE63E8">
        <w:rPr>
          <w:b/>
          <w:bCs/>
          <w:i/>
          <w:spacing w:val="0"/>
          <w:sz w:val="24"/>
          <w:szCs w:val="24"/>
        </w:rPr>
        <w:t>тать</w:t>
      </w:r>
      <w:r>
        <w:rPr>
          <w:b/>
          <w:bCs/>
          <w:i/>
          <w:spacing w:val="0"/>
          <w:sz w:val="24"/>
          <w:szCs w:val="24"/>
        </w:rPr>
        <w:t>и 54 с изменением</w:t>
      </w:r>
      <w:r w:rsidRPr="00567812">
        <w:rPr>
          <w:b/>
          <w:bCs/>
          <w:i/>
          <w:spacing w:val="0"/>
          <w:sz w:val="24"/>
          <w:szCs w:val="24"/>
        </w:rPr>
        <w:t xml:space="preserve"> (З-н № </w:t>
      </w:r>
      <w:r>
        <w:rPr>
          <w:b/>
          <w:bCs/>
          <w:i/>
          <w:spacing w:val="0"/>
          <w:sz w:val="24"/>
          <w:szCs w:val="24"/>
        </w:rPr>
        <w:t>132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05</w:t>
      </w:r>
      <w:r w:rsidRPr="00567812">
        <w:rPr>
          <w:b/>
          <w:bCs/>
          <w:i/>
          <w:spacing w:val="0"/>
          <w:sz w:val="24"/>
          <w:szCs w:val="24"/>
        </w:rPr>
        <w:t>.</w:t>
      </w:r>
      <w:r>
        <w:rPr>
          <w:b/>
          <w:bCs/>
          <w:i/>
          <w:spacing w:val="0"/>
          <w:sz w:val="24"/>
          <w:szCs w:val="24"/>
        </w:rPr>
        <w:t>06</w:t>
      </w:r>
      <w:r w:rsidRPr="00567812">
        <w:rPr>
          <w:b/>
          <w:bCs/>
          <w:i/>
          <w:spacing w:val="0"/>
          <w:sz w:val="24"/>
          <w:szCs w:val="24"/>
        </w:rPr>
        <w:t>.2</w:t>
      </w:r>
      <w:r>
        <w:rPr>
          <w:b/>
          <w:bCs/>
          <w:i/>
          <w:spacing w:val="0"/>
          <w:sz w:val="24"/>
          <w:szCs w:val="24"/>
        </w:rPr>
        <w:t>6</w:t>
      </w:r>
      <w:r w:rsidRPr="00567812">
        <w:rPr>
          <w:b/>
          <w:bCs/>
          <w:i/>
          <w:spacing w:val="0"/>
          <w:sz w:val="24"/>
          <w:szCs w:val="24"/>
        </w:rPr>
        <w:t>г);</w:t>
      </w:r>
    </w:p>
    <w:p w:rsidR="007E42E6" w:rsidRPr="00567812" w:rsidRDefault="007E42E6" w:rsidP="007E42E6">
      <w:pPr>
        <w:jc w:val="both"/>
        <w:rPr>
          <w:b/>
          <w:bCs/>
          <w:i/>
          <w:spacing w:val="0"/>
          <w:sz w:val="24"/>
          <w:szCs w:val="24"/>
        </w:rPr>
      </w:pPr>
      <w:r w:rsidRPr="00FE63E8">
        <w:rPr>
          <w:b/>
          <w:bCs/>
          <w:i/>
          <w:spacing w:val="0"/>
          <w:sz w:val="24"/>
          <w:szCs w:val="24"/>
        </w:rPr>
        <w:t xml:space="preserve">-- </w:t>
      </w:r>
      <w:r>
        <w:rPr>
          <w:b/>
          <w:bCs/>
          <w:i/>
          <w:spacing w:val="0"/>
          <w:sz w:val="24"/>
          <w:szCs w:val="24"/>
        </w:rPr>
        <w:t>П</w:t>
      </w:r>
      <w:r>
        <w:rPr>
          <w:b/>
          <w:bCs/>
          <w:i/>
          <w:spacing w:val="0"/>
          <w:sz w:val="24"/>
          <w:szCs w:val="24"/>
        </w:rPr>
        <w:t xml:space="preserve">ункт </w:t>
      </w:r>
      <w:r>
        <w:rPr>
          <w:b/>
          <w:bCs/>
          <w:i/>
          <w:spacing w:val="0"/>
          <w:sz w:val="24"/>
          <w:szCs w:val="24"/>
        </w:rPr>
        <w:t>7</w:t>
      </w:r>
      <w:r>
        <w:rPr>
          <w:b/>
          <w:bCs/>
          <w:i/>
          <w:spacing w:val="0"/>
          <w:sz w:val="24"/>
          <w:szCs w:val="24"/>
        </w:rPr>
        <w:t xml:space="preserve"> с</w:t>
      </w:r>
      <w:r w:rsidRPr="00FE63E8">
        <w:rPr>
          <w:b/>
          <w:bCs/>
          <w:i/>
          <w:spacing w:val="0"/>
          <w:sz w:val="24"/>
          <w:szCs w:val="24"/>
        </w:rPr>
        <w:t>тать</w:t>
      </w:r>
      <w:r>
        <w:rPr>
          <w:b/>
          <w:bCs/>
          <w:i/>
          <w:spacing w:val="0"/>
          <w:sz w:val="24"/>
          <w:szCs w:val="24"/>
        </w:rPr>
        <w:t xml:space="preserve">и </w:t>
      </w:r>
      <w:r>
        <w:rPr>
          <w:b/>
          <w:bCs/>
          <w:i/>
          <w:spacing w:val="0"/>
          <w:sz w:val="24"/>
          <w:szCs w:val="24"/>
        </w:rPr>
        <w:t xml:space="preserve">54 дополнен </w:t>
      </w:r>
      <w:r w:rsidR="00A06AFE">
        <w:rPr>
          <w:b/>
          <w:bCs/>
          <w:i/>
          <w:spacing w:val="0"/>
          <w:sz w:val="24"/>
          <w:szCs w:val="24"/>
        </w:rPr>
        <w:t xml:space="preserve">новой </w:t>
      </w:r>
      <w:bookmarkStart w:id="0" w:name="_GoBack"/>
      <w:bookmarkEnd w:id="0"/>
      <w:r>
        <w:rPr>
          <w:b/>
          <w:bCs/>
          <w:i/>
          <w:spacing w:val="0"/>
          <w:sz w:val="24"/>
          <w:szCs w:val="24"/>
        </w:rPr>
        <w:t>частью второй</w:t>
      </w:r>
      <w:r w:rsidRPr="00567812">
        <w:rPr>
          <w:b/>
          <w:bCs/>
          <w:i/>
          <w:spacing w:val="0"/>
          <w:sz w:val="24"/>
          <w:szCs w:val="24"/>
        </w:rPr>
        <w:t xml:space="preserve"> (З-н № </w:t>
      </w:r>
      <w:r>
        <w:rPr>
          <w:b/>
          <w:bCs/>
          <w:i/>
          <w:spacing w:val="0"/>
          <w:sz w:val="24"/>
          <w:szCs w:val="24"/>
        </w:rPr>
        <w:t>132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05</w:t>
      </w:r>
      <w:r w:rsidRPr="00567812">
        <w:rPr>
          <w:b/>
          <w:bCs/>
          <w:i/>
          <w:spacing w:val="0"/>
          <w:sz w:val="24"/>
          <w:szCs w:val="24"/>
        </w:rPr>
        <w:t>.</w:t>
      </w:r>
      <w:r>
        <w:rPr>
          <w:b/>
          <w:bCs/>
          <w:i/>
          <w:spacing w:val="0"/>
          <w:sz w:val="24"/>
          <w:szCs w:val="24"/>
        </w:rPr>
        <w:t>06</w:t>
      </w:r>
      <w:r w:rsidRPr="00567812">
        <w:rPr>
          <w:b/>
          <w:bCs/>
          <w:i/>
          <w:spacing w:val="0"/>
          <w:sz w:val="24"/>
          <w:szCs w:val="24"/>
        </w:rPr>
        <w:t>.2</w:t>
      </w:r>
      <w:r>
        <w:rPr>
          <w:b/>
          <w:bCs/>
          <w:i/>
          <w:spacing w:val="0"/>
          <w:sz w:val="24"/>
          <w:szCs w:val="24"/>
        </w:rPr>
        <w:t>6</w:t>
      </w:r>
      <w:r w:rsidRPr="00567812">
        <w:rPr>
          <w:b/>
          <w:bCs/>
          <w:i/>
          <w:spacing w:val="0"/>
          <w:sz w:val="24"/>
          <w:szCs w:val="24"/>
        </w:rPr>
        <w:t>г);</w:t>
      </w:r>
    </w:p>
    <w:p w:rsidR="007E42E6" w:rsidRPr="00567812" w:rsidRDefault="007E42E6" w:rsidP="007E42E6">
      <w:pPr>
        <w:jc w:val="both"/>
        <w:rPr>
          <w:b/>
          <w:bCs/>
          <w:i/>
          <w:spacing w:val="0"/>
          <w:sz w:val="24"/>
          <w:szCs w:val="24"/>
        </w:rPr>
      </w:pPr>
      <w:r w:rsidRPr="00FE63E8">
        <w:rPr>
          <w:b/>
          <w:bCs/>
          <w:i/>
          <w:spacing w:val="0"/>
          <w:sz w:val="24"/>
          <w:szCs w:val="24"/>
        </w:rPr>
        <w:t xml:space="preserve">-- </w:t>
      </w:r>
      <w:r>
        <w:rPr>
          <w:b/>
          <w:bCs/>
          <w:i/>
          <w:spacing w:val="0"/>
          <w:sz w:val="24"/>
          <w:szCs w:val="24"/>
        </w:rPr>
        <w:t>Части вторую-четвертую</w:t>
      </w:r>
      <w:r>
        <w:rPr>
          <w:b/>
          <w:bCs/>
          <w:i/>
          <w:spacing w:val="0"/>
          <w:sz w:val="24"/>
          <w:szCs w:val="24"/>
        </w:rPr>
        <w:t xml:space="preserve"> пункта </w:t>
      </w:r>
      <w:r>
        <w:rPr>
          <w:b/>
          <w:bCs/>
          <w:i/>
          <w:spacing w:val="0"/>
          <w:sz w:val="24"/>
          <w:szCs w:val="24"/>
        </w:rPr>
        <w:t>7</w:t>
      </w:r>
      <w:r>
        <w:rPr>
          <w:b/>
          <w:bCs/>
          <w:i/>
          <w:spacing w:val="0"/>
          <w:sz w:val="24"/>
          <w:szCs w:val="24"/>
        </w:rPr>
        <w:t xml:space="preserve"> с</w:t>
      </w:r>
      <w:r w:rsidRPr="00FE63E8">
        <w:rPr>
          <w:b/>
          <w:bCs/>
          <w:i/>
          <w:spacing w:val="0"/>
          <w:sz w:val="24"/>
          <w:szCs w:val="24"/>
        </w:rPr>
        <w:t>тать</w:t>
      </w:r>
      <w:r>
        <w:rPr>
          <w:b/>
          <w:bCs/>
          <w:i/>
          <w:spacing w:val="0"/>
          <w:sz w:val="24"/>
          <w:szCs w:val="24"/>
        </w:rPr>
        <w:t xml:space="preserve">и </w:t>
      </w:r>
      <w:r>
        <w:rPr>
          <w:b/>
          <w:bCs/>
          <w:i/>
          <w:spacing w:val="0"/>
          <w:sz w:val="24"/>
          <w:szCs w:val="24"/>
        </w:rPr>
        <w:t>54</w:t>
      </w:r>
      <w:r>
        <w:rPr>
          <w:b/>
          <w:bCs/>
          <w:i/>
          <w:spacing w:val="0"/>
          <w:sz w:val="24"/>
          <w:szCs w:val="24"/>
        </w:rPr>
        <w:t xml:space="preserve"> </w:t>
      </w:r>
      <w:r>
        <w:rPr>
          <w:b/>
          <w:bCs/>
          <w:i/>
          <w:spacing w:val="0"/>
          <w:sz w:val="24"/>
          <w:szCs w:val="24"/>
        </w:rPr>
        <w:t>считать частями третьей-пятой пункта 7 статьи 54 соответственно</w:t>
      </w:r>
      <w:r w:rsidRPr="00567812">
        <w:rPr>
          <w:b/>
          <w:bCs/>
          <w:i/>
          <w:spacing w:val="0"/>
          <w:sz w:val="24"/>
          <w:szCs w:val="24"/>
        </w:rPr>
        <w:t xml:space="preserve"> (З-н № </w:t>
      </w:r>
      <w:r>
        <w:rPr>
          <w:b/>
          <w:bCs/>
          <w:i/>
          <w:spacing w:val="0"/>
          <w:sz w:val="24"/>
          <w:szCs w:val="24"/>
        </w:rPr>
        <w:t>132</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05</w:t>
      </w:r>
      <w:r w:rsidRPr="00567812">
        <w:rPr>
          <w:b/>
          <w:bCs/>
          <w:i/>
          <w:spacing w:val="0"/>
          <w:sz w:val="24"/>
          <w:szCs w:val="24"/>
        </w:rPr>
        <w:t>.</w:t>
      </w:r>
      <w:r>
        <w:rPr>
          <w:b/>
          <w:bCs/>
          <w:i/>
          <w:spacing w:val="0"/>
          <w:sz w:val="24"/>
          <w:szCs w:val="24"/>
        </w:rPr>
        <w:t>06</w:t>
      </w:r>
      <w:r w:rsidRPr="00567812">
        <w:rPr>
          <w:b/>
          <w:bCs/>
          <w:i/>
          <w:spacing w:val="0"/>
          <w:sz w:val="24"/>
          <w:szCs w:val="24"/>
        </w:rPr>
        <w:t>.2</w:t>
      </w:r>
      <w:r>
        <w:rPr>
          <w:b/>
          <w:bCs/>
          <w:i/>
          <w:spacing w:val="0"/>
          <w:sz w:val="24"/>
          <w:szCs w:val="24"/>
        </w:rPr>
        <w:t>6</w:t>
      </w:r>
      <w:r w:rsidRPr="00567812">
        <w:rPr>
          <w:b/>
          <w:bCs/>
          <w:i/>
          <w:spacing w:val="0"/>
          <w:sz w:val="24"/>
          <w:szCs w:val="24"/>
        </w:rPr>
        <w:t>г);</w:t>
      </w:r>
    </w:p>
    <w:p w:rsidR="00471494" w:rsidRPr="008C6EE6" w:rsidRDefault="00471494" w:rsidP="008C6EE6">
      <w:pPr>
        <w:jc w:val="both"/>
        <w:rPr>
          <w:b/>
          <w:bCs/>
          <w:i/>
          <w:spacing w:val="0"/>
          <w:sz w:val="24"/>
          <w:szCs w:val="24"/>
        </w:rPr>
      </w:pPr>
    </w:p>
    <w:p w:rsidR="00A43CD7" w:rsidRPr="00A43CD7" w:rsidRDefault="00A43CD7" w:rsidP="00A43CD7">
      <w:pPr>
        <w:ind w:firstLine="709"/>
        <w:jc w:val="both"/>
        <w:rPr>
          <w:bCs/>
          <w:spacing w:val="0"/>
        </w:rPr>
      </w:pPr>
      <w:r w:rsidRPr="00A43CD7">
        <w:rPr>
          <w:bCs/>
          <w:spacing w:val="0"/>
        </w:rPr>
        <w:t>1. В 2026 году финансирование расходов, связанных с предоставлением гражданам льгот, из бюджетов различных уровней производится в пределах расходов, установленных на данные цели в соответствии с законодательством Приднестровской Молдавской Республики, за исключением случаев, предусмотренных настоящей статьей.</w:t>
      </w:r>
    </w:p>
    <w:p w:rsidR="00A43CD7" w:rsidRPr="00A43CD7" w:rsidRDefault="00A43CD7" w:rsidP="00A43CD7">
      <w:pPr>
        <w:ind w:firstLine="709"/>
        <w:jc w:val="both"/>
        <w:rPr>
          <w:bCs/>
          <w:spacing w:val="0"/>
        </w:rPr>
      </w:pPr>
      <w:r w:rsidRPr="00A43CD7">
        <w:rPr>
          <w:bCs/>
          <w:spacing w:val="0"/>
        </w:rPr>
        <w:t>2. В 2026 году:</w:t>
      </w:r>
    </w:p>
    <w:p w:rsidR="00A43CD7" w:rsidRPr="00A43CD7" w:rsidRDefault="00A43CD7" w:rsidP="00A43CD7">
      <w:pPr>
        <w:ind w:firstLine="709"/>
        <w:jc w:val="both"/>
        <w:rPr>
          <w:bCs/>
          <w:spacing w:val="0"/>
        </w:rPr>
      </w:pPr>
      <w:r w:rsidRPr="00A43CD7">
        <w:rPr>
          <w:bCs/>
          <w:spacing w:val="0"/>
        </w:rPr>
        <w:t xml:space="preserve">а) все виды льгот (за исключением льготного проезда на транспорте общего пользования </w:t>
      </w:r>
      <w:r w:rsidRPr="00A43CD7">
        <w:rPr>
          <w:spacing w:val="0"/>
        </w:rPr>
        <w:t>и льгот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w:t>
      </w:r>
      <w:r w:rsidRPr="00A43CD7">
        <w:rPr>
          <w:bCs/>
          <w:spacing w:val="0"/>
        </w:rPr>
        <w:t xml:space="preserve">) </w:t>
      </w:r>
      <w:r w:rsidRPr="00A43CD7">
        <w:rPr>
          <w:spacing w:val="0"/>
        </w:rPr>
        <w:t>распространяются только на социальную норму</w:t>
      </w:r>
      <w:r w:rsidRPr="00A43CD7">
        <w:rPr>
          <w:bCs/>
          <w:spacing w:val="0"/>
        </w:rPr>
        <w:t xml:space="preserve">,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 </w:t>
      </w:r>
      <w:r w:rsidRPr="00A43CD7">
        <w:rPr>
          <w:spacing w:val="0"/>
        </w:rPr>
        <w:t xml:space="preserve">Льготы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 предоставляются гражданам Приднестровской Молдавской Республики, а также лицам, </w:t>
      </w:r>
      <w:r w:rsidRPr="00A43CD7">
        <w:rPr>
          <w:spacing w:val="0"/>
        </w:rPr>
        <w:lastRenderedPageBreak/>
        <w:t>имеющим статус беженца, и распространяются только на нормативы потребления коммунальных услуг, утверждаемые Правительством Приднестровской Молдавской Республики</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Льготы различным слоям населения, по которым законодательством Приднестровской Молдавской Республики не установлена социальная норма, предоставляются в объеме, установленном законом. </w:t>
      </w:r>
    </w:p>
    <w:p w:rsidR="00A43CD7" w:rsidRPr="00A43CD7" w:rsidRDefault="00A43CD7" w:rsidP="00A43CD7">
      <w:pPr>
        <w:widowControl w:val="0"/>
        <w:ind w:firstLine="709"/>
        <w:jc w:val="both"/>
        <w:rPr>
          <w:spacing w:val="0"/>
        </w:rPr>
      </w:pPr>
      <w:r w:rsidRPr="00A43CD7">
        <w:rPr>
          <w:spacing w:val="0"/>
        </w:rPr>
        <w:t>Право льготного проезда предоставляется в пределах средств, установленных настоящим Законом, и в порядке, установленном Правительством Приднестровской Молдавской Республики, с учетом следующего:</w:t>
      </w:r>
    </w:p>
    <w:p w:rsidR="00A43CD7" w:rsidRPr="00A43CD7" w:rsidRDefault="00A43CD7" w:rsidP="00A43CD7">
      <w:pPr>
        <w:widowControl w:val="0"/>
        <w:shd w:val="clear" w:color="auto" w:fill="FFFFFF"/>
        <w:tabs>
          <w:tab w:val="left" w:pos="2486"/>
        </w:tabs>
        <w:ind w:firstLine="709"/>
        <w:jc w:val="both"/>
        <w:rPr>
          <w:spacing w:val="0"/>
          <w:lang w:bidi="ru-RU"/>
        </w:rPr>
      </w:pPr>
      <w:r w:rsidRPr="00A43CD7">
        <w:rPr>
          <w:spacing w:val="0"/>
        </w:rPr>
        <w:t xml:space="preserve">1) на автомобильном транспорте общего пользования (за исключением таксомоторных перевозок) при осуществлении пригородных, междугородных и международных перевозок предоставляется при приобретении льготных проездных билетов через оператора автомобильных перевозок </w:t>
      </w:r>
      <w:r w:rsidRPr="00A43CD7">
        <w:rPr>
          <w:bCs/>
          <w:spacing w:val="0"/>
          <w:lang w:bidi="ru-RU"/>
        </w:rPr>
        <w:t>и (или) с использованием автоматизированной системы оплаты проезда (АСОП);</w:t>
      </w:r>
    </w:p>
    <w:p w:rsidR="00A43CD7" w:rsidRPr="00A43CD7" w:rsidRDefault="00A43CD7" w:rsidP="00A43CD7">
      <w:pPr>
        <w:ind w:firstLine="709"/>
        <w:jc w:val="both"/>
        <w:rPr>
          <w:spacing w:val="0"/>
        </w:rPr>
      </w:pPr>
      <w:r w:rsidRPr="00A43CD7">
        <w:rPr>
          <w:spacing w:val="0"/>
        </w:rPr>
        <w:t>2</w:t>
      </w:r>
      <w:r w:rsidRPr="00A43CD7">
        <w:rPr>
          <w:spacing w:val="0"/>
          <w:lang w:bidi="ru-RU"/>
        </w:rPr>
        <w:t>) в городском электротранспорте и автомобильном транспорте общего пользования (за исключением таксомоторных перевозок) при осуществлении городских перевозок с использованием АСОП.</w:t>
      </w:r>
    </w:p>
    <w:p w:rsidR="00A43CD7" w:rsidRPr="00A43CD7" w:rsidRDefault="00A43CD7" w:rsidP="00A43CD7">
      <w:pPr>
        <w:widowControl w:val="0"/>
        <w:shd w:val="clear" w:color="auto" w:fill="FFFFFF"/>
        <w:tabs>
          <w:tab w:val="left" w:pos="2486"/>
        </w:tabs>
        <w:ind w:firstLine="709"/>
        <w:jc w:val="both"/>
        <w:rPr>
          <w:spacing w:val="0"/>
          <w:lang w:bidi="ru-RU"/>
        </w:rPr>
      </w:pPr>
      <w:r w:rsidRPr="00A43CD7">
        <w:rPr>
          <w:spacing w:val="0"/>
          <w:lang w:bidi="ru-RU"/>
        </w:rPr>
        <w:t xml:space="preserve">Порядок предоставления льгот по проезду транспортом общего пользования (за исключением таксомоторных перевозок) </w:t>
      </w:r>
      <w:r w:rsidRPr="00A43CD7">
        <w:rPr>
          <w:bCs/>
          <w:spacing w:val="0"/>
          <w:lang w:bidi="ru-RU"/>
        </w:rPr>
        <w:t xml:space="preserve">обучающимся </w:t>
      </w:r>
      <w:r w:rsidRPr="00A43CD7">
        <w:rPr>
          <w:spacing w:val="0"/>
          <w:lang w:bidi="ru-RU"/>
        </w:rPr>
        <w:t xml:space="preserve">общеобразовательных организаций образования, </w:t>
      </w:r>
      <w:r w:rsidRPr="00A43CD7">
        <w:rPr>
          <w:bCs/>
          <w:spacing w:val="0"/>
          <w:lang w:bidi="ru-RU"/>
        </w:rPr>
        <w:t>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w:t>
      </w:r>
      <w:r w:rsidRPr="00A43CD7">
        <w:rPr>
          <w:spacing w:val="0"/>
          <w:lang w:bidi="ru-RU"/>
        </w:rPr>
        <w:t xml:space="preserve"> устанавливается Правительством Приднестровской Молдавской Республики.</w:t>
      </w:r>
    </w:p>
    <w:p w:rsidR="00A43CD7" w:rsidRPr="00A43CD7" w:rsidRDefault="00A43CD7" w:rsidP="00A43CD7">
      <w:pPr>
        <w:ind w:firstLine="709"/>
        <w:jc w:val="both"/>
        <w:rPr>
          <w:bCs/>
          <w:spacing w:val="0"/>
        </w:rPr>
      </w:pPr>
      <w:r w:rsidRPr="00A43CD7">
        <w:rPr>
          <w:bCs/>
          <w:spacing w:val="0"/>
        </w:rPr>
        <w:t>Лица, имеющие в соответствии с законодательством Приднестровской Молдавской Республики право льготного проезда на автомобильном транспорте общего пользования (за исключением таксомоторных перевозок) на маршрутах городских перевозок, а также на маршрутах пригородных и междугородных перевозок между населенными пунктами по пути следования маршрута, реализуют данное право в порядке, установленном Правительством Приднестровской Молдавской Республики, с учетом следующего:</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spacing w:val="0"/>
          <w:lang w:bidi="ru-RU"/>
        </w:rPr>
        <w:t xml:space="preserve">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2)</w:t>
      </w:r>
      <w:r w:rsidRPr="00A43CD7">
        <w:rPr>
          <w:color w:val="000000"/>
          <w:spacing w:val="0"/>
          <w:lang w:bidi="ru-RU"/>
        </w:rPr>
        <w:t xml:space="preserve"> </w:t>
      </w:r>
      <w:r w:rsidRPr="00A43CD7">
        <w:rPr>
          <w:bCs/>
          <w:color w:val="000000"/>
          <w:spacing w:val="0"/>
          <w:lang w:bidi="ru-RU"/>
        </w:rPr>
        <w:t>обучающимся</w:t>
      </w:r>
      <w:r w:rsidRPr="00A43CD7">
        <w:rPr>
          <w:color w:val="000000"/>
          <w:spacing w:val="0"/>
          <w:lang w:bidi="ru-RU"/>
        </w:rPr>
        <w:t xml:space="preserve"> </w:t>
      </w:r>
      <w:r w:rsidRPr="00A43CD7">
        <w:rPr>
          <w:bCs/>
          <w:color w:val="000000"/>
          <w:spacing w:val="0"/>
          <w:lang w:bidi="ru-RU"/>
        </w:rPr>
        <w:t xml:space="preserve">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 право льготного проезда по всей территории Приднестровской Молдавской Республики предоставляется в период с 1 сентября по 1 июля в </w:t>
      </w:r>
      <w:r w:rsidRPr="00A43CD7">
        <w:rPr>
          <w:bCs/>
          <w:color w:val="000000"/>
          <w:spacing w:val="0"/>
          <w:lang w:bidi="ru-RU"/>
        </w:rPr>
        <w:lastRenderedPageBreak/>
        <w:t>порядке, установленном Правительством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bCs/>
          <w:color w:val="000000"/>
          <w:spacing w:val="0"/>
          <w:lang w:bidi="ru-RU"/>
        </w:rPr>
      </w:pPr>
      <w:r w:rsidRPr="00A43CD7">
        <w:rPr>
          <w:bCs/>
          <w:color w:val="000000"/>
          <w:spacing w:val="0"/>
          <w:lang w:bidi="ru-RU"/>
        </w:rPr>
        <w:t>3)</w:t>
      </w:r>
      <w:r w:rsidRPr="00A43CD7">
        <w:rPr>
          <w:color w:val="000000"/>
          <w:spacing w:val="0"/>
        </w:rPr>
        <w:t xml:space="preserve"> </w:t>
      </w:r>
      <w:r w:rsidRPr="00A43CD7">
        <w:rPr>
          <w:bCs/>
          <w:color w:val="000000"/>
          <w:spacing w:val="0"/>
          <w:lang w:bidi="ru-RU"/>
        </w:rPr>
        <w:t>право льготного проезда по всей территории Приднестровской Молдавской Республики в течение всего года предоставляется в порядке, установленном Правительством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 xml:space="preserve">а) </w:t>
      </w:r>
      <w:r w:rsidRPr="00A43CD7">
        <w:rPr>
          <w:color w:val="000000"/>
          <w:spacing w:val="0"/>
          <w:lang w:bidi="ru-RU"/>
        </w:rPr>
        <w:t>обучающимся в государственном образовательном учреждении «Республиканский кадетский корпус им. светлейшего князя Г.</w:t>
      </w:r>
      <w:r w:rsidR="00AB4915">
        <w:rPr>
          <w:color w:val="000000"/>
          <w:spacing w:val="0"/>
          <w:lang w:bidi="ru-RU"/>
        </w:rPr>
        <w:t xml:space="preserve"> </w:t>
      </w:r>
      <w:r w:rsidRPr="00A43CD7">
        <w:rPr>
          <w:color w:val="000000"/>
          <w:spacing w:val="0"/>
          <w:lang w:bidi="ru-RU"/>
        </w:rPr>
        <w:t>А. Потемкина-Таврического» Министерства внутренних дел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б)</w:t>
      </w:r>
      <w:r w:rsidRPr="00A43CD7">
        <w:rPr>
          <w:color w:val="000000"/>
          <w:spacing w:val="0"/>
          <w:lang w:bidi="ru-RU"/>
        </w:rPr>
        <w:t xml:space="preserve"> обучающимся в государственном образовательном учреждении «</w:t>
      </w:r>
      <w:proofErr w:type="spellStart"/>
      <w:r w:rsidRPr="00A43CD7">
        <w:rPr>
          <w:color w:val="000000"/>
          <w:spacing w:val="0"/>
          <w:lang w:bidi="ru-RU"/>
        </w:rPr>
        <w:t>Тираспольское</w:t>
      </w:r>
      <w:proofErr w:type="spellEnd"/>
      <w:r w:rsidRPr="00A43CD7">
        <w:rPr>
          <w:color w:val="000000"/>
          <w:spacing w:val="0"/>
          <w:lang w:bidi="ru-RU"/>
        </w:rPr>
        <w:t xml:space="preserve"> Суворовское военное училище»;</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в)</w:t>
      </w:r>
      <w:r w:rsidRPr="00A43CD7">
        <w:rPr>
          <w:color w:val="000000"/>
          <w:spacing w:val="0"/>
          <w:lang w:bidi="ru-RU"/>
        </w:rPr>
        <w:t xml:space="preserve"> обучающимся в государственном образовательном учреждении среднего профессионального образования «Училище олимпийского резерва»; </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4)</w:t>
      </w:r>
      <w:r w:rsidRPr="00A43CD7">
        <w:rPr>
          <w:color w:val="000000"/>
          <w:spacing w:val="0"/>
          <w:lang w:bidi="ru-RU"/>
        </w:rPr>
        <w:t xml:space="preserve"> льготным категориям граждан, имеющим прописку или регистрацию по месту жительства в населенных пунктах, которые входят в состав города, 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5)</w:t>
      </w:r>
      <w:r w:rsidRPr="00A43CD7">
        <w:rPr>
          <w:color w:val="000000"/>
          <w:spacing w:val="0"/>
          <w:lang w:bidi="ru-RU"/>
        </w:rPr>
        <w:t xml:space="preserve"> льготным категориям граждан, имеющим прописку или регистрацию по месту жительства в населенных пунктах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не имеющих прямого сообщения с городом местного значения (районным центром – городом </w:t>
      </w:r>
      <w:proofErr w:type="spellStart"/>
      <w:r w:rsidRPr="00A43CD7">
        <w:rPr>
          <w:color w:val="000000"/>
          <w:spacing w:val="0"/>
          <w:lang w:bidi="ru-RU"/>
        </w:rPr>
        <w:t>Слободзеей</w:t>
      </w:r>
      <w:proofErr w:type="spellEnd"/>
      <w:r w:rsidRPr="00A43CD7">
        <w:rPr>
          <w:color w:val="000000"/>
          <w:spacing w:val="0"/>
          <w:lang w:bidi="ru-RU"/>
        </w:rPr>
        <w:t xml:space="preserve">), селах </w:t>
      </w:r>
      <w:proofErr w:type="spellStart"/>
      <w:r w:rsidRPr="00A43CD7">
        <w:rPr>
          <w:color w:val="000000"/>
          <w:spacing w:val="0"/>
          <w:lang w:bidi="ru-RU"/>
        </w:rPr>
        <w:t>Кицканы</w:t>
      </w:r>
      <w:proofErr w:type="spellEnd"/>
      <w:r w:rsidRPr="00A43CD7">
        <w:rPr>
          <w:color w:val="000000"/>
          <w:spacing w:val="0"/>
          <w:lang w:bidi="ru-RU"/>
        </w:rPr>
        <w:t xml:space="preserve">, </w:t>
      </w:r>
      <w:proofErr w:type="spellStart"/>
      <w:r w:rsidRPr="00A43CD7">
        <w:rPr>
          <w:color w:val="000000"/>
          <w:spacing w:val="0"/>
          <w:lang w:bidi="ru-RU"/>
        </w:rPr>
        <w:t>Копанка</w:t>
      </w:r>
      <w:proofErr w:type="spellEnd"/>
      <w:r w:rsidRPr="00A43CD7">
        <w:rPr>
          <w:color w:val="000000"/>
          <w:spacing w:val="0"/>
          <w:lang w:bidi="ru-RU"/>
        </w:rPr>
        <w:t xml:space="preserve">, Ново-Котовск, Приозерное, Владимировка, Никольское, Константиновка, Уютное, Новая </w:t>
      </w:r>
      <w:proofErr w:type="spellStart"/>
      <w:r w:rsidRPr="00A43CD7">
        <w:rPr>
          <w:color w:val="000000"/>
          <w:spacing w:val="0"/>
          <w:lang w:bidi="ru-RU"/>
        </w:rPr>
        <w:t>Андрияшевка</w:t>
      </w:r>
      <w:proofErr w:type="spellEnd"/>
      <w:r w:rsidRPr="00A43CD7">
        <w:rPr>
          <w:color w:val="000000"/>
          <w:spacing w:val="0"/>
          <w:lang w:bidi="ru-RU"/>
        </w:rPr>
        <w:t xml:space="preserve">, Старая </w:t>
      </w:r>
      <w:proofErr w:type="spellStart"/>
      <w:r w:rsidRPr="00A43CD7">
        <w:rPr>
          <w:color w:val="000000"/>
          <w:spacing w:val="0"/>
          <w:lang w:bidi="ru-RU"/>
        </w:rPr>
        <w:t>Андрияшевка</w:t>
      </w:r>
      <w:proofErr w:type="spellEnd"/>
      <w:r w:rsidRPr="00A43CD7">
        <w:rPr>
          <w:color w:val="000000"/>
          <w:spacing w:val="0"/>
          <w:lang w:bidi="ru-RU"/>
        </w:rPr>
        <w:t xml:space="preserve">, </w:t>
      </w:r>
      <w:proofErr w:type="spellStart"/>
      <w:r w:rsidRPr="00A43CD7">
        <w:rPr>
          <w:color w:val="000000"/>
          <w:spacing w:val="0"/>
          <w:lang w:bidi="ru-RU"/>
        </w:rPr>
        <w:t>Загорное</w:t>
      </w:r>
      <w:proofErr w:type="spellEnd"/>
      <w:r w:rsidRPr="00A43CD7">
        <w:rPr>
          <w:color w:val="000000"/>
          <w:spacing w:val="0"/>
          <w:lang w:bidi="ru-RU"/>
        </w:rPr>
        <w:t xml:space="preserve">, Ближний Хутор, Терновка, </w:t>
      </w:r>
      <w:proofErr w:type="spellStart"/>
      <w:r w:rsidRPr="00A43CD7">
        <w:rPr>
          <w:color w:val="000000"/>
          <w:spacing w:val="0"/>
          <w:lang w:bidi="ru-RU"/>
        </w:rPr>
        <w:t>Парканы</w:t>
      </w:r>
      <w:proofErr w:type="spellEnd"/>
      <w:r w:rsidRPr="00A43CD7">
        <w:rPr>
          <w:color w:val="000000"/>
          <w:spacing w:val="0"/>
          <w:lang w:bidi="ru-RU"/>
        </w:rPr>
        <w:t xml:space="preserve">, Фрунзе, Незавертайловка, поселке Первомайск, поселках железнодорожных станций </w:t>
      </w:r>
      <w:proofErr w:type="spellStart"/>
      <w:r w:rsidRPr="00A43CD7">
        <w:rPr>
          <w:color w:val="000000"/>
          <w:spacing w:val="0"/>
          <w:lang w:bidi="ru-RU"/>
        </w:rPr>
        <w:t>Новосавицкая</w:t>
      </w:r>
      <w:proofErr w:type="spellEnd"/>
      <w:r w:rsidRPr="00A43CD7">
        <w:rPr>
          <w:color w:val="000000"/>
          <w:spacing w:val="0"/>
          <w:lang w:bidi="ru-RU"/>
        </w:rPr>
        <w:t xml:space="preserve"> и </w:t>
      </w:r>
      <w:proofErr w:type="spellStart"/>
      <w:r w:rsidRPr="00A43CD7">
        <w:rPr>
          <w:color w:val="000000"/>
          <w:spacing w:val="0"/>
          <w:lang w:bidi="ru-RU"/>
        </w:rPr>
        <w:t>Ливада</w:t>
      </w:r>
      <w:proofErr w:type="spellEnd"/>
      <w:r w:rsidRPr="00A43CD7">
        <w:rPr>
          <w:color w:val="000000"/>
          <w:spacing w:val="0"/>
          <w:lang w:bidi="ru-RU"/>
        </w:rPr>
        <w:t xml:space="preserve">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предоставляется право льготного проезда на пригородных регулярных маршрутах только из городов Тирасполя и </w:t>
      </w:r>
      <w:proofErr w:type="spellStart"/>
      <w:r w:rsidRPr="00A43CD7">
        <w:rPr>
          <w:color w:val="000000"/>
          <w:spacing w:val="0"/>
          <w:lang w:bidi="ru-RU"/>
        </w:rPr>
        <w:t>Днестровска</w:t>
      </w:r>
      <w:proofErr w:type="spellEnd"/>
      <w:r w:rsidRPr="00A43CD7">
        <w:rPr>
          <w:color w:val="000000"/>
          <w:spacing w:val="0"/>
          <w:lang w:bidi="ru-RU"/>
        </w:rPr>
        <w:t xml:space="preserve"> в населенный пункт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а также из города Бендеры в село </w:t>
      </w:r>
      <w:proofErr w:type="spellStart"/>
      <w:r w:rsidRPr="00A43CD7">
        <w:rPr>
          <w:color w:val="000000"/>
          <w:spacing w:val="0"/>
          <w:lang w:bidi="ru-RU"/>
        </w:rPr>
        <w:t>Меренешты</w:t>
      </w:r>
      <w:proofErr w:type="spellEnd"/>
      <w:r w:rsidRPr="00A43CD7">
        <w:rPr>
          <w:color w:val="000000"/>
          <w:spacing w:val="0"/>
        </w:rPr>
        <w:t xml:space="preserve"> (</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6)</w:t>
      </w:r>
      <w:r w:rsidRPr="00A43CD7">
        <w:rPr>
          <w:color w:val="000000"/>
          <w:spacing w:val="0"/>
          <w:lang w:bidi="ru-RU"/>
        </w:rPr>
        <w:t xml:space="preserve">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ind w:firstLine="709"/>
        <w:jc w:val="both"/>
        <w:rPr>
          <w:bCs/>
          <w:color w:val="000000"/>
          <w:spacing w:val="0"/>
        </w:rPr>
      </w:pPr>
      <w:r w:rsidRPr="00A43CD7">
        <w:rPr>
          <w:bCs/>
          <w:color w:val="000000"/>
          <w:spacing w:val="0"/>
          <w:lang w:bidi="ru-RU"/>
        </w:rPr>
        <w:t>7)</w:t>
      </w:r>
      <w:r w:rsidRPr="00A43CD7">
        <w:rPr>
          <w:color w:val="000000"/>
          <w:spacing w:val="0"/>
          <w:lang w:bidi="ru-RU"/>
        </w:rPr>
        <w:t xml:space="preserve"> при отсутствии регулярного пригородного маршрута, связывающего город местного значения (районный центр) с населенным пунктом регистрации по месту жительства лиц, имеющих в соответствии с законодательными актами Приднестровской Молдавской Республики право бесплатного проезда на автомобильном транспорте общего пользования (за исключением легковых таксомоторов) на пригородных маршрутах, право </w:t>
      </w:r>
      <w:r w:rsidRPr="00A43CD7">
        <w:rPr>
          <w:color w:val="000000"/>
          <w:spacing w:val="0"/>
          <w:lang w:bidi="ru-RU"/>
        </w:rPr>
        <w:lastRenderedPageBreak/>
        <w:t>льготного проезда предоставляется на междугородном маршруте в пределах района, в состав которого входит населенный пункт их регистрации по месту жительства, при приобретении билетов через оператора автомобильных</w:t>
      </w:r>
      <w:r w:rsidRPr="00A43CD7">
        <w:rPr>
          <w:bCs/>
          <w:color w:val="000000"/>
          <w:spacing w:val="0"/>
        </w:rPr>
        <w:t xml:space="preserve"> перевозок.</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Во изменение норм законодательных актов Приднестровской Молдавской Республики установить льготу в размере 100 процентов от стоимости проездного билета детям в возрасте до 5 (пяти) лет – на международном маршруте без предоставления отдельного места для сидения. При следовании с пассажиром двух и более детей за каждого ребенка, кроме одного, перевозимого бесплатно, оплачивается 50 процентов от стоимости проездного билета с правом занятия отдельного места для сидения.</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Порядок предоставления права на льготный проезд в транспорте общего пользования (за исключением таксомоторных перевозок) лицам, указанным в части шестой настоящего подпункта, устанавливается Правительством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б) финансирование расходов, связанных с предоставлением гражданам субсидий по оплате жилого помещения и коммунальных услуг, в случае если их расходы на оплату жилого помещения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нормативов потребления 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за счет средств республиканского бюджета не осуществляется;</w:t>
      </w:r>
    </w:p>
    <w:p w:rsidR="00A43CD7" w:rsidRPr="00A43CD7" w:rsidRDefault="00A43CD7" w:rsidP="00A43CD7">
      <w:pPr>
        <w:ind w:firstLine="709"/>
        <w:jc w:val="both"/>
        <w:rPr>
          <w:bCs/>
          <w:color w:val="000000"/>
          <w:spacing w:val="0"/>
        </w:rPr>
      </w:pPr>
      <w:r w:rsidRPr="00A43CD7">
        <w:rPr>
          <w:bCs/>
          <w:color w:val="000000"/>
          <w:spacing w:val="0"/>
        </w:rPr>
        <w:t>в)</w:t>
      </w:r>
      <w:r w:rsidR="00BA1CD8">
        <w:rPr>
          <w:bCs/>
          <w:color w:val="000000"/>
          <w:spacing w:val="0"/>
        </w:rPr>
        <w:t xml:space="preserve"> </w:t>
      </w:r>
      <w:r w:rsidR="00BA1CD8" w:rsidRPr="00BA1CD8">
        <w:rPr>
          <w:bCs/>
          <w:i/>
          <w:color w:val="000000"/>
          <w:spacing w:val="0"/>
        </w:rPr>
        <w:t>исключен</w:t>
      </w:r>
      <w:r w:rsidRPr="00BA1CD8">
        <w:rPr>
          <w:bCs/>
          <w:i/>
          <w:color w:val="000000"/>
          <w:spacing w:val="0"/>
        </w:rPr>
        <w:t>;</w:t>
      </w:r>
    </w:p>
    <w:p w:rsidR="00A43CD7" w:rsidRPr="00A43CD7" w:rsidRDefault="00A43CD7" w:rsidP="00A43CD7">
      <w:pPr>
        <w:ind w:firstLine="709"/>
        <w:jc w:val="both"/>
        <w:rPr>
          <w:bCs/>
          <w:color w:val="000000"/>
          <w:spacing w:val="0"/>
        </w:rPr>
      </w:pPr>
      <w:r w:rsidRPr="00A43CD7">
        <w:rPr>
          <w:bCs/>
          <w:color w:val="000000"/>
          <w:spacing w:val="0"/>
        </w:rPr>
        <w:t>г)</w:t>
      </w:r>
      <w:r w:rsidR="00471494">
        <w:rPr>
          <w:bCs/>
          <w:color w:val="000000"/>
          <w:spacing w:val="0"/>
        </w:rPr>
        <w:t xml:space="preserve"> </w:t>
      </w:r>
      <w:r w:rsidR="00471494" w:rsidRPr="00471494">
        <w:rPr>
          <w:bCs/>
          <w:i/>
          <w:color w:val="000000"/>
          <w:spacing w:val="0"/>
        </w:rPr>
        <w:t>исключен</w:t>
      </w:r>
      <w:r w:rsidRPr="00A43CD7">
        <w:rPr>
          <w:bCs/>
          <w:color w:val="000000"/>
          <w:spacing w:val="0"/>
        </w:rPr>
        <w:t>;</w:t>
      </w:r>
    </w:p>
    <w:p w:rsidR="00A43CD7" w:rsidRPr="00A43CD7" w:rsidRDefault="00A43CD7" w:rsidP="00A43CD7">
      <w:pPr>
        <w:ind w:firstLine="709"/>
        <w:jc w:val="both"/>
        <w:rPr>
          <w:bCs/>
          <w:color w:val="000000"/>
          <w:spacing w:val="0"/>
        </w:rPr>
      </w:pPr>
      <w:r w:rsidRPr="00A43CD7">
        <w:rPr>
          <w:bCs/>
          <w:color w:val="000000"/>
          <w:spacing w:val="0"/>
        </w:rPr>
        <w:t>д)</w:t>
      </w:r>
      <w:r w:rsidR="00471494">
        <w:rPr>
          <w:bCs/>
          <w:color w:val="000000"/>
          <w:spacing w:val="0"/>
        </w:rPr>
        <w:t xml:space="preserve"> </w:t>
      </w:r>
      <w:r w:rsidR="00471494" w:rsidRPr="00471494">
        <w:rPr>
          <w:bCs/>
          <w:i/>
          <w:color w:val="000000"/>
          <w:spacing w:val="0"/>
        </w:rPr>
        <w:t>исключен</w:t>
      </w:r>
      <w:r w:rsidRPr="00A43CD7">
        <w:rPr>
          <w:bCs/>
          <w:color w:val="000000"/>
          <w:spacing w:val="0"/>
        </w:rPr>
        <w:t>;</w:t>
      </w:r>
    </w:p>
    <w:p w:rsidR="00A43CD7" w:rsidRPr="00A43CD7" w:rsidRDefault="00A43CD7" w:rsidP="00A43CD7">
      <w:pPr>
        <w:widowControl w:val="0"/>
        <w:ind w:firstLine="709"/>
        <w:jc w:val="both"/>
        <w:rPr>
          <w:rFonts w:eastAsia="Calibri"/>
          <w:color w:val="000000"/>
          <w:spacing w:val="0"/>
          <w:lang w:eastAsia="x-none"/>
        </w:rPr>
      </w:pPr>
      <w:r w:rsidRPr="00A43CD7">
        <w:rPr>
          <w:rFonts w:eastAsia="Calibri"/>
          <w:color w:val="000000"/>
          <w:spacing w:val="0"/>
          <w:lang w:eastAsia="x-none"/>
        </w:rPr>
        <w:t>е) для населения, проживающего в домах, оборудованных электрическими плитами, коэффициент к отпускным тарифам на оплату услуг электроснабжения для населения применяется в размере 0,8. Данный коэффициент не исключает действия льгот по оплате услуг электроснабжения;</w:t>
      </w:r>
    </w:p>
    <w:p w:rsidR="00A43CD7" w:rsidRPr="00A43CD7" w:rsidRDefault="00A43CD7" w:rsidP="00A43CD7">
      <w:pPr>
        <w:ind w:firstLine="709"/>
        <w:jc w:val="both"/>
        <w:rPr>
          <w:bCs/>
          <w:color w:val="000000"/>
          <w:spacing w:val="0"/>
        </w:rPr>
      </w:pPr>
      <w:r w:rsidRPr="00A43CD7">
        <w:rPr>
          <w:bCs/>
          <w:color w:val="000000"/>
          <w:spacing w:val="0"/>
        </w:rPr>
        <w:t xml:space="preserve">ж) военнослужащим, проходящим военную службу по контракту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100 процентов в пределах установленных нормативов потребления. </w:t>
      </w:r>
    </w:p>
    <w:p w:rsidR="00A43CD7" w:rsidRPr="00A43CD7" w:rsidRDefault="00A43CD7" w:rsidP="00A43CD7">
      <w:pPr>
        <w:ind w:firstLine="709"/>
        <w:jc w:val="both"/>
        <w:rPr>
          <w:bCs/>
          <w:color w:val="000000"/>
          <w:spacing w:val="0"/>
        </w:rPr>
      </w:pPr>
      <w:r w:rsidRPr="00A43CD7">
        <w:rPr>
          <w:bCs/>
          <w:color w:val="000000"/>
          <w:spacing w:val="0"/>
        </w:rPr>
        <w:t xml:space="preserve">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w:t>
      </w:r>
      <w:r w:rsidRPr="00A43CD7">
        <w:rPr>
          <w:bCs/>
          <w:color w:val="000000"/>
          <w:spacing w:val="0"/>
        </w:rPr>
        <w:lastRenderedPageBreak/>
        <w:t>платежей, за потребленный природный газ за отчетный период (прошедший месяц) до последнего числа текущего месяца;</w:t>
      </w:r>
    </w:p>
    <w:p w:rsidR="00A43CD7" w:rsidRPr="00A43CD7" w:rsidRDefault="00A43CD7" w:rsidP="00A43CD7">
      <w:pPr>
        <w:ind w:firstLine="709"/>
        <w:jc w:val="both"/>
        <w:rPr>
          <w:bCs/>
          <w:color w:val="000000"/>
          <w:spacing w:val="0"/>
        </w:rPr>
      </w:pPr>
      <w:r w:rsidRPr="00A43CD7">
        <w:rPr>
          <w:bCs/>
          <w:color w:val="000000"/>
          <w:spacing w:val="0"/>
        </w:rPr>
        <w:t xml:space="preserve">з) </w:t>
      </w:r>
      <w:r w:rsidRPr="00A43CD7">
        <w:rPr>
          <w:color w:val="000000"/>
          <w:spacing w:val="0"/>
        </w:rPr>
        <w:t>для неработающих одиноко проживающих пенсионеров по возрасту, являющихся членами семьи (супруг или супруга, не вступившие в повторный 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а также для неработающих одиноко проживающих пенсионеров по возрасту, предоставляется дополнительный месячный лимит природного газа на цели отопления в отопительный период при наличии прибора учета, утверждаемый нормативным правовым актом Правительства Приднестровской Молдавской Республики</w:t>
      </w:r>
      <w:r w:rsidRPr="00A43CD7">
        <w:rPr>
          <w:bCs/>
          <w:color w:val="000000"/>
          <w:spacing w:val="0"/>
        </w:rPr>
        <w:t>.</w:t>
      </w:r>
    </w:p>
    <w:p w:rsidR="00A43CD7" w:rsidRPr="00A43CD7" w:rsidRDefault="00A43CD7" w:rsidP="00A43CD7">
      <w:pPr>
        <w:ind w:firstLine="709"/>
        <w:jc w:val="both"/>
        <w:rPr>
          <w:color w:val="000000"/>
          <w:spacing w:val="0"/>
        </w:rPr>
      </w:pPr>
      <w:r w:rsidRPr="00A43CD7">
        <w:rPr>
          <w:rFonts w:eastAsia="Calibri"/>
          <w:color w:val="000000"/>
          <w:spacing w:val="0"/>
          <w:lang w:eastAsia="x-none"/>
        </w:rPr>
        <w:t xml:space="preserve">Для целей части первой настоящего подпункта одиноко проживающими пенсионерами по возрасту признаются пенсионеры (лица пенсионного возраста (мужчины, достигшие возраста 60 (шестидесяти) лет, женщины – </w:t>
      </w:r>
      <w:r w:rsidR="00E14FD3">
        <w:rPr>
          <w:rFonts w:eastAsia="Calibri"/>
          <w:color w:val="000000"/>
          <w:spacing w:val="0"/>
          <w:lang w:eastAsia="x-none"/>
        </w:rPr>
        <w:br/>
      </w:r>
      <w:r w:rsidRPr="00A43CD7">
        <w:rPr>
          <w:rFonts w:eastAsia="Calibri"/>
          <w:color w:val="000000"/>
          <w:spacing w:val="0"/>
          <w:lang w:eastAsia="x-none"/>
        </w:rPr>
        <w:t>55 (пятидесяти пяти) лет, получающ</w:t>
      </w:r>
      <w:r w:rsidR="008E1A15">
        <w:rPr>
          <w:rFonts w:eastAsia="Calibri"/>
          <w:color w:val="000000"/>
          <w:spacing w:val="0"/>
          <w:lang w:eastAsia="x-none"/>
        </w:rPr>
        <w:t>и</w:t>
      </w:r>
      <w:r w:rsidRPr="00A43CD7">
        <w:rPr>
          <w:rFonts w:eastAsia="Calibri"/>
          <w:color w:val="000000"/>
          <w:spacing w:val="0"/>
          <w:lang w:eastAsia="x-none"/>
        </w:rPr>
        <w:t>е пенсию в соответствии с законодательством Приднестровской Молдавской Республики), проживающие в жилых помещениях (квартире, комнате, комнатах) или в жилых домах, в отношении которых отсутствуют данные о регистрации по месту жительства (прописке) иных лиц, не достигших пенсионного возраста.</w:t>
      </w:r>
    </w:p>
    <w:p w:rsidR="00A43CD7" w:rsidRPr="00A43CD7" w:rsidRDefault="00A43CD7" w:rsidP="00A43CD7">
      <w:pPr>
        <w:ind w:firstLine="709"/>
        <w:jc w:val="both"/>
        <w:rPr>
          <w:rFonts w:eastAsia="Calibri"/>
          <w:color w:val="000000"/>
          <w:spacing w:val="0"/>
          <w:lang w:eastAsia="x-none"/>
        </w:rPr>
      </w:pPr>
      <w:r w:rsidRPr="00A43CD7">
        <w:rPr>
          <w:rFonts w:eastAsia="Calibri"/>
          <w:color w:val="000000"/>
          <w:spacing w:val="0"/>
          <w:lang w:eastAsia="x-none"/>
        </w:rPr>
        <w:t>3. Финансирование расходов, связанных с предоставлением гражданам льгот по жилищно-коммунальным услугам, осуществляется в 2026 году за счет средств республиканского бюджета.</w:t>
      </w:r>
    </w:p>
    <w:p w:rsidR="00A43CD7" w:rsidRPr="00A43CD7" w:rsidRDefault="00A43CD7" w:rsidP="00A43CD7">
      <w:pPr>
        <w:ind w:firstLine="709"/>
        <w:jc w:val="both"/>
        <w:rPr>
          <w:rFonts w:eastAsia="Calibri"/>
          <w:color w:val="000000"/>
          <w:spacing w:val="0"/>
          <w:lang w:eastAsia="x-none"/>
        </w:rPr>
      </w:pPr>
      <w:r w:rsidRPr="00A43CD7">
        <w:rPr>
          <w:rFonts w:eastAsia="Calibri"/>
          <w:color w:val="000000"/>
          <w:spacing w:val="0"/>
          <w:lang w:eastAsia="x-none"/>
        </w:rPr>
        <w:t>Льготы по жилищно-коммунальным услугам, подлежащие в соответствии с законодательством Приднестровской Молдавской Республики финансированию за счет средств местных бюджетов городов (районов), финансируются за счет средств республиканского бюджета исходя из фактически сложившейся задолженности начиная с 1 января 2014 года.</w:t>
      </w:r>
    </w:p>
    <w:p w:rsidR="009A26EC" w:rsidRPr="009A26EC" w:rsidRDefault="009A26EC" w:rsidP="009A26EC">
      <w:pPr>
        <w:ind w:firstLine="709"/>
        <w:jc w:val="both"/>
        <w:rPr>
          <w:rFonts w:eastAsia="Calibri"/>
          <w:bCs/>
          <w:color w:val="000000"/>
          <w:spacing w:val="0"/>
          <w:lang w:eastAsia="x-none"/>
        </w:rPr>
      </w:pPr>
      <w:r w:rsidRPr="009A26EC">
        <w:rPr>
          <w:rFonts w:eastAsia="Calibri"/>
          <w:bCs/>
          <w:color w:val="000000"/>
          <w:spacing w:val="0"/>
          <w:lang w:eastAsia="x-none"/>
        </w:rPr>
        <w:t xml:space="preserve">Во изменение норм Закона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установление дополнительных льгот, предоставляемых решениями представительных органов местного самоуправления, за исключением льгот, действовавших до 31 декабря 2025 года включительно, за счет средств местного бюджета </w:t>
      </w:r>
      <w:r w:rsidR="00E14FD3">
        <w:rPr>
          <w:rFonts w:eastAsia="Calibri"/>
          <w:bCs/>
          <w:color w:val="000000"/>
          <w:spacing w:val="0"/>
          <w:lang w:eastAsia="x-none"/>
        </w:rPr>
        <w:br/>
      </w:r>
      <w:r w:rsidRPr="009A26EC">
        <w:rPr>
          <w:rFonts w:eastAsia="Calibri"/>
          <w:bCs/>
          <w:color w:val="000000"/>
          <w:spacing w:val="0"/>
          <w:lang w:eastAsia="x-none"/>
        </w:rPr>
        <w:t xml:space="preserve">в 2026 году не допускается. </w:t>
      </w:r>
    </w:p>
    <w:p w:rsidR="00A43CD7" w:rsidRPr="00A43CD7" w:rsidRDefault="00A43CD7" w:rsidP="00A43CD7">
      <w:pPr>
        <w:ind w:firstLine="709"/>
        <w:jc w:val="both"/>
        <w:rPr>
          <w:bCs/>
          <w:color w:val="000000"/>
          <w:spacing w:val="0"/>
        </w:rPr>
      </w:pPr>
      <w:r w:rsidRPr="00A43CD7">
        <w:rPr>
          <w:bCs/>
          <w:color w:val="000000"/>
          <w:spacing w:val="0"/>
        </w:rPr>
        <w:t>4. В 2026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2026 год.</w:t>
      </w:r>
    </w:p>
    <w:p w:rsidR="00A43CD7" w:rsidRPr="00A43CD7" w:rsidRDefault="00A43CD7" w:rsidP="00A43CD7">
      <w:pPr>
        <w:ind w:firstLine="709"/>
        <w:jc w:val="both"/>
        <w:rPr>
          <w:bCs/>
          <w:color w:val="000000"/>
          <w:spacing w:val="0"/>
        </w:rPr>
      </w:pPr>
      <w:r w:rsidRPr="00A43CD7">
        <w:rPr>
          <w:bCs/>
          <w:color w:val="000000"/>
          <w:spacing w:val="0"/>
        </w:rPr>
        <w:lastRenderedPageBreak/>
        <w:t>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2026 год, утвержденной Правительством Приднестровской Молдавской 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rPr>
        <w:t xml:space="preserve">5. </w:t>
      </w:r>
      <w:r w:rsidRPr="00A43CD7">
        <w:rPr>
          <w:color w:val="000000"/>
          <w:spacing w:val="0"/>
          <w:lang w:bidi="ru-RU"/>
        </w:rPr>
        <w:t xml:space="preserve">Возмещение участникам автоматизированной системы оплаты проезда – резидентам Приднестровской Молдавской Республики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 и городском наземном электротранспорте</w:t>
      </w:r>
      <w:r w:rsidRPr="00A43CD7">
        <w:rPr>
          <w:color w:val="000000"/>
          <w:spacing w:val="0"/>
          <w:lang w:bidi="ru-RU"/>
        </w:rPr>
        <w:t>, предусмотренных законодательством Приднестровской Молдавской Республики, осуществляется в том числе:</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а) по проезду </w:t>
      </w:r>
      <w:r w:rsidRPr="00A43CD7">
        <w:rPr>
          <w:bCs/>
          <w:color w:val="000000"/>
          <w:spacing w:val="0"/>
          <w:lang w:bidi="ru-RU"/>
        </w:rPr>
        <w:t xml:space="preserve">в автомобильном транспорте общего пользования (за исключением таксомоторных перевозок) </w:t>
      </w:r>
      <w:r w:rsidRPr="00A43CD7">
        <w:rPr>
          <w:color w:val="000000"/>
          <w:spacing w:val="0"/>
          <w:lang w:bidi="ru-RU"/>
        </w:rPr>
        <w:t xml:space="preserve">на регулярных городских </w:t>
      </w:r>
      <w:r w:rsidR="00044C86">
        <w:rPr>
          <w:color w:val="000000"/>
          <w:spacing w:val="0"/>
          <w:lang w:bidi="ru-RU"/>
        </w:rPr>
        <w:br/>
      </w:r>
      <w:r w:rsidRPr="00A43CD7">
        <w:rPr>
          <w:color w:val="000000"/>
          <w:spacing w:val="0"/>
          <w:lang w:bidi="ru-RU"/>
        </w:rPr>
        <w:t>маршрутах</w:t>
      </w:r>
      <w:r w:rsidRPr="00A43CD7">
        <w:rPr>
          <w:bCs/>
          <w:color w:val="000000"/>
          <w:spacing w:val="0"/>
          <w:lang w:bidi="ru-RU"/>
        </w:rPr>
        <w:t xml:space="preserve"> </w:t>
      </w:r>
      <w:r w:rsidRPr="00A43CD7">
        <w:rPr>
          <w:color w:val="000000"/>
          <w:spacing w:val="0"/>
          <w:lang w:bidi="ru-RU"/>
        </w:rPr>
        <w:t>– за счет средств местных бюджетов городов (районов);</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б) по проезду </w:t>
      </w:r>
      <w:r w:rsidRPr="00A43CD7">
        <w:rPr>
          <w:bCs/>
          <w:color w:val="000000"/>
          <w:spacing w:val="0"/>
          <w:lang w:bidi="ru-RU"/>
        </w:rPr>
        <w:t>в автомобильном транспорте общего пользования (за исключением таксомоторных перевозок)</w:t>
      </w:r>
      <w:r w:rsidRPr="00A43CD7">
        <w:rPr>
          <w:color w:val="000000"/>
          <w:spacing w:val="0"/>
          <w:lang w:bidi="ru-RU"/>
        </w:rPr>
        <w:t xml:space="preserve"> на регулярных пригородных, междугородных </w:t>
      </w:r>
      <w:r w:rsidRPr="00A43CD7">
        <w:rPr>
          <w:bCs/>
          <w:color w:val="000000"/>
          <w:spacing w:val="0"/>
          <w:lang w:bidi="ru-RU"/>
        </w:rPr>
        <w:t>и международных</w:t>
      </w:r>
      <w:r w:rsidRPr="00A43CD7">
        <w:rPr>
          <w:color w:val="000000"/>
          <w:spacing w:val="0"/>
          <w:lang w:bidi="ru-RU"/>
        </w:rPr>
        <w:t xml:space="preserve"> маршрутах и </w:t>
      </w:r>
      <w:r w:rsidRPr="00A43CD7">
        <w:rPr>
          <w:bCs/>
          <w:color w:val="000000"/>
          <w:spacing w:val="0"/>
          <w:lang w:bidi="ru-RU"/>
        </w:rPr>
        <w:t xml:space="preserve">городском наземном электротранспорте </w:t>
      </w:r>
      <w:r w:rsidRPr="00A43CD7">
        <w:rPr>
          <w:color w:val="000000"/>
          <w:spacing w:val="0"/>
          <w:lang w:bidi="ru-RU"/>
        </w:rPr>
        <w:t>– за счет средств республиканского бюджета.</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Возмещение транспортным организациям – резидентам Приднестровской Молдавской Республики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w:t>
      </w:r>
      <w:r w:rsidRPr="00A43CD7">
        <w:rPr>
          <w:color w:val="000000"/>
          <w:spacing w:val="0"/>
          <w:lang w:bidi="ru-RU"/>
        </w:rPr>
        <w:t xml:space="preserve">, предусмотренных законодательством Приднестровской Молдавской Республики, осуществляется в том числе по проезду </w:t>
      </w:r>
      <w:r w:rsidRPr="00A43CD7">
        <w:rPr>
          <w:bCs/>
          <w:color w:val="000000"/>
          <w:spacing w:val="0"/>
          <w:lang w:bidi="ru-RU"/>
        </w:rPr>
        <w:t xml:space="preserve">в автомобильном транспорте общего пользования (за исключением таксомоторных перевозок) </w:t>
      </w:r>
      <w:r w:rsidRPr="00A43CD7">
        <w:rPr>
          <w:color w:val="000000"/>
          <w:spacing w:val="0"/>
          <w:lang w:bidi="ru-RU"/>
        </w:rPr>
        <w:t xml:space="preserve">на регулярных международных маршрутах с протяженностью менее </w:t>
      </w:r>
      <w:r w:rsidR="00E14FD3">
        <w:rPr>
          <w:color w:val="000000"/>
          <w:spacing w:val="0"/>
          <w:lang w:bidi="ru-RU"/>
        </w:rPr>
        <w:br/>
      </w:r>
      <w:r w:rsidRPr="00A43CD7">
        <w:rPr>
          <w:color w:val="000000"/>
          <w:spacing w:val="0"/>
          <w:lang w:bidi="ru-RU"/>
        </w:rPr>
        <w:t>300 (трехсот) километров в одном направлении – за счет средств республиканского бюджета.</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Возмещение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 и городском наземном электротранспорте</w:t>
      </w:r>
      <w:r w:rsidRPr="00A43CD7">
        <w:rPr>
          <w:color w:val="000000"/>
          <w:spacing w:val="0"/>
          <w:lang w:bidi="ru-RU"/>
        </w:rPr>
        <w:t>, предусмотренных законодательством Приднестровской Молдавской Республики, осуществляется в порядке, установленном правовым актом Правительства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В 2026 году производится оказание государственной поддержки транспортным организациям (перевозчикам), имеющим договорные отношения об обслуживании регулярных маршрутов (рейсов) автомобильных перевозок пассажиров и багажа, социально значимых регулярных маршрутов (рейсов), в связи с невозможностью дальнейшего убыточного исполнения договорных обязательств по перевозке пассажиров и багажа путем </w:t>
      </w:r>
      <w:r w:rsidRPr="00A43CD7">
        <w:rPr>
          <w:bCs/>
          <w:color w:val="000000"/>
          <w:spacing w:val="0"/>
        </w:rPr>
        <w:lastRenderedPageBreak/>
        <w:t>финансирования субсидий в соответствии с законодательством Приднестровской Молдавской Республики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6.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техническому обслуживанию внутридомовых сетей холодного водоснабжения и канализации, сбор и вывоз твердых и жидких бытовых отходов (</w:t>
      </w:r>
      <w:proofErr w:type="spellStart"/>
      <w:r w:rsidRPr="00A43CD7">
        <w:rPr>
          <w:bCs/>
          <w:color w:val="000000"/>
          <w:spacing w:val="0"/>
        </w:rPr>
        <w:t>саночистка</w:t>
      </w:r>
      <w:proofErr w:type="spellEnd"/>
      <w:r w:rsidRPr="00A43CD7">
        <w:rPr>
          <w:bCs/>
          <w:color w:val="000000"/>
          <w:spacing w:val="0"/>
        </w:rPr>
        <w:t>).</w:t>
      </w:r>
    </w:p>
    <w:p w:rsidR="00A43CD7" w:rsidRPr="00A43CD7" w:rsidRDefault="00A43CD7" w:rsidP="00A43CD7">
      <w:pPr>
        <w:ind w:firstLine="709"/>
        <w:jc w:val="both"/>
        <w:rPr>
          <w:color w:val="000000"/>
          <w:spacing w:val="0"/>
        </w:rPr>
      </w:pPr>
      <w:r w:rsidRPr="00A43CD7">
        <w:rPr>
          <w:color w:val="000000"/>
          <w:spacing w:val="0"/>
        </w:rPr>
        <w:t xml:space="preserve">7. В 2026 году гражданам Приднестровской Молдавской Республики, а также лицам, имеющим статус беженца, предоставить государственную поддержку в виде понижения стоимости потребленных коммунальных услуг по водоотведению (канализации) посредством компенсации части установленного предельного уровня цен (тарифов) на покрытие экономически обоснованных затрат за счет средств республиканского бюджета в размере </w:t>
      </w:r>
      <w:r w:rsidR="006F47AD">
        <w:rPr>
          <w:color w:val="000000"/>
          <w:spacing w:val="0"/>
        </w:rPr>
        <w:t>0</w:t>
      </w:r>
      <w:r w:rsidRPr="00A43CD7">
        <w:rPr>
          <w:color w:val="000000"/>
          <w:spacing w:val="0"/>
        </w:rPr>
        <w:t>,</w:t>
      </w:r>
      <w:r w:rsidR="006F47AD">
        <w:rPr>
          <w:color w:val="000000"/>
          <w:spacing w:val="0"/>
        </w:rPr>
        <w:t>79</w:t>
      </w:r>
      <w:r w:rsidRPr="00A43CD7">
        <w:rPr>
          <w:color w:val="000000"/>
          <w:spacing w:val="0"/>
        </w:rPr>
        <w:t xml:space="preserve"> рубля Приднестровской Молдавской Республики за 1 куб. м услуги по водоотведению (канализации).</w:t>
      </w:r>
    </w:p>
    <w:p w:rsidR="001173E4" w:rsidRPr="00F26C9A" w:rsidRDefault="001173E4" w:rsidP="001173E4">
      <w:pPr>
        <w:widowControl w:val="0"/>
        <w:ind w:firstLine="709"/>
        <w:jc w:val="both"/>
        <w:rPr>
          <w:rFonts w:eastAsiaTheme="minorHAnsi"/>
          <w:b/>
          <w:spacing w:val="0"/>
          <w:lang w:eastAsia="en-US"/>
        </w:rPr>
      </w:pPr>
      <w:r w:rsidRPr="00F26C9A">
        <w:rPr>
          <w:rFonts w:eastAsiaTheme="minorHAnsi"/>
          <w:spacing w:val="0"/>
          <w:lang w:eastAsia="en-US"/>
        </w:rPr>
        <w:t>В 2026 году гражданам Приднестровской Молдавской Республики, а также лицам, имеющим статус беженца, предоставить государственную поддержку в виде понижения стоимости потребленных коммунальных услуг по электроснабжению посредством компенсации части установленного предельного уровня цен (тарифов) на покрытие экономически обоснованных затрат за счет средств республиканского бюджета в размере 0,04 рубля Приднестровской Молдавской Республики за 1 киловатт/час.</w:t>
      </w:r>
    </w:p>
    <w:p w:rsidR="00A43CD7" w:rsidRPr="00A43CD7" w:rsidRDefault="00A43CD7" w:rsidP="00A43CD7">
      <w:pPr>
        <w:ind w:firstLine="709"/>
        <w:jc w:val="both"/>
        <w:rPr>
          <w:color w:val="000000"/>
          <w:spacing w:val="0"/>
        </w:rPr>
      </w:pPr>
      <w:r w:rsidRPr="00A43CD7">
        <w:rPr>
          <w:color w:val="000000"/>
          <w:spacing w:val="0"/>
        </w:rPr>
        <w:t xml:space="preserve">Компенсация предоставленной гражданам Приднестровской Молдавской Республики, а также лицам, имеющим статус беженца, государственной поддержки подлежит возмещению организации, предоставившей коммунальную услугу, указанную </w:t>
      </w:r>
      <w:r w:rsidR="001173E4" w:rsidRPr="001173E4">
        <w:rPr>
          <w:color w:val="000000"/>
          <w:spacing w:val="0"/>
        </w:rPr>
        <w:t>в частях первой и второй</w:t>
      </w:r>
      <w:r w:rsidRPr="00A43CD7">
        <w:rPr>
          <w:color w:val="000000"/>
          <w:spacing w:val="0"/>
        </w:rPr>
        <w:t xml:space="preserve"> настоящего пункта, в порядке, утверждаемом уполномоченным Правительством Приднестровской Молдавской Республики исполнительным органом государственной власти.</w:t>
      </w:r>
    </w:p>
    <w:p w:rsidR="00A43CD7" w:rsidRPr="00A43CD7" w:rsidRDefault="00A43CD7" w:rsidP="00A43CD7">
      <w:pPr>
        <w:ind w:firstLine="709"/>
        <w:jc w:val="both"/>
        <w:rPr>
          <w:color w:val="000000"/>
          <w:spacing w:val="0"/>
        </w:rPr>
      </w:pPr>
      <w:r w:rsidRPr="00A43CD7">
        <w:rPr>
          <w:color w:val="000000"/>
          <w:spacing w:val="0"/>
        </w:rPr>
        <w:t xml:space="preserve">Плата за потребленные коммунальные услуги, предъявляемая гражданину Приднестровской Молдавской Республики, а также лицу, имеющему статус беженца, уменьшается на сумму государственной поддержки, определенной в соответствии </w:t>
      </w:r>
      <w:r w:rsidR="001173E4">
        <w:rPr>
          <w:spacing w:val="0"/>
        </w:rPr>
        <w:t xml:space="preserve">с частями первой </w:t>
      </w:r>
      <w:r w:rsidR="001173E4" w:rsidRPr="00F26C9A">
        <w:rPr>
          <w:spacing w:val="0"/>
        </w:rPr>
        <w:t>и второй</w:t>
      </w:r>
      <w:r w:rsidRPr="00A43CD7">
        <w:rPr>
          <w:color w:val="000000"/>
          <w:spacing w:val="0"/>
        </w:rPr>
        <w:t xml:space="preserve"> настоящего пункта.</w:t>
      </w:r>
    </w:p>
    <w:p w:rsidR="00A43CD7" w:rsidRPr="00A43CD7" w:rsidRDefault="00A43CD7" w:rsidP="00A43CD7">
      <w:pPr>
        <w:ind w:firstLine="709"/>
        <w:jc w:val="both"/>
        <w:rPr>
          <w:color w:val="000000"/>
          <w:spacing w:val="0"/>
        </w:rPr>
      </w:pPr>
      <w:r w:rsidRPr="00A43CD7">
        <w:rPr>
          <w:color w:val="000000"/>
          <w:spacing w:val="0"/>
        </w:rPr>
        <w:t xml:space="preserve">Государственная поддержка, определенная в соответствии </w:t>
      </w:r>
      <w:r w:rsidR="001173E4">
        <w:rPr>
          <w:spacing w:val="0"/>
        </w:rPr>
        <w:t xml:space="preserve">с частями первой </w:t>
      </w:r>
      <w:r w:rsidR="001173E4" w:rsidRPr="00F26C9A">
        <w:rPr>
          <w:spacing w:val="0"/>
        </w:rPr>
        <w:t>и второй</w:t>
      </w:r>
      <w:r w:rsidRPr="00A43CD7">
        <w:rPr>
          <w:color w:val="000000"/>
          <w:spacing w:val="0"/>
        </w:rPr>
        <w:t xml:space="preserve"> настоящего пункта, предоставляется потребителям коммунальных услуг, приравненным к бытовым потребителям (население), зарегистрированным на территории Приднестровской Молдавской Республики, потребляющим коммунальные услуги на коммунально-бытовые нужды и не использующим коммунальные услуги для осуществления коммерческой деятельности.</w:t>
      </w:r>
    </w:p>
    <w:p w:rsidR="00A43CD7" w:rsidRPr="00A43CD7" w:rsidRDefault="00A43CD7" w:rsidP="00A43CD7">
      <w:pPr>
        <w:shd w:val="clear" w:color="auto" w:fill="FFFFFF"/>
        <w:ind w:firstLine="709"/>
        <w:jc w:val="both"/>
        <w:rPr>
          <w:bCs/>
          <w:color w:val="000000"/>
          <w:spacing w:val="0"/>
        </w:rPr>
      </w:pPr>
      <w:r w:rsidRPr="00A43CD7">
        <w:rPr>
          <w:color w:val="000000"/>
          <w:spacing w:val="0"/>
        </w:rPr>
        <w:lastRenderedPageBreak/>
        <w:t>8. Льготы по оплате коммунальных услуг предоставляются гражданам Приднестровской Молдавской Республики, а также лицам, имеющим статус беженца, в форме понижения стоимости услуг, уменьшенной на сумму предоставленной государственной поддержки в соответствии с пунктом 7 настоящей статьи</w:t>
      </w:r>
      <w:r w:rsidRPr="00A43CD7">
        <w:rPr>
          <w:bCs/>
          <w:color w:val="000000"/>
          <w:spacing w:val="0"/>
        </w:rPr>
        <w:t>.</w:t>
      </w:r>
    </w:p>
    <w:p w:rsidR="00A43CD7" w:rsidRPr="00A43CD7" w:rsidRDefault="00A43CD7" w:rsidP="00A43CD7">
      <w:pPr>
        <w:ind w:firstLine="709"/>
        <w:jc w:val="both"/>
        <w:rPr>
          <w:bCs/>
          <w:color w:val="000000"/>
          <w:spacing w:val="0"/>
        </w:rPr>
      </w:pPr>
      <w:r w:rsidRPr="00A43CD7">
        <w:rPr>
          <w:color w:val="000000"/>
          <w:spacing w:val="0"/>
        </w:rPr>
        <w:t>9. Во изменение норм законодательства Приднестровской Молдавской Республики льготы, субсидии, компенсации государственной поддержки населению, предусмотренные законодательством Приднестровской Молдавской Республики, по оплате коммунальных услуг, по плате за содержание и ремонт жилищного фонда, санитарное содержание здания и придомовой территории, техническое обслуживание и ремонт лифта предоставляются гражданам Приднестровской Молдавской Республики, а также лицам, имеющим статус беженца.</w:t>
      </w:r>
    </w:p>
    <w:p w:rsidR="00E473BE" w:rsidRPr="00A43CD7" w:rsidRDefault="00E473BE"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E473BE">
        <w:rPr>
          <w:b/>
          <w:bCs/>
          <w:spacing w:val="0"/>
        </w:rPr>
        <w:t>5</w:t>
      </w:r>
      <w:r w:rsidRPr="00A43CD7">
        <w:rPr>
          <w:b/>
          <w:bCs/>
          <w:spacing w:val="0"/>
        </w:rPr>
        <w:t>.</w:t>
      </w:r>
    </w:p>
    <w:p w:rsidR="00A43CD7" w:rsidRPr="00A43CD7" w:rsidRDefault="00A43CD7" w:rsidP="00A43CD7">
      <w:pPr>
        <w:ind w:firstLine="709"/>
        <w:jc w:val="both"/>
        <w:rPr>
          <w:color w:val="000000"/>
          <w:spacing w:val="0"/>
        </w:rPr>
      </w:pPr>
      <w:r w:rsidRPr="00A43CD7">
        <w:rPr>
          <w:bCs/>
          <w:spacing w:val="0"/>
        </w:rPr>
        <w:t xml:space="preserve">1. В </w:t>
      </w:r>
      <w:r w:rsidRPr="00A43CD7">
        <w:rPr>
          <w:color w:val="000000"/>
          <w:spacing w:val="0"/>
        </w:rPr>
        <w:t>2026 году единовременное пособие при увольнении в связи с достижением выслуги лет, дающей право на пенсию за выслугу лет (по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rsidR="00A43CD7" w:rsidRPr="00A43CD7" w:rsidRDefault="00A43CD7" w:rsidP="00A43CD7">
      <w:pPr>
        <w:ind w:firstLine="709"/>
        <w:jc w:val="both"/>
        <w:rPr>
          <w:color w:val="000000"/>
          <w:spacing w:val="0"/>
        </w:rPr>
      </w:pPr>
      <w:r w:rsidRPr="00A43CD7">
        <w:rPr>
          <w:color w:val="000000"/>
          <w:spacing w:val="0"/>
        </w:rPr>
        <w:t>а) гражданам Приднестровской Молдавской Республики, проходившим военную службу:</w:t>
      </w:r>
    </w:p>
    <w:p w:rsidR="00A43CD7" w:rsidRPr="00A43CD7" w:rsidRDefault="00A43CD7" w:rsidP="00A43CD7">
      <w:pPr>
        <w:ind w:firstLine="709"/>
        <w:jc w:val="both"/>
        <w:rPr>
          <w:color w:val="000000"/>
          <w:spacing w:val="0"/>
        </w:rPr>
      </w:pPr>
      <w:r w:rsidRPr="00A43CD7">
        <w:rPr>
          <w:color w:val="000000"/>
          <w:spacing w:val="0"/>
        </w:rPr>
        <w:t>1) в Вооруженных силах Приднестровской Молдавской Республики, других войсках и органах, установленных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rsidR="00A43CD7" w:rsidRPr="00A43CD7" w:rsidRDefault="00A43CD7" w:rsidP="00A43CD7">
      <w:pPr>
        <w:ind w:firstLine="709"/>
        <w:jc w:val="both"/>
        <w:rPr>
          <w:color w:val="000000"/>
          <w:spacing w:val="0"/>
        </w:rPr>
      </w:pPr>
      <w:r w:rsidRPr="00A43CD7">
        <w:rPr>
          <w:color w:val="000000"/>
          <w:spacing w:val="0"/>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званиях;</w:t>
      </w:r>
    </w:p>
    <w:p w:rsidR="00A43CD7" w:rsidRPr="00A43CD7" w:rsidRDefault="00A43CD7" w:rsidP="00A43CD7">
      <w:pPr>
        <w:ind w:firstLine="709"/>
        <w:jc w:val="both"/>
        <w:rPr>
          <w:color w:val="000000"/>
          <w:spacing w:val="0"/>
        </w:rPr>
      </w:pPr>
      <w:r w:rsidRPr="00A43CD7">
        <w:rPr>
          <w:color w:val="000000"/>
          <w:spacing w:val="0"/>
        </w:rPr>
        <w:t>б) сотрудникам Следственного комитета Приднестровской Молдавской Республики.</w:t>
      </w:r>
    </w:p>
    <w:p w:rsidR="00A43CD7" w:rsidRPr="00A43CD7" w:rsidRDefault="00A43CD7" w:rsidP="00A43CD7">
      <w:pPr>
        <w:ind w:firstLine="709"/>
        <w:jc w:val="both"/>
        <w:rPr>
          <w:color w:val="000000"/>
          <w:spacing w:val="0"/>
        </w:rPr>
      </w:pPr>
      <w:r w:rsidRPr="00A43CD7">
        <w:rPr>
          <w:color w:val="000000"/>
          <w:spacing w:val="0"/>
        </w:rPr>
        <w:t xml:space="preserve">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увольнении по основаниям, указанным в части первой настоящего пункта, единовременное пособие не выплачивается. </w:t>
      </w:r>
    </w:p>
    <w:p w:rsidR="00A43CD7" w:rsidRPr="00A43CD7" w:rsidRDefault="00A43CD7" w:rsidP="00A43CD7">
      <w:pPr>
        <w:ind w:firstLine="709"/>
        <w:jc w:val="both"/>
        <w:rPr>
          <w:color w:val="000000"/>
          <w:spacing w:val="0"/>
        </w:rPr>
      </w:pPr>
      <w:r w:rsidRPr="00A43CD7">
        <w:rPr>
          <w:color w:val="000000"/>
          <w:spacing w:val="0"/>
        </w:rPr>
        <w:t xml:space="preserve">Порядок выплаты и размеры единовременного пособия, предусмотренного частью первой настоящего пункта, устанавливаются </w:t>
      </w:r>
      <w:r w:rsidRPr="00A43CD7">
        <w:rPr>
          <w:color w:val="000000"/>
          <w:spacing w:val="0"/>
        </w:rPr>
        <w:lastRenderedPageBreak/>
        <w:t>нормативным правовым актом Правительства Приднестровской Молдавской Республики с учетом особенностей, предусмотренных настоящей статьей.</w:t>
      </w:r>
    </w:p>
    <w:p w:rsidR="00A43CD7" w:rsidRPr="00A43CD7" w:rsidRDefault="00A43CD7" w:rsidP="00A43CD7">
      <w:pPr>
        <w:ind w:firstLine="709"/>
        <w:jc w:val="both"/>
        <w:rPr>
          <w:color w:val="000000"/>
          <w:spacing w:val="0"/>
        </w:rPr>
      </w:pPr>
      <w:r w:rsidRPr="00A43CD7">
        <w:rPr>
          <w:color w:val="000000"/>
          <w:spacing w:val="0"/>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(структурное подразделение органа государственной власти) единовременное (выходное) пособие данным лицам не выплачивается.</w:t>
      </w:r>
    </w:p>
    <w:p w:rsidR="00A43CD7" w:rsidRPr="00A43CD7" w:rsidRDefault="00A43CD7" w:rsidP="00A43CD7">
      <w:pPr>
        <w:ind w:firstLine="709"/>
        <w:jc w:val="both"/>
        <w:rPr>
          <w:color w:val="000000"/>
          <w:spacing w:val="0"/>
        </w:rPr>
      </w:pPr>
      <w:r w:rsidRPr="00A43CD7">
        <w:rPr>
          <w:color w:val="000000"/>
          <w:spacing w:val="0"/>
        </w:rPr>
        <w:t>2. Ограничения, установленные частью первой пункта 1 настоящей статьи, не распространяются на выплаты при увольнении по состоянию здоровья вследствие заболевания, полученного в связи с исполнением служебных обязанностей.</w:t>
      </w:r>
    </w:p>
    <w:p w:rsidR="002D3440" w:rsidRPr="00A43CD7" w:rsidRDefault="002D3440"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6</w:t>
      </w:r>
      <w:r w:rsidRPr="00A43CD7">
        <w:rPr>
          <w:b/>
          <w:bCs/>
          <w:spacing w:val="0"/>
        </w:rPr>
        <w:t>.</w:t>
      </w:r>
    </w:p>
    <w:p w:rsidR="00A43CD7" w:rsidRPr="00A43CD7" w:rsidRDefault="00A43CD7" w:rsidP="00A43CD7">
      <w:pPr>
        <w:ind w:firstLine="709"/>
        <w:jc w:val="both"/>
        <w:rPr>
          <w:rFonts w:eastAsia="Calibri"/>
          <w:bCs/>
          <w:spacing w:val="0"/>
        </w:rPr>
      </w:pPr>
      <w:r w:rsidRPr="00A43CD7">
        <w:rPr>
          <w:rFonts w:eastAsia="Calibri"/>
          <w:bCs/>
          <w:spacing w:val="0"/>
        </w:rPr>
        <w:t>1. В 2026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w:t>
      </w:r>
    </w:p>
    <w:p w:rsidR="00A43CD7" w:rsidRPr="00A43CD7" w:rsidRDefault="00A43CD7" w:rsidP="00A43CD7">
      <w:pPr>
        <w:ind w:firstLine="709"/>
        <w:jc w:val="both"/>
        <w:rPr>
          <w:rFonts w:eastAsia="Calibri"/>
          <w:bCs/>
          <w:spacing w:val="0"/>
        </w:rPr>
      </w:pPr>
      <w:r w:rsidRPr="00A43CD7">
        <w:rPr>
          <w:rFonts w:eastAsia="Calibri"/>
          <w:bCs/>
          <w:spacing w:val="0"/>
        </w:rPr>
        <w:t>2. Ежемесячные выплаты по возмещению вреда, причиненного жизни и здоровью, предусмотренные пунктом 1 настоящей статьи, производятся следующим категориям граждан:</w:t>
      </w:r>
    </w:p>
    <w:p w:rsidR="00A43CD7" w:rsidRPr="00A43CD7" w:rsidRDefault="00A43CD7" w:rsidP="00A43CD7">
      <w:pPr>
        <w:ind w:firstLine="709"/>
        <w:jc w:val="both"/>
        <w:rPr>
          <w:rFonts w:eastAsia="Calibri"/>
          <w:bCs/>
          <w:spacing w:val="0"/>
        </w:rPr>
      </w:pPr>
      <w:r w:rsidRPr="00A43CD7">
        <w:rPr>
          <w:rFonts w:eastAsia="Calibri"/>
          <w:bCs/>
          <w:spacing w:val="0"/>
        </w:rPr>
        <w:t>а) потерпевшие, жизни и здоровью которых был причинен вред при исполнении ими обязанностей по трудовому договору (контракту) и в иных случаях, установленных законодательством Приднестровской Молдавской Республики;</w:t>
      </w:r>
    </w:p>
    <w:p w:rsidR="00A43CD7" w:rsidRPr="00A43CD7" w:rsidRDefault="00A43CD7" w:rsidP="00A43CD7">
      <w:pPr>
        <w:ind w:firstLine="709"/>
        <w:jc w:val="both"/>
        <w:rPr>
          <w:rFonts w:eastAsia="Calibri"/>
          <w:bCs/>
          <w:spacing w:val="0"/>
        </w:rPr>
      </w:pPr>
      <w:r w:rsidRPr="00A43CD7">
        <w:rPr>
          <w:rFonts w:eastAsia="Calibri"/>
          <w:bCs/>
          <w:spacing w:val="0"/>
        </w:rPr>
        <w:t>б) лица, понесшие ущерб в результате смерти потерпевшего (кормильца), а именно:</w:t>
      </w:r>
    </w:p>
    <w:p w:rsidR="00A43CD7" w:rsidRPr="00A43CD7" w:rsidRDefault="00A43CD7" w:rsidP="00A43CD7">
      <w:pPr>
        <w:ind w:firstLine="709"/>
        <w:jc w:val="both"/>
        <w:rPr>
          <w:rFonts w:eastAsia="Calibri"/>
          <w:bCs/>
          <w:spacing w:val="0"/>
        </w:rPr>
      </w:pPr>
      <w:r w:rsidRPr="00A43CD7">
        <w:rPr>
          <w:rFonts w:eastAsia="Calibri"/>
          <w:bCs/>
          <w:spacing w:val="0"/>
        </w:rPr>
        <w:t>1) нетрудоспособные лица, состоявшие на иждивении умершего или имевшие ко дню его смерти право на получение от него содержания;</w:t>
      </w:r>
    </w:p>
    <w:p w:rsidR="00A43CD7" w:rsidRPr="00A43CD7" w:rsidRDefault="00A43CD7" w:rsidP="00A43CD7">
      <w:pPr>
        <w:ind w:firstLine="709"/>
        <w:jc w:val="both"/>
        <w:rPr>
          <w:rFonts w:eastAsia="Calibri"/>
          <w:bCs/>
          <w:spacing w:val="0"/>
        </w:rPr>
      </w:pPr>
      <w:r w:rsidRPr="00A43CD7">
        <w:rPr>
          <w:rFonts w:eastAsia="Calibri"/>
          <w:bCs/>
          <w:spacing w:val="0"/>
        </w:rPr>
        <w:t>2) дети умершего, родившиеся после его смерти;</w:t>
      </w:r>
    </w:p>
    <w:p w:rsidR="00A43CD7" w:rsidRPr="00A43CD7" w:rsidRDefault="00A43CD7" w:rsidP="00A43CD7">
      <w:pPr>
        <w:ind w:firstLine="709"/>
        <w:jc w:val="both"/>
        <w:rPr>
          <w:rFonts w:eastAsia="Calibri"/>
          <w:bCs/>
          <w:spacing w:val="0"/>
        </w:rPr>
      </w:pPr>
      <w:r w:rsidRPr="00A43CD7">
        <w:rPr>
          <w:rFonts w:eastAsia="Calibri"/>
          <w:bCs/>
          <w:spacing w:val="0"/>
        </w:rPr>
        <w:t>3) один из родителей, супруг (супруга) либо другой член семьи независимо от его трудоспособности, который не работает и занят уходом за находившимися на иждивении умершего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лечебно-профилактического учреждения нуждающимися по состоянию здоровья в постороннем уходе;</w:t>
      </w:r>
    </w:p>
    <w:p w:rsidR="00A43CD7" w:rsidRPr="00A43CD7" w:rsidRDefault="00A43CD7" w:rsidP="00A43CD7">
      <w:pPr>
        <w:ind w:firstLine="709"/>
        <w:jc w:val="both"/>
        <w:rPr>
          <w:rFonts w:eastAsia="Calibri"/>
          <w:bCs/>
          <w:spacing w:val="0"/>
        </w:rPr>
      </w:pPr>
      <w:r w:rsidRPr="00A43CD7">
        <w:rPr>
          <w:rFonts w:eastAsia="Calibri"/>
          <w:bCs/>
          <w:spacing w:val="0"/>
        </w:rPr>
        <w:t>4) лица, состоявшие на иждивении умершего и ставшие нетрудоспособными в течение 5 (пяти) лет после его смерти.</w:t>
      </w:r>
    </w:p>
    <w:p w:rsidR="00A43CD7" w:rsidRPr="00A43CD7" w:rsidRDefault="00A43CD7" w:rsidP="00A43CD7">
      <w:pPr>
        <w:ind w:firstLine="709"/>
        <w:jc w:val="both"/>
        <w:rPr>
          <w:rFonts w:eastAsia="Calibri"/>
          <w:bCs/>
          <w:spacing w:val="0"/>
        </w:rPr>
      </w:pPr>
      <w:r w:rsidRPr="00A43CD7">
        <w:rPr>
          <w:rFonts w:eastAsia="Calibri"/>
          <w:bCs/>
          <w:spacing w:val="0"/>
        </w:rPr>
        <w:t xml:space="preserve">Один из родителей, супруг (супруга) либо другой член семьи, не работающий и занятый уходом за детьми, внуками, братьями и сестрами </w:t>
      </w:r>
      <w:r w:rsidRPr="00A43CD7">
        <w:rPr>
          <w:rFonts w:eastAsia="Calibri"/>
          <w:bCs/>
          <w:spacing w:val="0"/>
        </w:rPr>
        <w:lastRenderedPageBreak/>
        <w:t>умершего и ставший нетрудоспособным в период осуществления ухода, сохраняет право на возмещение вреда после окончания ухода за этими лицами.</w:t>
      </w:r>
    </w:p>
    <w:p w:rsidR="00A43CD7" w:rsidRPr="00A43CD7" w:rsidRDefault="00A43CD7" w:rsidP="00A43CD7">
      <w:pPr>
        <w:ind w:firstLine="709"/>
        <w:jc w:val="both"/>
        <w:rPr>
          <w:rFonts w:eastAsia="Calibri"/>
          <w:bCs/>
          <w:spacing w:val="0"/>
        </w:rPr>
      </w:pPr>
      <w:r w:rsidRPr="00A43CD7">
        <w:rPr>
          <w:rFonts w:eastAsia="Calibri"/>
          <w:bCs/>
          <w:spacing w:val="0"/>
        </w:rPr>
        <w:t>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100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rsidR="00A43CD7" w:rsidRPr="00A43CD7" w:rsidRDefault="00A43CD7" w:rsidP="00A43CD7">
      <w:pPr>
        <w:ind w:firstLine="709"/>
        <w:jc w:val="both"/>
        <w:rPr>
          <w:rFonts w:eastAsia="Calibri"/>
          <w:bCs/>
          <w:spacing w:val="0"/>
        </w:rPr>
      </w:pPr>
      <w:r w:rsidRPr="00A43CD7">
        <w:rPr>
          <w:rFonts w:eastAsia="Calibri"/>
          <w:bCs/>
          <w:spacing w:val="0"/>
        </w:rPr>
        <w:t>3. Порядок и сроки осуществления выплат, предусмотренных пунктом 1 настоящей статьи, определяются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rFonts w:eastAsia="Calibri"/>
          <w:bCs/>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7</w:t>
      </w:r>
      <w:r w:rsidRPr="00A43CD7">
        <w:rPr>
          <w:b/>
          <w:bCs/>
          <w:spacing w:val="0"/>
        </w:rPr>
        <w:t>.</w:t>
      </w:r>
    </w:p>
    <w:p w:rsidR="00A43CD7" w:rsidRPr="00A43CD7" w:rsidRDefault="00A43CD7" w:rsidP="00A43CD7">
      <w:pPr>
        <w:ind w:firstLine="709"/>
        <w:jc w:val="both"/>
        <w:rPr>
          <w:color w:val="000000"/>
          <w:spacing w:val="0"/>
        </w:rPr>
      </w:pPr>
      <w:r w:rsidRPr="00A43CD7">
        <w:rPr>
          <w:color w:val="000000"/>
          <w:spacing w:val="0"/>
        </w:rPr>
        <w:t xml:space="preserve">1.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Счетной палате Приднестровской Молдавской Республики, Прокуратуре Приднестровской Молдавской Республики (для увеличения заработной платы работников функционального обеспечения и иных работников (за исключением прокурорских работников, на которых распространяется Приложение к Конституционному закону Приднестровской Молдавской Республики «О Прокуратуре Приднестровской Молдавской Республики»)), аппарату Уполномоченного по правам человека в Приднестровской Молдавской Республике, законодательному органу государственной власти Приднестровской Молдавской Республики, Центральной избирательной комиссии Приднестровской Молдавской Республики, государственным органам Приднестровской Молдавской Республики, аппаратам судов Приднестровской Молдавской Республики и Судебному департаменту при Верховном суде Приднестровской Молдавской Республики, Правительству Приднестровской Молдавской Республики (Аппарату Правительства Приднестровской Молдавской Республики), Советам народных депутатов городов Тирасполь, </w:t>
      </w:r>
      <w:proofErr w:type="spellStart"/>
      <w:r w:rsidRPr="00A43CD7">
        <w:rPr>
          <w:color w:val="000000"/>
          <w:spacing w:val="0"/>
        </w:rPr>
        <w:t>Днестровск</w:t>
      </w:r>
      <w:proofErr w:type="spellEnd"/>
      <w:r w:rsidRPr="00A43CD7">
        <w:rPr>
          <w:color w:val="000000"/>
          <w:spacing w:val="0"/>
        </w:rPr>
        <w:t>, Бендеры</w:t>
      </w:r>
      <w:r w:rsidR="007F2345" w:rsidRPr="007F2345">
        <w:rPr>
          <w:color w:val="000000"/>
          <w:spacing w:val="0"/>
        </w:rPr>
        <w:t xml:space="preserve"> </w:t>
      </w:r>
      <w:r w:rsidR="007F2345">
        <w:rPr>
          <w:color w:val="000000"/>
          <w:spacing w:val="0"/>
        </w:rPr>
        <w:t>и</w:t>
      </w:r>
      <w:r w:rsidRPr="00A43CD7">
        <w:rPr>
          <w:color w:val="000000"/>
          <w:spacing w:val="0"/>
        </w:rPr>
        <w:t xml:space="preserve"> районов</w:t>
      </w:r>
      <w:r w:rsidR="007F2345" w:rsidRPr="007F2345">
        <w:rPr>
          <w:color w:val="000000"/>
          <w:spacing w:val="0"/>
        </w:rPr>
        <w:t xml:space="preserve"> </w:t>
      </w:r>
      <w:r w:rsidR="007F2345">
        <w:rPr>
          <w:color w:val="000000"/>
          <w:spacing w:val="0"/>
        </w:rPr>
        <w:t>Приднестровской Молдавской Республики</w:t>
      </w:r>
      <w:r w:rsidRPr="00A43CD7">
        <w:rPr>
          <w:color w:val="000000"/>
          <w:spacing w:val="0"/>
        </w:rPr>
        <w:t xml:space="preserve">, реализовавших пилотный проект в </w:t>
      </w:r>
      <w:r w:rsidRPr="00A43CD7">
        <w:rPr>
          <w:spacing w:val="0"/>
        </w:rPr>
        <w:t xml:space="preserve">2017–2025 </w:t>
      </w:r>
      <w:r w:rsidRPr="00A43CD7">
        <w:rPr>
          <w:color w:val="000000"/>
          <w:spacing w:val="0"/>
        </w:rPr>
        <w:t xml:space="preserve">годах, продолжить реализацию пилотного проекта </w:t>
      </w:r>
      <w:r w:rsidR="007F2345">
        <w:rPr>
          <w:color w:val="000000"/>
          <w:spacing w:val="0"/>
        </w:rPr>
        <w:br/>
      </w:r>
      <w:r w:rsidRPr="00A43CD7">
        <w:rPr>
          <w:color w:val="000000"/>
          <w:spacing w:val="0"/>
        </w:rPr>
        <w:t>в 2026 году с установлением лимитов финансирования на оплату труда работников (сотрудников) на уровне не менее лимитов, утвержденных на предыдущий финансовый год на данные цели.</w:t>
      </w:r>
    </w:p>
    <w:p w:rsidR="00A43CD7" w:rsidRPr="00A43CD7" w:rsidRDefault="00A43CD7" w:rsidP="00A43CD7">
      <w:pPr>
        <w:ind w:firstLine="709"/>
        <w:jc w:val="both"/>
        <w:rPr>
          <w:color w:val="000000"/>
          <w:spacing w:val="0"/>
        </w:rPr>
      </w:pPr>
      <w:r w:rsidRPr="00A43CD7">
        <w:rPr>
          <w:color w:val="000000"/>
          <w:spacing w:val="0"/>
        </w:rPr>
        <w:t xml:space="preserve">2.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в 2026 году впервые реализовать пилотный проект, направленный на увеличение заработной платы (денежного содержания, денежного довольствия) работников (сотрудников) за счет проведения реорганизационных (организационно-штатных) мероприятий, в пределах лимитов, утвержденных настоящим Законом. </w:t>
      </w:r>
    </w:p>
    <w:p w:rsidR="00A43CD7" w:rsidRPr="00A43CD7" w:rsidRDefault="00A43CD7" w:rsidP="00A43CD7">
      <w:pPr>
        <w:ind w:firstLine="709"/>
        <w:jc w:val="both"/>
        <w:rPr>
          <w:color w:val="000000"/>
          <w:spacing w:val="0"/>
        </w:rPr>
      </w:pPr>
      <w:r w:rsidRPr="00A43CD7">
        <w:rPr>
          <w:color w:val="000000"/>
          <w:spacing w:val="0"/>
        </w:rPr>
        <w:lastRenderedPageBreak/>
        <w:t>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(сотрудников) органов и учреждений, указанных в части первой настоящего пункта, не производится.</w:t>
      </w:r>
    </w:p>
    <w:p w:rsidR="00A43CD7" w:rsidRPr="00A43CD7" w:rsidRDefault="00A43CD7" w:rsidP="00A43CD7">
      <w:pPr>
        <w:ind w:firstLine="709"/>
        <w:jc w:val="both"/>
        <w:rPr>
          <w:color w:val="000000"/>
          <w:spacing w:val="0"/>
        </w:rPr>
      </w:pPr>
      <w:r w:rsidRPr="00A43CD7">
        <w:rPr>
          <w:color w:val="000000"/>
          <w:spacing w:val="0"/>
        </w:rPr>
        <w:t>3.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по вопросам обороны, безопасности, государственной охраны, внутренних дел, осуществления предварительного следствия и участия в уголовном судопроизводстве, юстиции, иностранных дел, таможенного дела, предотвращения чрезвычайных ситуаций и ликвидации последствий стихийных бедствий, государственным органом, обеспечивающим деятельность Президента Приднестровской Молдавской Республики, реализующими пилотный проект впервые, принимается Президентом Приднестровской Молдавской Республики.</w:t>
      </w:r>
    </w:p>
    <w:p w:rsidR="00A43CD7" w:rsidRPr="00A43CD7" w:rsidRDefault="00A43CD7" w:rsidP="00A43CD7">
      <w:pPr>
        <w:ind w:firstLine="709"/>
        <w:jc w:val="both"/>
        <w:rPr>
          <w:color w:val="000000"/>
          <w:spacing w:val="0"/>
        </w:rPr>
      </w:pPr>
      <w:r w:rsidRPr="00A43CD7">
        <w:rPr>
          <w:color w:val="000000"/>
          <w:spacing w:val="0"/>
        </w:rPr>
        <w:t xml:space="preserve">4.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учреждениями, подведомственными исполнительным органам государственной власти, реализующими пилотный проект впервые, за 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 </w:t>
      </w:r>
    </w:p>
    <w:p w:rsidR="00A43CD7" w:rsidRPr="00A43CD7" w:rsidRDefault="00A43CD7" w:rsidP="00A43CD7">
      <w:pPr>
        <w:ind w:firstLine="709"/>
        <w:jc w:val="both"/>
        <w:rPr>
          <w:color w:val="000000"/>
          <w:spacing w:val="0"/>
        </w:rPr>
      </w:pPr>
      <w:r w:rsidRPr="00A43CD7">
        <w:rPr>
          <w:color w:val="000000"/>
          <w:spacing w:val="0"/>
        </w:rPr>
        <w:t>5. В пилотный проект могут быть включены исполнительный орган государственной власти, учреждения, подведомственные исполнительному органу государственной власти, либо отдельные структурные подразделения исполнительного органа государственной власти. При реализации пилотного проекта проведение реорганизационных (организационно-штатных) мероприятий и, следовательно, увеличение заработной платы (денежного содержания, денежного довольствия) в пределах лимитов производятся в структурных подразделениях, включенных в пилотный проект.</w:t>
      </w:r>
    </w:p>
    <w:p w:rsidR="00A43CD7" w:rsidRPr="00A43CD7" w:rsidRDefault="00A43CD7" w:rsidP="00A43CD7">
      <w:pPr>
        <w:ind w:firstLine="709"/>
        <w:jc w:val="both"/>
        <w:rPr>
          <w:color w:val="000000"/>
          <w:spacing w:val="0"/>
        </w:rPr>
      </w:pPr>
      <w:r w:rsidRPr="00A43CD7">
        <w:rPr>
          <w:color w:val="000000"/>
          <w:spacing w:val="0"/>
        </w:rPr>
        <w:t xml:space="preserve">6. В случае принятия органами и учреждениями, указанными </w:t>
      </w:r>
      <w:r w:rsidRPr="00A43CD7">
        <w:rPr>
          <w:color w:val="000000"/>
          <w:spacing w:val="0"/>
        </w:rPr>
        <w:br/>
        <w:t>в пунктах 1, 2 настоящей статьи, решения о выходе из пилотного проекта в течение 2026 года повторный переход на пилотный проект в течение текущего финансового года не допускается.</w:t>
      </w:r>
    </w:p>
    <w:p w:rsidR="00A43CD7" w:rsidRPr="00A43CD7" w:rsidRDefault="00A43CD7" w:rsidP="00A43CD7">
      <w:pPr>
        <w:ind w:firstLine="709"/>
        <w:jc w:val="both"/>
        <w:rPr>
          <w:color w:val="000000"/>
          <w:spacing w:val="0"/>
        </w:rPr>
      </w:pPr>
      <w:r w:rsidRPr="00A43CD7">
        <w:rPr>
          <w:color w:val="000000"/>
          <w:spacing w:val="0"/>
        </w:rPr>
        <w:t xml:space="preserve">7. При реализации пилотного проекта виды и размеры должностного оклада (оклада денежного содержания военнослужащих и лиц, приравненных к ним по условиям выплат денежного довольствия, оклада денежного содержания лиц, имеющих статус государственных служащих в соответствии с законодательством Приднестровской Молдавской Республики) и иных выплат устанавливаются руководителями в соответствии с Законом </w:t>
      </w:r>
      <w:r w:rsidRPr="00A43CD7">
        <w:rPr>
          <w:color w:val="000000"/>
          <w:spacing w:val="0"/>
        </w:rPr>
        <w:lastRenderedPageBreak/>
        <w:t xml:space="preserve">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w:t>
      </w:r>
    </w:p>
    <w:p w:rsidR="00A43CD7" w:rsidRPr="00A43CD7" w:rsidRDefault="00A43CD7" w:rsidP="00A43CD7">
      <w:pPr>
        <w:ind w:firstLine="709"/>
        <w:jc w:val="both"/>
        <w:rPr>
          <w:color w:val="000000"/>
          <w:spacing w:val="0"/>
        </w:rPr>
      </w:pPr>
      <w:r w:rsidRPr="00A43CD7">
        <w:rPr>
          <w:color w:val="000000"/>
          <w:spacing w:val="0"/>
        </w:rPr>
        <w:t>Руководители вправе самостоятельно локальными актами в пределах сметы по соответствующим статьям расходов устанавливать размер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на основании типового положения, утвержденного нормативным правовым актом Правительства Приднестровской Молдавской Республики, за исключением случаев, установленных частью третьей настоящего пункта.</w:t>
      </w:r>
    </w:p>
    <w:p w:rsidR="00A43CD7" w:rsidRPr="00A43CD7" w:rsidRDefault="00A43CD7" w:rsidP="00A43CD7">
      <w:pPr>
        <w:shd w:val="clear" w:color="auto" w:fill="FFFFFF"/>
        <w:ind w:firstLine="709"/>
        <w:jc w:val="both"/>
        <w:rPr>
          <w:color w:val="000000"/>
          <w:spacing w:val="0"/>
        </w:rPr>
      </w:pPr>
      <w:r w:rsidRPr="00A43CD7">
        <w:rPr>
          <w:color w:val="000000"/>
          <w:spacing w:val="0"/>
        </w:rPr>
        <w:t>Руководители лечебно-профилактических учреждений, подведомственных Министерству здравоохранения Приднестровской Молдавской Республики, вправе самостоятельно локальными актами в пределах сметы по соответствующим статьям расходов устанавливать размер стимулирующих доплат (надбавок) в соответствии с нормативным правовым актом Правительства Приднестровской Молдавской Республики об установлении единого порядка реализации пилотного проекта в организациях сферы здравоохранения, содержащ</w:t>
      </w:r>
      <w:r w:rsidR="002D3440">
        <w:rPr>
          <w:color w:val="000000"/>
          <w:spacing w:val="0"/>
        </w:rPr>
        <w:t>и</w:t>
      </w:r>
      <w:r w:rsidRPr="00A43CD7">
        <w:rPr>
          <w:color w:val="000000"/>
          <w:spacing w:val="0"/>
        </w:rPr>
        <w:t>м единый перечень видов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единые критерии осуществления выплат стимулирующих доплат (надбавок).</w:t>
      </w:r>
    </w:p>
    <w:p w:rsidR="00A43CD7" w:rsidRPr="00A43CD7" w:rsidRDefault="00A43CD7" w:rsidP="00A43CD7">
      <w:pPr>
        <w:ind w:firstLine="709"/>
        <w:jc w:val="both"/>
        <w:rPr>
          <w:color w:val="000000"/>
          <w:spacing w:val="0"/>
        </w:rPr>
      </w:pPr>
      <w:r w:rsidRPr="00A43CD7">
        <w:rPr>
          <w:color w:val="000000"/>
          <w:spacing w:val="0"/>
        </w:rPr>
        <w:t>Суммарный размер заработной платы (денежного содержания, денежного довольствия) работников (сотрудников), включая стимулирующие доплаты (надбавки), в том числе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(сотрудника) без освобождения от работы, определенной трудовым договором (служебным контрактом), суммарный размер заработной платы (денежного содержания, денежного довольствия) работников (сотрудников) (включая работников муниципальных учреждений, входящих в структуру государственных администраций городов (районов)) не может превышать предел 2 300 РУ МЗП</w:t>
      </w:r>
      <w:r w:rsidR="00A10102">
        <w:rPr>
          <w:color w:val="000000"/>
          <w:spacing w:val="0"/>
        </w:rPr>
        <w:t xml:space="preserve"> </w:t>
      </w:r>
      <w:r w:rsidR="00A10102" w:rsidRPr="00A10102">
        <w:rPr>
          <w:rFonts w:eastAsiaTheme="minorHAnsi"/>
          <w:kern w:val="2"/>
          <w:lang w:eastAsia="en-US"/>
          <w14:ligatures w14:val="standardContextual"/>
        </w:rPr>
        <w:t>в месяц (без учета компенсации за неиспользованный отпуск)</w:t>
      </w:r>
      <w:r w:rsidRPr="00A43CD7">
        <w:rPr>
          <w:color w:val="000000"/>
          <w:spacing w:val="0"/>
        </w:rPr>
        <w:t>, за исключением случаев, предусмотренных частью пятой настоящего пункта.</w:t>
      </w:r>
    </w:p>
    <w:p w:rsidR="00A43CD7" w:rsidRPr="00A43CD7" w:rsidRDefault="00A43CD7" w:rsidP="00A43CD7">
      <w:pPr>
        <w:ind w:firstLine="709"/>
        <w:jc w:val="both"/>
        <w:rPr>
          <w:color w:val="000000"/>
          <w:spacing w:val="0"/>
        </w:rPr>
      </w:pPr>
      <w:r w:rsidRPr="00A43CD7">
        <w:rPr>
          <w:color w:val="000000"/>
          <w:spacing w:val="0"/>
        </w:rPr>
        <w:lastRenderedPageBreak/>
        <w:t>Материальное поощрение, полученное работниками учреждений, подведомственных Министерству здравоохранения Приднестровской Молдавской Республики, от оказания платных услуг, не подлежит включению в расчет предельного суммарного размера заработной платы работников учреждений, включая стимулирующие доплаты (надбавки), установленного частью четвертой настоящего пункта.</w:t>
      </w:r>
    </w:p>
    <w:p w:rsidR="00A43CD7" w:rsidRPr="00A43CD7" w:rsidRDefault="00A43CD7" w:rsidP="00A43CD7">
      <w:pPr>
        <w:ind w:firstLine="709"/>
        <w:jc w:val="both"/>
        <w:rPr>
          <w:bCs/>
          <w:color w:val="000000"/>
          <w:spacing w:val="0"/>
        </w:rPr>
      </w:pPr>
      <w:r w:rsidRPr="00A43CD7">
        <w:rPr>
          <w:color w:val="000000"/>
          <w:spacing w:val="0"/>
        </w:rPr>
        <w:t>Для расчета предельного суммарного размера заработной платы (денежного содержания, денежного довольствия), включая стимулирующие доплаты (надбавки), установленного частью четвертой настоящего пункта, применять в 2026 году размер 1 РУ МЗП в сумме 8,1 рубля</w:t>
      </w:r>
      <w:r w:rsidRPr="00A43CD7">
        <w:rPr>
          <w:bCs/>
          <w:color w:val="000000"/>
          <w:spacing w:val="0"/>
        </w:rPr>
        <w:t>.</w:t>
      </w:r>
    </w:p>
    <w:p w:rsidR="00A43CD7" w:rsidRDefault="00A43CD7"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8</w:t>
      </w:r>
      <w:r w:rsidRPr="00A43CD7">
        <w:rPr>
          <w:b/>
          <w:bCs/>
          <w:spacing w:val="0"/>
        </w:rPr>
        <w:t>.</w:t>
      </w:r>
    </w:p>
    <w:p w:rsidR="00A43CD7" w:rsidRPr="00A43CD7" w:rsidRDefault="00A43CD7" w:rsidP="00A43CD7">
      <w:pPr>
        <w:ind w:firstLine="709"/>
        <w:jc w:val="both"/>
        <w:rPr>
          <w:color w:val="000000"/>
          <w:spacing w:val="0"/>
        </w:rPr>
      </w:pPr>
      <w:r w:rsidRPr="00A43CD7">
        <w:rPr>
          <w:rFonts w:eastAsia="Calibri"/>
          <w:color w:val="000000"/>
          <w:spacing w:val="0"/>
        </w:rPr>
        <w:t>Суммарный размер начисленной заработной платы р</w:t>
      </w:r>
      <w:r w:rsidRPr="00A43CD7">
        <w:rPr>
          <w:bCs/>
          <w:color w:val="000000"/>
          <w:spacing w:val="0"/>
        </w:rPr>
        <w:t xml:space="preserve">аботников органов государственной власти и управления, государственных органов, органов местного самоуправления, внебюджетных фондов и организаций, реализующих пилотный проект в соответствии со </w:t>
      </w:r>
      <w:r w:rsidRPr="00A43CD7">
        <w:rPr>
          <w:bCs/>
          <w:spacing w:val="0"/>
        </w:rPr>
        <w:t>статьей 5</w:t>
      </w:r>
      <w:r w:rsidR="00E749FF" w:rsidRPr="00E749FF">
        <w:rPr>
          <w:bCs/>
          <w:spacing w:val="0"/>
        </w:rPr>
        <w:t>7</w:t>
      </w:r>
      <w:r w:rsidRPr="00A43CD7">
        <w:rPr>
          <w:bCs/>
          <w:spacing w:val="0"/>
        </w:rPr>
        <w:t xml:space="preserve"> </w:t>
      </w:r>
      <w:r w:rsidRPr="00A43CD7">
        <w:rPr>
          <w:bCs/>
          <w:color w:val="000000"/>
          <w:spacing w:val="0"/>
        </w:rPr>
        <w:t xml:space="preserve">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должен быть ниже величины </w:t>
      </w:r>
      <w:r w:rsidRPr="00A43CD7">
        <w:rPr>
          <w:color w:val="000000"/>
          <w:spacing w:val="0"/>
        </w:rPr>
        <w:t xml:space="preserve">МРОТ, </w:t>
      </w:r>
      <w:r w:rsidRPr="00A43CD7">
        <w:rPr>
          <w:bCs/>
          <w:color w:val="000000"/>
          <w:spacing w:val="0"/>
        </w:rPr>
        <w:t xml:space="preserve">размер которого </w:t>
      </w:r>
      <w:r w:rsidRPr="00A43CD7">
        <w:rPr>
          <w:color w:val="000000"/>
          <w:spacing w:val="0"/>
        </w:rPr>
        <w:t xml:space="preserve">утвержден частью второй </w:t>
      </w:r>
      <w:r w:rsidRPr="00A43CD7">
        <w:rPr>
          <w:spacing w:val="0"/>
        </w:rPr>
        <w:t xml:space="preserve">пункта 5 статьи </w:t>
      </w:r>
      <w:r w:rsidR="00E749FF" w:rsidRPr="00E749FF">
        <w:rPr>
          <w:spacing w:val="0"/>
        </w:rPr>
        <w:t>4</w:t>
      </w:r>
      <w:r w:rsidR="00F02FD9" w:rsidRPr="00F02FD9">
        <w:rPr>
          <w:spacing w:val="0"/>
        </w:rPr>
        <w:t>8</w:t>
      </w:r>
      <w:r w:rsidRPr="00A43CD7">
        <w:rPr>
          <w:spacing w:val="0"/>
        </w:rPr>
        <w:t xml:space="preserve"> </w:t>
      </w:r>
      <w:r w:rsidRPr="00A43CD7">
        <w:rPr>
          <w:color w:val="000000"/>
          <w:spacing w:val="0"/>
        </w:rPr>
        <w:t>настоящего Закона.</w:t>
      </w:r>
    </w:p>
    <w:p w:rsidR="00A10102" w:rsidRPr="00A43CD7" w:rsidRDefault="00A10102"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5</w:t>
      </w:r>
      <w:r w:rsidR="002D3440">
        <w:rPr>
          <w:b/>
          <w:bCs/>
          <w:color w:val="000000"/>
          <w:spacing w:val="0"/>
        </w:rPr>
        <w:t>9</w:t>
      </w:r>
      <w:r w:rsidRPr="00A43CD7">
        <w:rPr>
          <w:b/>
          <w:bCs/>
          <w:color w:val="000000"/>
          <w:spacing w:val="0"/>
        </w:rPr>
        <w:t>.</w:t>
      </w:r>
    </w:p>
    <w:p w:rsidR="00A43CD7" w:rsidRPr="00A43CD7" w:rsidRDefault="00A43CD7" w:rsidP="00A43CD7">
      <w:pPr>
        <w:ind w:firstLine="709"/>
        <w:jc w:val="both"/>
        <w:rPr>
          <w:bCs/>
          <w:spacing w:val="0"/>
        </w:rPr>
      </w:pPr>
      <w:r w:rsidRPr="00A43CD7">
        <w:rPr>
          <w:bCs/>
          <w:spacing w:val="0"/>
        </w:rPr>
        <w:t>Предложения об уменьшении доходов и (или) увеличении расходов республиканского и местных бюджетов городов (районов)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A43CD7" w:rsidRPr="00A43CD7" w:rsidRDefault="00A43CD7" w:rsidP="00A43CD7">
      <w:pPr>
        <w:ind w:firstLine="709"/>
        <w:jc w:val="both"/>
        <w:rPr>
          <w:bCs/>
          <w:spacing w:val="0"/>
        </w:rPr>
      </w:pPr>
      <w:r w:rsidRPr="00A43CD7">
        <w:rPr>
          <w:bCs/>
          <w:spacing w:val="0"/>
        </w:rPr>
        <w:t>Внесение в законодательные акты Приднестровской Молдавской Республики изменений и дополнений, предусматривающих введение новых льгот (гарантий) для граждан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rsidR="00A10102" w:rsidRPr="00A10102" w:rsidRDefault="00A10102" w:rsidP="00A10102">
      <w:pPr>
        <w:ind w:firstLine="709"/>
        <w:jc w:val="both"/>
        <w:rPr>
          <w:bCs/>
          <w:spacing w:val="0"/>
        </w:rPr>
      </w:pPr>
      <w:r w:rsidRPr="00A10102">
        <w:rPr>
          <w:bCs/>
          <w:spacing w:val="0"/>
        </w:rPr>
        <w:t>Во изменение законодательства Приднестровской Молдавской Республики в 2026 году установление Советами народных депутатов городов (районов) и предоставление дополнительных льгот по местным налогам и сборам, не предусмотренных законами Приднестровской Молдавской Республики, не осуществляются</w:t>
      </w:r>
      <w:r>
        <w:rPr>
          <w:bCs/>
          <w:spacing w:val="0"/>
        </w:rPr>
        <w:t>.</w:t>
      </w:r>
    </w:p>
    <w:p w:rsid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6</w:t>
      </w:r>
      <w:r w:rsidR="002D3440">
        <w:rPr>
          <w:b/>
          <w:bCs/>
          <w:spacing w:val="0"/>
        </w:rPr>
        <w:t>0</w:t>
      </w:r>
      <w:r w:rsidRPr="00A43CD7">
        <w:rPr>
          <w:b/>
          <w:bCs/>
          <w:spacing w:val="0"/>
        </w:rPr>
        <w:t>.</w:t>
      </w:r>
    </w:p>
    <w:p w:rsidR="00A43CD7" w:rsidRPr="00A43CD7" w:rsidRDefault="00A43CD7" w:rsidP="00A43CD7">
      <w:pPr>
        <w:ind w:firstLine="709"/>
        <w:jc w:val="both"/>
        <w:rPr>
          <w:color w:val="000000"/>
          <w:spacing w:val="0"/>
        </w:rPr>
      </w:pPr>
      <w:r w:rsidRPr="00A43CD7">
        <w:rPr>
          <w:bCs/>
          <w:spacing w:val="0"/>
        </w:rPr>
        <w:t>Настоящий Закон вступает в силу с 1 января 2026 года.</w:t>
      </w:r>
    </w:p>
    <w:sectPr w:rsidR="00A43CD7" w:rsidRPr="00A43CD7"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B15" w:rsidRDefault="00F35B15">
      <w:r>
        <w:separator/>
      </w:r>
    </w:p>
  </w:endnote>
  <w:endnote w:type="continuationSeparator" w:id="0">
    <w:p w:rsidR="00F35B15" w:rsidRDefault="00F3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B15" w:rsidRDefault="00F35B15">
      <w:r>
        <w:separator/>
      </w:r>
    </w:p>
  </w:footnote>
  <w:footnote w:type="continuationSeparator" w:id="0">
    <w:p w:rsidR="00F35B15" w:rsidRDefault="00F3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EE6" w:rsidRDefault="008C6EE6"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C6EE6" w:rsidRDefault="008C6EE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EE6" w:rsidRPr="009D00F6" w:rsidRDefault="008C6EE6"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A06AFE">
      <w:rPr>
        <w:rStyle w:val="a5"/>
        <w:noProof/>
        <w:sz w:val="24"/>
      </w:rPr>
      <w:t>71</w:t>
    </w:r>
    <w:r w:rsidRPr="009D00F6">
      <w:rPr>
        <w:rStyle w:val="a5"/>
        <w:sz w:val="24"/>
      </w:rPr>
      <w:fldChar w:fldCharType="end"/>
    </w:r>
  </w:p>
  <w:p w:rsidR="008C6EE6" w:rsidRDefault="008C6E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15:restartNumberingAfterBreak="0">
    <w:nsid w:val="151216F8"/>
    <w:multiLevelType w:val="hybridMultilevel"/>
    <w:tmpl w:val="B70E27FA"/>
    <w:lvl w:ilvl="0" w:tplc="69A20CCE">
      <w:start w:val="1"/>
      <w:numFmt w:val="russianLower"/>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15:restartNumberingAfterBreak="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15:restartNumberingAfterBreak="0">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7" w15:restartNumberingAfterBreak="0">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15:restartNumberingAfterBreak="0">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7"/>
  </w:num>
  <w:num w:numId="4">
    <w:abstractNumId w:val="6"/>
  </w:num>
  <w:num w:numId="5">
    <w:abstractNumId w:val="20"/>
  </w:num>
  <w:num w:numId="6">
    <w:abstractNumId w:val="23"/>
  </w:num>
  <w:num w:numId="7">
    <w:abstractNumId w:val="22"/>
  </w:num>
  <w:num w:numId="8">
    <w:abstractNumId w:val="19"/>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2"/>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0"/>
  </w:num>
  <w:num w:numId="28">
    <w:abstractNumId w:val="1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478"/>
    <w:rsid w:val="00001731"/>
    <w:rsid w:val="00001BA3"/>
    <w:rsid w:val="00001C01"/>
    <w:rsid w:val="00001C69"/>
    <w:rsid w:val="00001E51"/>
    <w:rsid w:val="0000256B"/>
    <w:rsid w:val="00003523"/>
    <w:rsid w:val="00003C6C"/>
    <w:rsid w:val="000044F8"/>
    <w:rsid w:val="000047BC"/>
    <w:rsid w:val="00005A63"/>
    <w:rsid w:val="00005C0C"/>
    <w:rsid w:val="000073DF"/>
    <w:rsid w:val="00007DA3"/>
    <w:rsid w:val="00007F20"/>
    <w:rsid w:val="000110CA"/>
    <w:rsid w:val="00011510"/>
    <w:rsid w:val="00013211"/>
    <w:rsid w:val="00013348"/>
    <w:rsid w:val="000143A1"/>
    <w:rsid w:val="00014E94"/>
    <w:rsid w:val="00015C62"/>
    <w:rsid w:val="000162CB"/>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35D58"/>
    <w:rsid w:val="0004090D"/>
    <w:rsid w:val="00040A3D"/>
    <w:rsid w:val="00041437"/>
    <w:rsid w:val="00041B3D"/>
    <w:rsid w:val="00042639"/>
    <w:rsid w:val="00042B64"/>
    <w:rsid w:val="00043136"/>
    <w:rsid w:val="00044370"/>
    <w:rsid w:val="00044BF0"/>
    <w:rsid w:val="00044C86"/>
    <w:rsid w:val="00044DCD"/>
    <w:rsid w:val="00044FC9"/>
    <w:rsid w:val="00045125"/>
    <w:rsid w:val="00045C5B"/>
    <w:rsid w:val="00045C88"/>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560"/>
    <w:rsid w:val="00066C50"/>
    <w:rsid w:val="00067ED3"/>
    <w:rsid w:val="000701A7"/>
    <w:rsid w:val="00070E21"/>
    <w:rsid w:val="0007136D"/>
    <w:rsid w:val="000714D8"/>
    <w:rsid w:val="00072074"/>
    <w:rsid w:val="00072A83"/>
    <w:rsid w:val="00072B0B"/>
    <w:rsid w:val="0007348C"/>
    <w:rsid w:val="00076B07"/>
    <w:rsid w:val="00077A3B"/>
    <w:rsid w:val="00081597"/>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0EA5"/>
    <w:rsid w:val="000A1004"/>
    <w:rsid w:val="000A1F7F"/>
    <w:rsid w:val="000A30A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4E45"/>
    <w:rsid w:val="000C5195"/>
    <w:rsid w:val="000C575A"/>
    <w:rsid w:val="000C5E35"/>
    <w:rsid w:val="000C6013"/>
    <w:rsid w:val="000C72E3"/>
    <w:rsid w:val="000C76DE"/>
    <w:rsid w:val="000C7B95"/>
    <w:rsid w:val="000C7BA8"/>
    <w:rsid w:val="000C7F36"/>
    <w:rsid w:val="000D03B0"/>
    <w:rsid w:val="000D06BF"/>
    <w:rsid w:val="000D07CF"/>
    <w:rsid w:val="000D0B87"/>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063"/>
    <w:rsid w:val="000E192A"/>
    <w:rsid w:val="000E1F4A"/>
    <w:rsid w:val="000E24A2"/>
    <w:rsid w:val="000E27FB"/>
    <w:rsid w:val="000E32BE"/>
    <w:rsid w:val="000E3BA7"/>
    <w:rsid w:val="000E4D12"/>
    <w:rsid w:val="000E58D2"/>
    <w:rsid w:val="000E61E2"/>
    <w:rsid w:val="000E6DBE"/>
    <w:rsid w:val="000E7F68"/>
    <w:rsid w:val="000F0774"/>
    <w:rsid w:val="000F0981"/>
    <w:rsid w:val="000F0A00"/>
    <w:rsid w:val="000F0D58"/>
    <w:rsid w:val="000F0D63"/>
    <w:rsid w:val="000F10BD"/>
    <w:rsid w:val="000F1768"/>
    <w:rsid w:val="000F1940"/>
    <w:rsid w:val="000F1CA2"/>
    <w:rsid w:val="000F2A03"/>
    <w:rsid w:val="000F2DB7"/>
    <w:rsid w:val="000F31C1"/>
    <w:rsid w:val="000F3D06"/>
    <w:rsid w:val="000F4014"/>
    <w:rsid w:val="000F4668"/>
    <w:rsid w:val="000F4754"/>
    <w:rsid w:val="000F4F4B"/>
    <w:rsid w:val="000F650D"/>
    <w:rsid w:val="000F6981"/>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173E4"/>
    <w:rsid w:val="001200D1"/>
    <w:rsid w:val="00120378"/>
    <w:rsid w:val="00121764"/>
    <w:rsid w:val="001217DE"/>
    <w:rsid w:val="001234FD"/>
    <w:rsid w:val="0012395E"/>
    <w:rsid w:val="001239A3"/>
    <w:rsid w:val="00124215"/>
    <w:rsid w:val="00124AF4"/>
    <w:rsid w:val="00124F14"/>
    <w:rsid w:val="001267AC"/>
    <w:rsid w:val="00131A1B"/>
    <w:rsid w:val="00131CD6"/>
    <w:rsid w:val="001325C5"/>
    <w:rsid w:val="00133CEE"/>
    <w:rsid w:val="0013519D"/>
    <w:rsid w:val="00135460"/>
    <w:rsid w:val="001354EB"/>
    <w:rsid w:val="00136087"/>
    <w:rsid w:val="00136442"/>
    <w:rsid w:val="00137E5D"/>
    <w:rsid w:val="00140A34"/>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2F3"/>
    <w:rsid w:val="00160CB7"/>
    <w:rsid w:val="00160FD3"/>
    <w:rsid w:val="00162C48"/>
    <w:rsid w:val="001630D3"/>
    <w:rsid w:val="00163BD8"/>
    <w:rsid w:val="0016514F"/>
    <w:rsid w:val="00165BF4"/>
    <w:rsid w:val="00166BB3"/>
    <w:rsid w:val="00166F61"/>
    <w:rsid w:val="001671C9"/>
    <w:rsid w:val="00167719"/>
    <w:rsid w:val="001710A7"/>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0194"/>
    <w:rsid w:val="00181F64"/>
    <w:rsid w:val="001827E6"/>
    <w:rsid w:val="00182A0C"/>
    <w:rsid w:val="00182DF8"/>
    <w:rsid w:val="00182EE6"/>
    <w:rsid w:val="0018338B"/>
    <w:rsid w:val="00184AF0"/>
    <w:rsid w:val="00185A5A"/>
    <w:rsid w:val="00185AD8"/>
    <w:rsid w:val="00186F73"/>
    <w:rsid w:val="00187299"/>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471"/>
    <w:rsid w:val="001C4886"/>
    <w:rsid w:val="001C6CFE"/>
    <w:rsid w:val="001C7013"/>
    <w:rsid w:val="001C7376"/>
    <w:rsid w:val="001C7458"/>
    <w:rsid w:val="001D06B6"/>
    <w:rsid w:val="001D0760"/>
    <w:rsid w:val="001D08D6"/>
    <w:rsid w:val="001D15A3"/>
    <w:rsid w:val="001D2015"/>
    <w:rsid w:val="001D212C"/>
    <w:rsid w:val="001D24D7"/>
    <w:rsid w:val="001D26A5"/>
    <w:rsid w:val="001D2CBF"/>
    <w:rsid w:val="001D2E43"/>
    <w:rsid w:val="001D4C76"/>
    <w:rsid w:val="001D7AC4"/>
    <w:rsid w:val="001E05A8"/>
    <w:rsid w:val="001E109D"/>
    <w:rsid w:val="001E1C06"/>
    <w:rsid w:val="001E2990"/>
    <w:rsid w:val="001E2A6B"/>
    <w:rsid w:val="001E3443"/>
    <w:rsid w:val="001E3A89"/>
    <w:rsid w:val="001E3D37"/>
    <w:rsid w:val="001E3DEE"/>
    <w:rsid w:val="001E4013"/>
    <w:rsid w:val="001E44EB"/>
    <w:rsid w:val="001E6462"/>
    <w:rsid w:val="001E68B2"/>
    <w:rsid w:val="001E7784"/>
    <w:rsid w:val="001F098C"/>
    <w:rsid w:val="001F1758"/>
    <w:rsid w:val="001F1A73"/>
    <w:rsid w:val="001F2299"/>
    <w:rsid w:val="001F4DBC"/>
    <w:rsid w:val="001F5282"/>
    <w:rsid w:val="001F5688"/>
    <w:rsid w:val="001F6CBA"/>
    <w:rsid w:val="001F6E69"/>
    <w:rsid w:val="001F724B"/>
    <w:rsid w:val="001F7DB9"/>
    <w:rsid w:val="001F7E20"/>
    <w:rsid w:val="001F7E9A"/>
    <w:rsid w:val="002002C5"/>
    <w:rsid w:val="00200ACD"/>
    <w:rsid w:val="00202B2F"/>
    <w:rsid w:val="002037D0"/>
    <w:rsid w:val="00203EF0"/>
    <w:rsid w:val="00204CB2"/>
    <w:rsid w:val="00206982"/>
    <w:rsid w:val="002101E9"/>
    <w:rsid w:val="0021021F"/>
    <w:rsid w:val="00210E3B"/>
    <w:rsid w:val="00211E7E"/>
    <w:rsid w:val="00214D71"/>
    <w:rsid w:val="0021505F"/>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E13"/>
    <w:rsid w:val="00270FA6"/>
    <w:rsid w:val="0027190A"/>
    <w:rsid w:val="00272472"/>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26F"/>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1ED4"/>
    <w:rsid w:val="002A270D"/>
    <w:rsid w:val="002A337D"/>
    <w:rsid w:val="002A3439"/>
    <w:rsid w:val="002A4E0B"/>
    <w:rsid w:val="002A529D"/>
    <w:rsid w:val="002A56A6"/>
    <w:rsid w:val="002A5AFB"/>
    <w:rsid w:val="002A5B6E"/>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7F6"/>
    <w:rsid w:val="002C3F96"/>
    <w:rsid w:val="002C4C51"/>
    <w:rsid w:val="002C4E28"/>
    <w:rsid w:val="002C53D4"/>
    <w:rsid w:val="002C546F"/>
    <w:rsid w:val="002C7A30"/>
    <w:rsid w:val="002C7D62"/>
    <w:rsid w:val="002D0E03"/>
    <w:rsid w:val="002D0E8C"/>
    <w:rsid w:val="002D2F8F"/>
    <w:rsid w:val="002D3440"/>
    <w:rsid w:val="002D3966"/>
    <w:rsid w:val="002D3DFA"/>
    <w:rsid w:val="002D68DF"/>
    <w:rsid w:val="002D75C5"/>
    <w:rsid w:val="002E0084"/>
    <w:rsid w:val="002E00F3"/>
    <w:rsid w:val="002E0B4E"/>
    <w:rsid w:val="002E10DD"/>
    <w:rsid w:val="002E323D"/>
    <w:rsid w:val="002E3580"/>
    <w:rsid w:val="002E38DE"/>
    <w:rsid w:val="002E4372"/>
    <w:rsid w:val="002E51EC"/>
    <w:rsid w:val="002E594F"/>
    <w:rsid w:val="002E68F9"/>
    <w:rsid w:val="002E6F36"/>
    <w:rsid w:val="002F096B"/>
    <w:rsid w:val="002F2D38"/>
    <w:rsid w:val="002F369A"/>
    <w:rsid w:val="002F484D"/>
    <w:rsid w:val="002F48C4"/>
    <w:rsid w:val="002F5B15"/>
    <w:rsid w:val="002F62CD"/>
    <w:rsid w:val="002F6DF3"/>
    <w:rsid w:val="002F7042"/>
    <w:rsid w:val="0030050A"/>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298"/>
    <w:rsid w:val="00312449"/>
    <w:rsid w:val="00314325"/>
    <w:rsid w:val="003144B1"/>
    <w:rsid w:val="00314C6A"/>
    <w:rsid w:val="00314F06"/>
    <w:rsid w:val="00316D6F"/>
    <w:rsid w:val="00317A2D"/>
    <w:rsid w:val="0032047A"/>
    <w:rsid w:val="003205F8"/>
    <w:rsid w:val="00321FE9"/>
    <w:rsid w:val="00322E23"/>
    <w:rsid w:val="00324BD2"/>
    <w:rsid w:val="00324CE4"/>
    <w:rsid w:val="00324E1F"/>
    <w:rsid w:val="00324EA2"/>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40A51"/>
    <w:rsid w:val="00342134"/>
    <w:rsid w:val="003431A7"/>
    <w:rsid w:val="00343224"/>
    <w:rsid w:val="00344180"/>
    <w:rsid w:val="003441BB"/>
    <w:rsid w:val="00344378"/>
    <w:rsid w:val="00345888"/>
    <w:rsid w:val="00345A7C"/>
    <w:rsid w:val="00345B98"/>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0DC1"/>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0DB7"/>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8EC"/>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5E8"/>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0037"/>
    <w:rsid w:val="003E190A"/>
    <w:rsid w:val="003E1EAE"/>
    <w:rsid w:val="003E2237"/>
    <w:rsid w:val="003E3C60"/>
    <w:rsid w:val="003E4350"/>
    <w:rsid w:val="003E5FAD"/>
    <w:rsid w:val="003E6A5C"/>
    <w:rsid w:val="003E6B79"/>
    <w:rsid w:val="003E6C10"/>
    <w:rsid w:val="003E6DEC"/>
    <w:rsid w:val="003E71F0"/>
    <w:rsid w:val="003E74FA"/>
    <w:rsid w:val="003E77FD"/>
    <w:rsid w:val="003E7C22"/>
    <w:rsid w:val="003F02E4"/>
    <w:rsid w:val="003F10EE"/>
    <w:rsid w:val="003F2519"/>
    <w:rsid w:val="003F2D03"/>
    <w:rsid w:val="003F3C04"/>
    <w:rsid w:val="003F49B1"/>
    <w:rsid w:val="003F55CF"/>
    <w:rsid w:val="003F57DD"/>
    <w:rsid w:val="003F6697"/>
    <w:rsid w:val="003F67EB"/>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63E8"/>
    <w:rsid w:val="00407254"/>
    <w:rsid w:val="00410A6C"/>
    <w:rsid w:val="00410AD3"/>
    <w:rsid w:val="00410B5D"/>
    <w:rsid w:val="00410CFC"/>
    <w:rsid w:val="00410FC8"/>
    <w:rsid w:val="004116D6"/>
    <w:rsid w:val="00411866"/>
    <w:rsid w:val="0041278A"/>
    <w:rsid w:val="0041280B"/>
    <w:rsid w:val="00412E46"/>
    <w:rsid w:val="00413276"/>
    <w:rsid w:val="00413287"/>
    <w:rsid w:val="00414BFF"/>
    <w:rsid w:val="004150E4"/>
    <w:rsid w:val="00415AFD"/>
    <w:rsid w:val="0041630C"/>
    <w:rsid w:val="00416B34"/>
    <w:rsid w:val="00416B41"/>
    <w:rsid w:val="00417E2E"/>
    <w:rsid w:val="00420908"/>
    <w:rsid w:val="0042151C"/>
    <w:rsid w:val="00421A75"/>
    <w:rsid w:val="0042284E"/>
    <w:rsid w:val="00423827"/>
    <w:rsid w:val="004255A2"/>
    <w:rsid w:val="004278C9"/>
    <w:rsid w:val="00431427"/>
    <w:rsid w:val="00431A6D"/>
    <w:rsid w:val="00432465"/>
    <w:rsid w:val="0043319B"/>
    <w:rsid w:val="004331B6"/>
    <w:rsid w:val="0043469B"/>
    <w:rsid w:val="00435484"/>
    <w:rsid w:val="00435B5F"/>
    <w:rsid w:val="004362D1"/>
    <w:rsid w:val="0043634F"/>
    <w:rsid w:val="004363CE"/>
    <w:rsid w:val="00436606"/>
    <w:rsid w:val="00436A9A"/>
    <w:rsid w:val="00436E68"/>
    <w:rsid w:val="004406E0"/>
    <w:rsid w:val="00440EED"/>
    <w:rsid w:val="00441691"/>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4A09"/>
    <w:rsid w:val="00454E11"/>
    <w:rsid w:val="004564EA"/>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1494"/>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834"/>
    <w:rsid w:val="00490ACC"/>
    <w:rsid w:val="00491CB1"/>
    <w:rsid w:val="00491ED2"/>
    <w:rsid w:val="00492CF1"/>
    <w:rsid w:val="0049402C"/>
    <w:rsid w:val="0049407B"/>
    <w:rsid w:val="0049511D"/>
    <w:rsid w:val="00495303"/>
    <w:rsid w:val="0049555B"/>
    <w:rsid w:val="0049680A"/>
    <w:rsid w:val="004969D2"/>
    <w:rsid w:val="004970B7"/>
    <w:rsid w:val="00497271"/>
    <w:rsid w:val="00497D4B"/>
    <w:rsid w:val="004A03E0"/>
    <w:rsid w:val="004A05B2"/>
    <w:rsid w:val="004A0B15"/>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2B97"/>
    <w:rsid w:val="004B3ECE"/>
    <w:rsid w:val="004B428E"/>
    <w:rsid w:val="004B4678"/>
    <w:rsid w:val="004B6704"/>
    <w:rsid w:val="004B6D51"/>
    <w:rsid w:val="004B728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4BE"/>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C"/>
    <w:rsid w:val="004E210E"/>
    <w:rsid w:val="004E24BE"/>
    <w:rsid w:val="004E392C"/>
    <w:rsid w:val="004E54E3"/>
    <w:rsid w:val="004E621C"/>
    <w:rsid w:val="004E6572"/>
    <w:rsid w:val="004E72BE"/>
    <w:rsid w:val="004E7C05"/>
    <w:rsid w:val="004F2CE6"/>
    <w:rsid w:val="004F2D0C"/>
    <w:rsid w:val="004F3140"/>
    <w:rsid w:val="004F481A"/>
    <w:rsid w:val="004F4945"/>
    <w:rsid w:val="004F4E48"/>
    <w:rsid w:val="004F5DD6"/>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078A"/>
    <w:rsid w:val="00511B2A"/>
    <w:rsid w:val="00512068"/>
    <w:rsid w:val="00512A76"/>
    <w:rsid w:val="00512C26"/>
    <w:rsid w:val="00513378"/>
    <w:rsid w:val="00513E08"/>
    <w:rsid w:val="005143F1"/>
    <w:rsid w:val="00514514"/>
    <w:rsid w:val="005146C6"/>
    <w:rsid w:val="00514D7C"/>
    <w:rsid w:val="00517195"/>
    <w:rsid w:val="005172A6"/>
    <w:rsid w:val="00517370"/>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928"/>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456"/>
    <w:rsid w:val="0056073F"/>
    <w:rsid w:val="0056097B"/>
    <w:rsid w:val="00560D43"/>
    <w:rsid w:val="00560FF2"/>
    <w:rsid w:val="00561730"/>
    <w:rsid w:val="00562AA3"/>
    <w:rsid w:val="00562AF1"/>
    <w:rsid w:val="005647B3"/>
    <w:rsid w:val="005650BF"/>
    <w:rsid w:val="005668A1"/>
    <w:rsid w:val="00567812"/>
    <w:rsid w:val="00570AA2"/>
    <w:rsid w:val="00570D9D"/>
    <w:rsid w:val="00570E91"/>
    <w:rsid w:val="00571285"/>
    <w:rsid w:val="005715A7"/>
    <w:rsid w:val="00572406"/>
    <w:rsid w:val="00572BF6"/>
    <w:rsid w:val="00572D4E"/>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39FE"/>
    <w:rsid w:val="005A4004"/>
    <w:rsid w:val="005A4C77"/>
    <w:rsid w:val="005A4FA6"/>
    <w:rsid w:val="005A5061"/>
    <w:rsid w:val="005A5EE8"/>
    <w:rsid w:val="005A7343"/>
    <w:rsid w:val="005A7C9B"/>
    <w:rsid w:val="005B09D0"/>
    <w:rsid w:val="005B0B28"/>
    <w:rsid w:val="005B1C9D"/>
    <w:rsid w:val="005B201B"/>
    <w:rsid w:val="005B227E"/>
    <w:rsid w:val="005B2DE1"/>
    <w:rsid w:val="005B3E58"/>
    <w:rsid w:val="005B4188"/>
    <w:rsid w:val="005B525C"/>
    <w:rsid w:val="005B5598"/>
    <w:rsid w:val="005B5A0E"/>
    <w:rsid w:val="005B5A22"/>
    <w:rsid w:val="005B603B"/>
    <w:rsid w:val="005B70A4"/>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30B5"/>
    <w:rsid w:val="005D474F"/>
    <w:rsid w:val="005D4ECF"/>
    <w:rsid w:val="005D5555"/>
    <w:rsid w:val="005D5D48"/>
    <w:rsid w:val="005D6081"/>
    <w:rsid w:val="005D6540"/>
    <w:rsid w:val="005D6E47"/>
    <w:rsid w:val="005D769D"/>
    <w:rsid w:val="005D76C6"/>
    <w:rsid w:val="005E00D5"/>
    <w:rsid w:val="005E025D"/>
    <w:rsid w:val="005E039C"/>
    <w:rsid w:val="005E0679"/>
    <w:rsid w:val="005E0AF9"/>
    <w:rsid w:val="005E1D8B"/>
    <w:rsid w:val="005E21B3"/>
    <w:rsid w:val="005E27A7"/>
    <w:rsid w:val="005E3BBF"/>
    <w:rsid w:val="005E48C5"/>
    <w:rsid w:val="005E4A61"/>
    <w:rsid w:val="005E4A71"/>
    <w:rsid w:val="005E5AAC"/>
    <w:rsid w:val="005E65B2"/>
    <w:rsid w:val="005E6BD1"/>
    <w:rsid w:val="005E6EAA"/>
    <w:rsid w:val="005E725D"/>
    <w:rsid w:val="005E7918"/>
    <w:rsid w:val="005F133A"/>
    <w:rsid w:val="005F146C"/>
    <w:rsid w:val="005F285D"/>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1127"/>
    <w:rsid w:val="0060276F"/>
    <w:rsid w:val="00603C11"/>
    <w:rsid w:val="006049ED"/>
    <w:rsid w:val="00604D0A"/>
    <w:rsid w:val="00605F3E"/>
    <w:rsid w:val="00607761"/>
    <w:rsid w:val="00610DCB"/>
    <w:rsid w:val="00613536"/>
    <w:rsid w:val="006155DE"/>
    <w:rsid w:val="00615FC3"/>
    <w:rsid w:val="006161B8"/>
    <w:rsid w:val="006167D8"/>
    <w:rsid w:val="00616F7B"/>
    <w:rsid w:val="00617195"/>
    <w:rsid w:val="006171DD"/>
    <w:rsid w:val="006178BA"/>
    <w:rsid w:val="00617D0E"/>
    <w:rsid w:val="006201FB"/>
    <w:rsid w:val="006202FA"/>
    <w:rsid w:val="0062033B"/>
    <w:rsid w:val="0062055F"/>
    <w:rsid w:val="0062067B"/>
    <w:rsid w:val="006217F8"/>
    <w:rsid w:val="00621E8A"/>
    <w:rsid w:val="0062201B"/>
    <w:rsid w:val="006229F0"/>
    <w:rsid w:val="00622AA3"/>
    <w:rsid w:val="0062308F"/>
    <w:rsid w:val="0062363B"/>
    <w:rsid w:val="0062404B"/>
    <w:rsid w:val="0062468C"/>
    <w:rsid w:val="0062477B"/>
    <w:rsid w:val="00624782"/>
    <w:rsid w:val="006257C0"/>
    <w:rsid w:val="00625AA7"/>
    <w:rsid w:val="00625AFA"/>
    <w:rsid w:val="00625CCC"/>
    <w:rsid w:val="00626140"/>
    <w:rsid w:val="00626B83"/>
    <w:rsid w:val="0063057F"/>
    <w:rsid w:val="00630C2A"/>
    <w:rsid w:val="00632139"/>
    <w:rsid w:val="00632FF3"/>
    <w:rsid w:val="00633210"/>
    <w:rsid w:val="00633580"/>
    <w:rsid w:val="00634122"/>
    <w:rsid w:val="006348E3"/>
    <w:rsid w:val="00634DDC"/>
    <w:rsid w:val="00634E7E"/>
    <w:rsid w:val="006353C7"/>
    <w:rsid w:val="00635C9E"/>
    <w:rsid w:val="006372FE"/>
    <w:rsid w:val="0063754F"/>
    <w:rsid w:val="006404A3"/>
    <w:rsid w:val="00641178"/>
    <w:rsid w:val="0064190B"/>
    <w:rsid w:val="00641F3C"/>
    <w:rsid w:val="006427D8"/>
    <w:rsid w:val="00643EAD"/>
    <w:rsid w:val="006443FD"/>
    <w:rsid w:val="0064460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2C3F"/>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12B"/>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7CA"/>
    <w:rsid w:val="006A2427"/>
    <w:rsid w:val="006A24B1"/>
    <w:rsid w:val="006A2E94"/>
    <w:rsid w:val="006A3811"/>
    <w:rsid w:val="006A3903"/>
    <w:rsid w:val="006A3E3B"/>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78D"/>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359"/>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7AD"/>
    <w:rsid w:val="006F4AB7"/>
    <w:rsid w:val="006F4ADE"/>
    <w:rsid w:val="006F5243"/>
    <w:rsid w:val="006F5527"/>
    <w:rsid w:val="006F568D"/>
    <w:rsid w:val="006F5D73"/>
    <w:rsid w:val="006F7CC6"/>
    <w:rsid w:val="00701039"/>
    <w:rsid w:val="00701C7F"/>
    <w:rsid w:val="00701CD9"/>
    <w:rsid w:val="00702212"/>
    <w:rsid w:val="00703550"/>
    <w:rsid w:val="00704473"/>
    <w:rsid w:val="0070497A"/>
    <w:rsid w:val="00704B70"/>
    <w:rsid w:val="00704D52"/>
    <w:rsid w:val="007050CB"/>
    <w:rsid w:val="007057E9"/>
    <w:rsid w:val="007058DC"/>
    <w:rsid w:val="0070590C"/>
    <w:rsid w:val="007059B8"/>
    <w:rsid w:val="00705F94"/>
    <w:rsid w:val="007072D8"/>
    <w:rsid w:val="007073AA"/>
    <w:rsid w:val="00710CB7"/>
    <w:rsid w:val="00711A54"/>
    <w:rsid w:val="00712398"/>
    <w:rsid w:val="00714A62"/>
    <w:rsid w:val="00715614"/>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6E4"/>
    <w:rsid w:val="007327E0"/>
    <w:rsid w:val="0073290C"/>
    <w:rsid w:val="00734283"/>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2E40"/>
    <w:rsid w:val="00753C38"/>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13F6"/>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5E97"/>
    <w:rsid w:val="00787795"/>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03F"/>
    <w:rsid w:val="007A4A5A"/>
    <w:rsid w:val="007A4A7D"/>
    <w:rsid w:val="007A68C7"/>
    <w:rsid w:val="007A7E59"/>
    <w:rsid w:val="007B04E8"/>
    <w:rsid w:val="007B0A31"/>
    <w:rsid w:val="007B12B9"/>
    <w:rsid w:val="007B3076"/>
    <w:rsid w:val="007B3A89"/>
    <w:rsid w:val="007B3D78"/>
    <w:rsid w:val="007B683A"/>
    <w:rsid w:val="007B6AB6"/>
    <w:rsid w:val="007B77D1"/>
    <w:rsid w:val="007B78B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6F6B"/>
    <w:rsid w:val="007C77FB"/>
    <w:rsid w:val="007D06DE"/>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2E6"/>
    <w:rsid w:val="007E4680"/>
    <w:rsid w:val="007E488C"/>
    <w:rsid w:val="007E4E50"/>
    <w:rsid w:val="007E658B"/>
    <w:rsid w:val="007E67A0"/>
    <w:rsid w:val="007E704F"/>
    <w:rsid w:val="007E75D9"/>
    <w:rsid w:val="007E7D08"/>
    <w:rsid w:val="007F00CE"/>
    <w:rsid w:val="007F06C6"/>
    <w:rsid w:val="007F13F1"/>
    <w:rsid w:val="007F1980"/>
    <w:rsid w:val="007F2345"/>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27D"/>
    <w:rsid w:val="0081186A"/>
    <w:rsid w:val="00813892"/>
    <w:rsid w:val="0081391D"/>
    <w:rsid w:val="00813A22"/>
    <w:rsid w:val="008147FD"/>
    <w:rsid w:val="008159FF"/>
    <w:rsid w:val="0081619F"/>
    <w:rsid w:val="00816703"/>
    <w:rsid w:val="008167A5"/>
    <w:rsid w:val="00816BC1"/>
    <w:rsid w:val="0081704D"/>
    <w:rsid w:val="008176CD"/>
    <w:rsid w:val="00820255"/>
    <w:rsid w:val="008213EF"/>
    <w:rsid w:val="00821B03"/>
    <w:rsid w:val="00821E01"/>
    <w:rsid w:val="00822609"/>
    <w:rsid w:val="00824221"/>
    <w:rsid w:val="00824ECD"/>
    <w:rsid w:val="00825A0C"/>
    <w:rsid w:val="00825B68"/>
    <w:rsid w:val="0082616D"/>
    <w:rsid w:val="00826429"/>
    <w:rsid w:val="0082798A"/>
    <w:rsid w:val="008279E7"/>
    <w:rsid w:val="00827F52"/>
    <w:rsid w:val="0083016D"/>
    <w:rsid w:val="00830489"/>
    <w:rsid w:val="00831089"/>
    <w:rsid w:val="00831A1B"/>
    <w:rsid w:val="00832584"/>
    <w:rsid w:val="0083307E"/>
    <w:rsid w:val="008351D4"/>
    <w:rsid w:val="00836427"/>
    <w:rsid w:val="00836FBB"/>
    <w:rsid w:val="00836FD6"/>
    <w:rsid w:val="00837256"/>
    <w:rsid w:val="00837454"/>
    <w:rsid w:val="00840C77"/>
    <w:rsid w:val="00840CA9"/>
    <w:rsid w:val="00841913"/>
    <w:rsid w:val="00841D37"/>
    <w:rsid w:val="008429E1"/>
    <w:rsid w:val="00843543"/>
    <w:rsid w:val="00843ACB"/>
    <w:rsid w:val="00844A96"/>
    <w:rsid w:val="00845EC7"/>
    <w:rsid w:val="00846155"/>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57A38"/>
    <w:rsid w:val="00860572"/>
    <w:rsid w:val="00860FFB"/>
    <w:rsid w:val="00861DE2"/>
    <w:rsid w:val="008626D9"/>
    <w:rsid w:val="00862BBE"/>
    <w:rsid w:val="008637CB"/>
    <w:rsid w:val="00863854"/>
    <w:rsid w:val="0086438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81A"/>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9E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C6EE6"/>
    <w:rsid w:val="008D0C04"/>
    <w:rsid w:val="008D1625"/>
    <w:rsid w:val="008D18D2"/>
    <w:rsid w:val="008D1DEF"/>
    <w:rsid w:val="008D225D"/>
    <w:rsid w:val="008D28F1"/>
    <w:rsid w:val="008D2A7F"/>
    <w:rsid w:val="008D3137"/>
    <w:rsid w:val="008D37A3"/>
    <w:rsid w:val="008D390F"/>
    <w:rsid w:val="008D3FD7"/>
    <w:rsid w:val="008D4A1B"/>
    <w:rsid w:val="008D527A"/>
    <w:rsid w:val="008D5E60"/>
    <w:rsid w:val="008D639E"/>
    <w:rsid w:val="008D7008"/>
    <w:rsid w:val="008D74B9"/>
    <w:rsid w:val="008D7EA2"/>
    <w:rsid w:val="008E033C"/>
    <w:rsid w:val="008E15F5"/>
    <w:rsid w:val="008E17C6"/>
    <w:rsid w:val="008E1A15"/>
    <w:rsid w:val="008E22FA"/>
    <w:rsid w:val="008E2B3B"/>
    <w:rsid w:val="008E3782"/>
    <w:rsid w:val="008E3B83"/>
    <w:rsid w:val="008E4E14"/>
    <w:rsid w:val="008E53CA"/>
    <w:rsid w:val="008E5F6D"/>
    <w:rsid w:val="008E6B65"/>
    <w:rsid w:val="008E7528"/>
    <w:rsid w:val="008E7585"/>
    <w:rsid w:val="008F08DA"/>
    <w:rsid w:val="008F0BA5"/>
    <w:rsid w:val="008F0C90"/>
    <w:rsid w:val="008F0DD0"/>
    <w:rsid w:val="008F11CA"/>
    <w:rsid w:val="008F11F9"/>
    <w:rsid w:val="008F23E8"/>
    <w:rsid w:val="008F3BCD"/>
    <w:rsid w:val="008F3F29"/>
    <w:rsid w:val="008F496E"/>
    <w:rsid w:val="008F6CFF"/>
    <w:rsid w:val="008F716B"/>
    <w:rsid w:val="00900AEE"/>
    <w:rsid w:val="00900CF4"/>
    <w:rsid w:val="0090188D"/>
    <w:rsid w:val="00901933"/>
    <w:rsid w:val="00901E5D"/>
    <w:rsid w:val="009030B3"/>
    <w:rsid w:val="009034DA"/>
    <w:rsid w:val="0090432E"/>
    <w:rsid w:val="009046BE"/>
    <w:rsid w:val="0090532F"/>
    <w:rsid w:val="00905735"/>
    <w:rsid w:val="00906476"/>
    <w:rsid w:val="009068A5"/>
    <w:rsid w:val="00910427"/>
    <w:rsid w:val="0091095F"/>
    <w:rsid w:val="009132A4"/>
    <w:rsid w:val="009133FE"/>
    <w:rsid w:val="0091356F"/>
    <w:rsid w:val="009137F5"/>
    <w:rsid w:val="009155EC"/>
    <w:rsid w:val="00915D2A"/>
    <w:rsid w:val="00916781"/>
    <w:rsid w:val="00917992"/>
    <w:rsid w:val="00920300"/>
    <w:rsid w:val="00920979"/>
    <w:rsid w:val="00922420"/>
    <w:rsid w:val="00922721"/>
    <w:rsid w:val="009231F3"/>
    <w:rsid w:val="009238B1"/>
    <w:rsid w:val="00924C41"/>
    <w:rsid w:val="00925F84"/>
    <w:rsid w:val="0092688F"/>
    <w:rsid w:val="00926AC9"/>
    <w:rsid w:val="00927587"/>
    <w:rsid w:val="00930984"/>
    <w:rsid w:val="00931B03"/>
    <w:rsid w:val="009329BE"/>
    <w:rsid w:val="0093314C"/>
    <w:rsid w:val="009337C3"/>
    <w:rsid w:val="00933EF7"/>
    <w:rsid w:val="00934601"/>
    <w:rsid w:val="00934747"/>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47CF9"/>
    <w:rsid w:val="00950A3E"/>
    <w:rsid w:val="0095132F"/>
    <w:rsid w:val="009515DC"/>
    <w:rsid w:val="0095164E"/>
    <w:rsid w:val="009519AB"/>
    <w:rsid w:val="009524B2"/>
    <w:rsid w:val="0095261D"/>
    <w:rsid w:val="00952F5B"/>
    <w:rsid w:val="00953270"/>
    <w:rsid w:val="00954186"/>
    <w:rsid w:val="0095433F"/>
    <w:rsid w:val="00954515"/>
    <w:rsid w:val="00954D6B"/>
    <w:rsid w:val="00954EFA"/>
    <w:rsid w:val="0095588B"/>
    <w:rsid w:val="009560B7"/>
    <w:rsid w:val="00956E92"/>
    <w:rsid w:val="00957C40"/>
    <w:rsid w:val="00960974"/>
    <w:rsid w:val="0096098D"/>
    <w:rsid w:val="00960B72"/>
    <w:rsid w:val="009629E7"/>
    <w:rsid w:val="00962B16"/>
    <w:rsid w:val="00964BD9"/>
    <w:rsid w:val="00964CA1"/>
    <w:rsid w:val="0096511C"/>
    <w:rsid w:val="00965748"/>
    <w:rsid w:val="00966C09"/>
    <w:rsid w:val="009678C0"/>
    <w:rsid w:val="00967B5C"/>
    <w:rsid w:val="00967B69"/>
    <w:rsid w:val="00967B6F"/>
    <w:rsid w:val="00971DBA"/>
    <w:rsid w:val="00972ABD"/>
    <w:rsid w:val="00972EA3"/>
    <w:rsid w:val="009736A6"/>
    <w:rsid w:val="00974304"/>
    <w:rsid w:val="0097749B"/>
    <w:rsid w:val="0098047A"/>
    <w:rsid w:val="00980A91"/>
    <w:rsid w:val="00980D47"/>
    <w:rsid w:val="00981618"/>
    <w:rsid w:val="00982776"/>
    <w:rsid w:val="00982D99"/>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0C5C"/>
    <w:rsid w:val="009A1CC8"/>
    <w:rsid w:val="009A26EC"/>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C71"/>
    <w:rsid w:val="009B6E0A"/>
    <w:rsid w:val="009B7017"/>
    <w:rsid w:val="009B724E"/>
    <w:rsid w:val="009B769D"/>
    <w:rsid w:val="009C036B"/>
    <w:rsid w:val="009C2C9D"/>
    <w:rsid w:val="009C3F19"/>
    <w:rsid w:val="009C5049"/>
    <w:rsid w:val="009C5206"/>
    <w:rsid w:val="009C5477"/>
    <w:rsid w:val="009C61F8"/>
    <w:rsid w:val="009C65BE"/>
    <w:rsid w:val="009C68EF"/>
    <w:rsid w:val="009D00F6"/>
    <w:rsid w:val="009D05E9"/>
    <w:rsid w:val="009D1232"/>
    <w:rsid w:val="009D1FB0"/>
    <w:rsid w:val="009D26B9"/>
    <w:rsid w:val="009D2DD7"/>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17A5"/>
    <w:rsid w:val="00A02370"/>
    <w:rsid w:val="00A035CE"/>
    <w:rsid w:val="00A03BBB"/>
    <w:rsid w:val="00A04FB1"/>
    <w:rsid w:val="00A0526F"/>
    <w:rsid w:val="00A05DE5"/>
    <w:rsid w:val="00A05E3E"/>
    <w:rsid w:val="00A0693E"/>
    <w:rsid w:val="00A06AFE"/>
    <w:rsid w:val="00A07202"/>
    <w:rsid w:val="00A07590"/>
    <w:rsid w:val="00A10102"/>
    <w:rsid w:val="00A11417"/>
    <w:rsid w:val="00A12226"/>
    <w:rsid w:val="00A13696"/>
    <w:rsid w:val="00A13E5A"/>
    <w:rsid w:val="00A14224"/>
    <w:rsid w:val="00A147DD"/>
    <w:rsid w:val="00A14802"/>
    <w:rsid w:val="00A14CA0"/>
    <w:rsid w:val="00A153A4"/>
    <w:rsid w:val="00A15F31"/>
    <w:rsid w:val="00A15F6D"/>
    <w:rsid w:val="00A16E22"/>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2"/>
    <w:rsid w:val="00A35F8E"/>
    <w:rsid w:val="00A3752F"/>
    <w:rsid w:val="00A379EF"/>
    <w:rsid w:val="00A37B3B"/>
    <w:rsid w:val="00A42905"/>
    <w:rsid w:val="00A429FE"/>
    <w:rsid w:val="00A43CD7"/>
    <w:rsid w:val="00A45185"/>
    <w:rsid w:val="00A45249"/>
    <w:rsid w:val="00A45D9F"/>
    <w:rsid w:val="00A46EBE"/>
    <w:rsid w:val="00A472F7"/>
    <w:rsid w:val="00A51DBE"/>
    <w:rsid w:val="00A521D1"/>
    <w:rsid w:val="00A52801"/>
    <w:rsid w:val="00A52804"/>
    <w:rsid w:val="00A52EA1"/>
    <w:rsid w:val="00A533C9"/>
    <w:rsid w:val="00A538C3"/>
    <w:rsid w:val="00A538FF"/>
    <w:rsid w:val="00A53D68"/>
    <w:rsid w:val="00A53FDB"/>
    <w:rsid w:val="00A54122"/>
    <w:rsid w:val="00A54A95"/>
    <w:rsid w:val="00A54FAE"/>
    <w:rsid w:val="00A55B4F"/>
    <w:rsid w:val="00A570DF"/>
    <w:rsid w:val="00A605BD"/>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688C"/>
    <w:rsid w:val="00A76AC4"/>
    <w:rsid w:val="00A77646"/>
    <w:rsid w:val="00A804E3"/>
    <w:rsid w:val="00A80B03"/>
    <w:rsid w:val="00A818E0"/>
    <w:rsid w:val="00A81FF3"/>
    <w:rsid w:val="00A82A4A"/>
    <w:rsid w:val="00A838E2"/>
    <w:rsid w:val="00A8397C"/>
    <w:rsid w:val="00A85CCF"/>
    <w:rsid w:val="00A85DB4"/>
    <w:rsid w:val="00A8609C"/>
    <w:rsid w:val="00A87646"/>
    <w:rsid w:val="00A87648"/>
    <w:rsid w:val="00A87CCA"/>
    <w:rsid w:val="00A87F36"/>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7D6"/>
    <w:rsid w:val="00AA3D02"/>
    <w:rsid w:val="00AA432B"/>
    <w:rsid w:val="00AA4586"/>
    <w:rsid w:val="00AA516D"/>
    <w:rsid w:val="00AA51E6"/>
    <w:rsid w:val="00AA5411"/>
    <w:rsid w:val="00AA599F"/>
    <w:rsid w:val="00AA61E2"/>
    <w:rsid w:val="00AA6545"/>
    <w:rsid w:val="00AB191F"/>
    <w:rsid w:val="00AB23F1"/>
    <w:rsid w:val="00AB31B4"/>
    <w:rsid w:val="00AB46DA"/>
    <w:rsid w:val="00AB4915"/>
    <w:rsid w:val="00AB4A50"/>
    <w:rsid w:val="00AB4A86"/>
    <w:rsid w:val="00AB4D21"/>
    <w:rsid w:val="00AB557D"/>
    <w:rsid w:val="00AB55F5"/>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0C38"/>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E7FB9"/>
    <w:rsid w:val="00AF039F"/>
    <w:rsid w:val="00AF0F35"/>
    <w:rsid w:val="00AF0F9A"/>
    <w:rsid w:val="00AF1A61"/>
    <w:rsid w:val="00AF42AF"/>
    <w:rsid w:val="00AF51DB"/>
    <w:rsid w:val="00AF5929"/>
    <w:rsid w:val="00AF612F"/>
    <w:rsid w:val="00AF672F"/>
    <w:rsid w:val="00AF6A9B"/>
    <w:rsid w:val="00AF716E"/>
    <w:rsid w:val="00AF7511"/>
    <w:rsid w:val="00AF7AE5"/>
    <w:rsid w:val="00B00950"/>
    <w:rsid w:val="00B00B06"/>
    <w:rsid w:val="00B01155"/>
    <w:rsid w:val="00B02CD3"/>
    <w:rsid w:val="00B040B5"/>
    <w:rsid w:val="00B0525F"/>
    <w:rsid w:val="00B05882"/>
    <w:rsid w:val="00B05B6F"/>
    <w:rsid w:val="00B0605D"/>
    <w:rsid w:val="00B06D92"/>
    <w:rsid w:val="00B0771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68C9"/>
    <w:rsid w:val="00B472AC"/>
    <w:rsid w:val="00B47B33"/>
    <w:rsid w:val="00B52E63"/>
    <w:rsid w:val="00B52E86"/>
    <w:rsid w:val="00B52E94"/>
    <w:rsid w:val="00B53ED6"/>
    <w:rsid w:val="00B5432E"/>
    <w:rsid w:val="00B54572"/>
    <w:rsid w:val="00B54689"/>
    <w:rsid w:val="00B550FA"/>
    <w:rsid w:val="00B555C1"/>
    <w:rsid w:val="00B56479"/>
    <w:rsid w:val="00B56930"/>
    <w:rsid w:val="00B571F5"/>
    <w:rsid w:val="00B600AB"/>
    <w:rsid w:val="00B62161"/>
    <w:rsid w:val="00B626DE"/>
    <w:rsid w:val="00B62BE3"/>
    <w:rsid w:val="00B62C5F"/>
    <w:rsid w:val="00B655A6"/>
    <w:rsid w:val="00B65693"/>
    <w:rsid w:val="00B65E3F"/>
    <w:rsid w:val="00B66BC1"/>
    <w:rsid w:val="00B66ED2"/>
    <w:rsid w:val="00B673F3"/>
    <w:rsid w:val="00B67948"/>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3C70"/>
    <w:rsid w:val="00B84510"/>
    <w:rsid w:val="00B85187"/>
    <w:rsid w:val="00B856F0"/>
    <w:rsid w:val="00B85F74"/>
    <w:rsid w:val="00B865EE"/>
    <w:rsid w:val="00B868D1"/>
    <w:rsid w:val="00B86AB6"/>
    <w:rsid w:val="00B879DE"/>
    <w:rsid w:val="00B91ED7"/>
    <w:rsid w:val="00B9205E"/>
    <w:rsid w:val="00B92628"/>
    <w:rsid w:val="00B92776"/>
    <w:rsid w:val="00B92A09"/>
    <w:rsid w:val="00B92F45"/>
    <w:rsid w:val="00B92F55"/>
    <w:rsid w:val="00B93067"/>
    <w:rsid w:val="00B93875"/>
    <w:rsid w:val="00B93945"/>
    <w:rsid w:val="00B946C8"/>
    <w:rsid w:val="00B96B64"/>
    <w:rsid w:val="00BA0140"/>
    <w:rsid w:val="00BA02EC"/>
    <w:rsid w:val="00BA085C"/>
    <w:rsid w:val="00BA0C85"/>
    <w:rsid w:val="00BA1291"/>
    <w:rsid w:val="00BA1847"/>
    <w:rsid w:val="00BA1CD8"/>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D43"/>
    <w:rsid w:val="00BC4E31"/>
    <w:rsid w:val="00BC6425"/>
    <w:rsid w:val="00BC6516"/>
    <w:rsid w:val="00BC6A1A"/>
    <w:rsid w:val="00BC6D1D"/>
    <w:rsid w:val="00BC710A"/>
    <w:rsid w:val="00BD0DB1"/>
    <w:rsid w:val="00BD19D0"/>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E7F3F"/>
    <w:rsid w:val="00BF019B"/>
    <w:rsid w:val="00BF03E9"/>
    <w:rsid w:val="00BF0DAE"/>
    <w:rsid w:val="00BF136B"/>
    <w:rsid w:val="00BF1B3E"/>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2D77"/>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3FA"/>
    <w:rsid w:val="00C176EF"/>
    <w:rsid w:val="00C17D14"/>
    <w:rsid w:val="00C201DC"/>
    <w:rsid w:val="00C20D6E"/>
    <w:rsid w:val="00C21EE4"/>
    <w:rsid w:val="00C226DC"/>
    <w:rsid w:val="00C22E94"/>
    <w:rsid w:val="00C23A51"/>
    <w:rsid w:val="00C23D03"/>
    <w:rsid w:val="00C23DBB"/>
    <w:rsid w:val="00C240CB"/>
    <w:rsid w:val="00C246E4"/>
    <w:rsid w:val="00C26241"/>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5C74"/>
    <w:rsid w:val="00C362D3"/>
    <w:rsid w:val="00C3663B"/>
    <w:rsid w:val="00C36687"/>
    <w:rsid w:val="00C36A7E"/>
    <w:rsid w:val="00C36EA5"/>
    <w:rsid w:val="00C37693"/>
    <w:rsid w:val="00C37EE1"/>
    <w:rsid w:val="00C409A5"/>
    <w:rsid w:val="00C422D5"/>
    <w:rsid w:val="00C43994"/>
    <w:rsid w:val="00C43CDB"/>
    <w:rsid w:val="00C44D07"/>
    <w:rsid w:val="00C44FF0"/>
    <w:rsid w:val="00C4516C"/>
    <w:rsid w:val="00C45755"/>
    <w:rsid w:val="00C5205C"/>
    <w:rsid w:val="00C52916"/>
    <w:rsid w:val="00C52A5F"/>
    <w:rsid w:val="00C52DB3"/>
    <w:rsid w:val="00C52E9B"/>
    <w:rsid w:val="00C52F38"/>
    <w:rsid w:val="00C53D30"/>
    <w:rsid w:val="00C53DA6"/>
    <w:rsid w:val="00C551EA"/>
    <w:rsid w:val="00C56664"/>
    <w:rsid w:val="00C56D48"/>
    <w:rsid w:val="00C60500"/>
    <w:rsid w:val="00C6071C"/>
    <w:rsid w:val="00C60A31"/>
    <w:rsid w:val="00C619B5"/>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2BFE"/>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16A"/>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0608"/>
    <w:rsid w:val="00CC1730"/>
    <w:rsid w:val="00CC227A"/>
    <w:rsid w:val="00CC23C0"/>
    <w:rsid w:val="00CC2659"/>
    <w:rsid w:val="00CC3960"/>
    <w:rsid w:val="00CC4613"/>
    <w:rsid w:val="00CC4EAB"/>
    <w:rsid w:val="00CC625E"/>
    <w:rsid w:val="00CC6B5B"/>
    <w:rsid w:val="00CC749F"/>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128"/>
    <w:rsid w:val="00CE6E95"/>
    <w:rsid w:val="00CE7CCB"/>
    <w:rsid w:val="00CE7D7A"/>
    <w:rsid w:val="00CF0A23"/>
    <w:rsid w:val="00CF10A9"/>
    <w:rsid w:val="00CF1844"/>
    <w:rsid w:val="00CF2478"/>
    <w:rsid w:val="00CF3984"/>
    <w:rsid w:val="00CF5CC0"/>
    <w:rsid w:val="00CF6474"/>
    <w:rsid w:val="00CF656E"/>
    <w:rsid w:val="00CF76DF"/>
    <w:rsid w:val="00D00D44"/>
    <w:rsid w:val="00D02344"/>
    <w:rsid w:val="00D0408E"/>
    <w:rsid w:val="00D04439"/>
    <w:rsid w:val="00D053D8"/>
    <w:rsid w:val="00D05959"/>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4B78"/>
    <w:rsid w:val="00D3518E"/>
    <w:rsid w:val="00D35655"/>
    <w:rsid w:val="00D35973"/>
    <w:rsid w:val="00D362BF"/>
    <w:rsid w:val="00D3693F"/>
    <w:rsid w:val="00D37462"/>
    <w:rsid w:val="00D37549"/>
    <w:rsid w:val="00D37635"/>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537"/>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4EB7"/>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18DE"/>
    <w:rsid w:val="00DC2C56"/>
    <w:rsid w:val="00DC35D6"/>
    <w:rsid w:val="00DC36A5"/>
    <w:rsid w:val="00DC397F"/>
    <w:rsid w:val="00DC3E89"/>
    <w:rsid w:val="00DC475A"/>
    <w:rsid w:val="00DC4A7F"/>
    <w:rsid w:val="00DC6801"/>
    <w:rsid w:val="00DD00BC"/>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B05"/>
    <w:rsid w:val="00DE713D"/>
    <w:rsid w:val="00DF03EA"/>
    <w:rsid w:val="00DF0415"/>
    <w:rsid w:val="00DF190A"/>
    <w:rsid w:val="00DF1B09"/>
    <w:rsid w:val="00DF1B75"/>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4FD3"/>
    <w:rsid w:val="00E157AA"/>
    <w:rsid w:val="00E158BA"/>
    <w:rsid w:val="00E15BB6"/>
    <w:rsid w:val="00E15D56"/>
    <w:rsid w:val="00E168D9"/>
    <w:rsid w:val="00E16BC4"/>
    <w:rsid w:val="00E1779A"/>
    <w:rsid w:val="00E17DAA"/>
    <w:rsid w:val="00E20550"/>
    <w:rsid w:val="00E21B54"/>
    <w:rsid w:val="00E226A3"/>
    <w:rsid w:val="00E22981"/>
    <w:rsid w:val="00E22D69"/>
    <w:rsid w:val="00E23018"/>
    <w:rsid w:val="00E23299"/>
    <w:rsid w:val="00E2340B"/>
    <w:rsid w:val="00E259AD"/>
    <w:rsid w:val="00E25D63"/>
    <w:rsid w:val="00E26588"/>
    <w:rsid w:val="00E26AEF"/>
    <w:rsid w:val="00E27A82"/>
    <w:rsid w:val="00E30E4D"/>
    <w:rsid w:val="00E31103"/>
    <w:rsid w:val="00E31256"/>
    <w:rsid w:val="00E314F0"/>
    <w:rsid w:val="00E34C77"/>
    <w:rsid w:val="00E36450"/>
    <w:rsid w:val="00E3656F"/>
    <w:rsid w:val="00E36935"/>
    <w:rsid w:val="00E37431"/>
    <w:rsid w:val="00E37463"/>
    <w:rsid w:val="00E412D3"/>
    <w:rsid w:val="00E4159F"/>
    <w:rsid w:val="00E417EC"/>
    <w:rsid w:val="00E418A9"/>
    <w:rsid w:val="00E424F4"/>
    <w:rsid w:val="00E42A82"/>
    <w:rsid w:val="00E43853"/>
    <w:rsid w:val="00E442C7"/>
    <w:rsid w:val="00E44C3D"/>
    <w:rsid w:val="00E46BC1"/>
    <w:rsid w:val="00E46BED"/>
    <w:rsid w:val="00E473BE"/>
    <w:rsid w:val="00E47BE7"/>
    <w:rsid w:val="00E50CDE"/>
    <w:rsid w:val="00E511C4"/>
    <w:rsid w:val="00E52FFD"/>
    <w:rsid w:val="00E53673"/>
    <w:rsid w:val="00E541AE"/>
    <w:rsid w:val="00E545E8"/>
    <w:rsid w:val="00E548FF"/>
    <w:rsid w:val="00E54CFD"/>
    <w:rsid w:val="00E55567"/>
    <w:rsid w:val="00E56359"/>
    <w:rsid w:val="00E573F7"/>
    <w:rsid w:val="00E57640"/>
    <w:rsid w:val="00E57A2B"/>
    <w:rsid w:val="00E57A2C"/>
    <w:rsid w:val="00E6034E"/>
    <w:rsid w:val="00E61C73"/>
    <w:rsid w:val="00E61EF8"/>
    <w:rsid w:val="00E633BB"/>
    <w:rsid w:val="00E63903"/>
    <w:rsid w:val="00E63A0F"/>
    <w:rsid w:val="00E63F4A"/>
    <w:rsid w:val="00E6473E"/>
    <w:rsid w:val="00E64888"/>
    <w:rsid w:val="00E65FDF"/>
    <w:rsid w:val="00E6706E"/>
    <w:rsid w:val="00E67F6F"/>
    <w:rsid w:val="00E70008"/>
    <w:rsid w:val="00E701AC"/>
    <w:rsid w:val="00E70ADB"/>
    <w:rsid w:val="00E711F6"/>
    <w:rsid w:val="00E73A2C"/>
    <w:rsid w:val="00E73A80"/>
    <w:rsid w:val="00E73B23"/>
    <w:rsid w:val="00E73D27"/>
    <w:rsid w:val="00E73E6B"/>
    <w:rsid w:val="00E741C6"/>
    <w:rsid w:val="00E749FF"/>
    <w:rsid w:val="00E74E5B"/>
    <w:rsid w:val="00E74FA8"/>
    <w:rsid w:val="00E7634F"/>
    <w:rsid w:val="00E76519"/>
    <w:rsid w:val="00E769A0"/>
    <w:rsid w:val="00E76B69"/>
    <w:rsid w:val="00E77A36"/>
    <w:rsid w:val="00E803C2"/>
    <w:rsid w:val="00E810AF"/>
    <w:rsid w:val="00E812AC"/>
    <w:rsid w:val="00E81B0C"/>
    <w:rsid w:val="00E82DE2"/>
    <w:rsid w:val="00E83F8C"/>
    <w:rsid w:val="00E84611"/>
    <w:rsid w:val="00E8468D"/>
    <w:rsid w:val="00E8473D"/>
    <w:rsid w:val="00E84753"/>
    <w:rsid w:val="00E8493D"/>
    <w:rsid w:val="00E8515F"/>
    <w:rsid w:val="00E855A7"/>
    <w:rsid w:val="00E86FB7"/>
    <w:rsid w:val="00E87039"/>
    <w:rsid w:val="00E87DE7"/>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581"/>
    <w:rsid w:val="00EB299E"/>
    <w:rsid w:val="00EB39D6"/>
    <w:rsid w:val="00EB443D"/>
    <w:rsid w:val="00EB49D8"/>
    <w:rsid w:val="00EB4CDF"/>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4E84"/>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62F"/>
    <w:rsid w:val="00EF39D6"/>
    <w:rsid w:val="00EF4426"/>
    <w:rsid w:val="00EF46A2"/>
    <w:rsid w:val="00EF5142"/>
    <w:rsid w:val="00EF5FAC"/>
    <w:rsid w:val="00EF6573"/>
    <w:rsid w:val="00EF66F8"/>
    <w:rsid w:val="00EF78F9"/>
    <w:rsid w:val="00F0121D"/>
    <w:rsid w:val="00F01C4D"/>
    <w:rsid w:val="00F020AC"/>
    <w:rsid w:val="00F02FD9"/>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6D0"/>
    <w:rsid w:val="00F117B2"/>
    <w:rsid w:val="00F11BBF"/>
    <w:rsid w:val="00F12295"/>
    <w:rsid w:val="00F12B22"/>
    <w:rsid w:val="00F12FA8"/>
    <w:rsid w:val="00F13411"/>
    <w:rsid w:val="00F1499E"/>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5B15"/>
    <w:rsid w:val="00F35F24"/>
    <w:rsid w:val="00F3624B"/>
    <w:rsid w:val="00F3672F"/>
    <w:rsid w:val="00F36782"/>
    <w:rsid w:val="00F367B3"/>
    <w:rsid w:val="00F372FE"/>
    <w:rsid w:val="00F37339"/>
    <w:rsid w:val="00F37DA2"/>
    <w:rsid w:val="00F40E6F"/>
    <w:rsid w:val="00F417B1"/>
    <w:rsid w:val="00F42812"/>
    <w:rsid w:val="00F42EA7"/>
    <w:rsid w:val="00F43C58"/>
    <w:rsid w:val="00F44259"/>
    <w:rsid w:val="00F44621"/>
    <w:rsid w:val="00F44C76"/>
    <w:rsid w:val="00F45EBD"/>
    <w:rsid w:val="00F464A1"/>
    <w:rsid w:val="00F46FD5"/>
    <w:rsid w:val="00F4700D"/>
    <w:rsid w:val="00F479D7"/>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6819"/>
    <w:rsid w:val="00F672C2"/>
    <w:rsid w:val="00F67B65"/>
    <w:rsid w:val="00F67D29"/>
    <w:rsid w:val="00F71349"/>
    <w:rsid w:val="00F717C4"/>
    <w:rsid w:val="00F71ADD"/>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68A"/>
    <w:rsid w:val="00F84A22"/>
    <w:rsid w:val="00F84A85"/>
    <w:rsid w:val="00F84B22"/>
    <w:rsid w:val="00F8513A"/>
    <w:rsid w:val="00F85525"/>
    <w:rsid w:val="00F8573F"/>
    <w:rsid w:val="00F85AC8"/>
    <w:rsid w:val="00F85CAF"/>
    <w:rsid w:val="00F85D82"/>
    <w:rsid w:val="00F86EED"/>
    <w:rsid w:val="00F90C82"/>
    <w:rsid w:val="00F9115A"/>
    <w:rsid w:val="00F91667"/>
    <w:rsid w:val="00F9202F"/>
    <w:rsid w:val="00F92B63"/>
    <w:rsid w:val="00F939C8"/>
    <w:rsid w:val="00F93B6E"/>
    <w:rsid w:val="00F95F05"/>
    <w:rsid w:val="00F963C7"/>
    <w:rsid w:val="00FA03A1"/>
    <w:rsid w:val="00FA162B"/>
    <w:rsid w:val="00FA24D2"/>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57C"/>
    <w:rsid w:val="00FB37B9"/>
    <w:rsid w:val="00FB5033"/>
    <w:rsid w:val="00FB58EE"/>
    <w:rsid w:val="00FB5EFF"/>
    <w:rsid w:val="00FB72DD"/>
    <w:rsid w:val="00FB72F7"/>
    <w:rsid w:val="00FC0F50"/>
    <w:rsid w:val="00FC3B97"/>
    <w:rsid w:val="00FC3CE5"/>
    <w:rsid w:val="00FC3EE4"/>
    <w:rsid w:val="00FC46FB"/>
    <w:rsid w:val="00FC47BA"/>
    <w:rsid w:val="00FC4BF0"/>
    <w:rsid w:val="00FC5340"/>
    <w:rsid w:val="00FC61E9"/>
    <w:rsid w:val="00FC650F"/>
    <w:rsid w:val="00FC6932"/>
    <w:rsid w:val="00FC725E"/>
    <w:rsid w:val="00FC7803"/>
    <w:rsid w:val="00FC7F7F"/>
    <w:rsid w:val="00FD129D"/>
    <w:rsid w:val="00FD2A4D"/>
    <w:rsid w:val="00FD338D"/>
    <w:rsid w:val="00FD5D59"/>
    <w:rsid w:val="00FE0CC3"/>
    <w:rsid w:val="00FE0CDE"/>
    <w:rsid w:val="00FE2148"/>
    <w:rsid w:val="00FE21C9"/>
    <w:rsid w:val="00FE4ADF"/>
    <w:rsid w:val="00FE4B4B"/>
    <w:rsid w:val="00FE63E8"/>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580E3"/>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ab">
    <w:name w:val="Название"/>
    <w:basedOn w:val="a"/>
    <w:link w:val="ac"/>
    <w:qFormat/>
    <w:rsid w:val="005B227E"/>
    <w:pPr>
      <w:jc w:val="center"/>
    </w:pPr>
    <w:rPr>
      <w:b/>
      <w:bCs/>
      <w:caps/>
      <w:szCs w:val="20"/>
    </w:rPr>
  </w:style>
  <w:style w:type="character" w:customStyle="1" w:styleId="ac">
    <w:name w:val="Название Знак"/>
    <w:link w:val="ab"/>
    <w:rsid w:val="005B227E"/>
    <w:rPr>
      <w:b/>
      <w:bCs/>
      <w:caps/>
      <w:sz w:val="28"/>
      <w:lang w:val="ru-RU" w:eastAsia="ru-RU" w:bidi="ar-SA"/>
    </w:rPr>
  </w:style>
  <w:style w:type="paragraph" w:customStyle="1" w:styleId="12">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3">
    <w:name w:val="Абзац списка1"/>
    <w:basedOn w:val="a"/>
    <w:rsid w:val="00042639"/>
    <w:pPr>
      <w:spacing w:after="200" w:line="276" w:lineRule="auto"/>
      <w:ind w:left="720"/>
      <w:contextualSpacing/>
    </w:pPr>
    <w:rPr>
      <w:rFonts w:ascii="Calibri" w:hAnsi="Calibri"/>
      <w:sz w:val="22"/>
      <w:szCs w:val="22"/>
    </w:rPr>
  </w:style>
  <w:style w:type="paragraph" w:styleId="af">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0">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1">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2">
    <w:name w:val="Emphasis"/>
    <w:qFormat/>
    <w:rsid w:val="003F6BFC"/>
    <w:rPr>
      <w:rFonts w:cs="Times New Roman"/>
      <w:i/>
      <w:iCs/>
    </w:rPr>
  </w:style>
  <w:style w:type="paragraph" w:styleId="af3">
    <w:name w:val="footer"/>
    <w:basedOn w:val="a"/>
    <w:link w:val="af4"/>
    <w:rsid w:val="00934F9F"/>
    <w:pPr>
      <w:tabs>
        <w:tab w:val="center" w:pos="4677"/>
        <w:tab w:val="right" w:pos="9355"/>
      </w:tabs>
      <w:spacing w:after="200" w:line="276" w:lineRule="auto"/>
    </w:pPr>
    <w:rPr>
      <w:rFonts w:ascii="Calibri" w:hAnsi="Calibri"/>
      <w:sz w:val="20"/>
      <w:szCs w:val="20"/>
      <w:lang w:eastAsia="en-US"/>
    </w:rPr>
  </w:style>
  <w:style w:type="character" w:customStyle="1" w:styleId="af4">
    <w:name w:val="Нижний колонтитул Знак"/>
    <w:link w:val="af3"/>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5">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5"/>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4">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5">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6">
    <w:name w:val="Body Text Indent"/>
    <w:basedOn w:val="a"/>
    <w:link w:val="af7"/>
    <w:rsid w:val="00622AA3"/>
    <w:pPr>
      <w:spacing w:after="120"/>
      <w:ind w:left="283"/>
    </w:pPr>
  </w:style>
  <w:style w:type="character" w:customStyle="1" w:styleId="af7">
    <w:name w:val="Основной текст с отступом Знак"/>
    <w:basedOn w:val="a0"/>
    <w:link w:val="af6"/>
    <w:rsid w:val="00622AA3"/>
    <w:rPr>
      <w:spacing w:val="-6"/>
      <w:sz w:val="28"/>
      <w:szCs w:val="28"/>
    </w:rPr>
  </w:style>
  <w:style w:type="numbering" w:customStyle="1" w:styleId="17">
    <w:name w:val="Нет списка1"/>
    <w:next w:val="a2"/>
    <w:uiPriority w:val="99"/>
    <w:semiHidden/>
    <w:unhideWhenUsed/>
    <w:rsid w:val="00A43CD7"/>
  </w:style>
  <w:style w:type="character" w:customStyle="1" w:styleId="21">
    <w:name w:val="Основной текст (2)_"/>
    <w:link w:val="22"/>
    <w:rsid w:val="00A43CD7"/>
    <w:rPr>
      <w:sz w:val="17"/>
      <w:szCs w:val="17"/>
      <w:shd w:val="clear" w:color="auto" w:fill="FFFFFF"/>
    </w:rPr>
  </w:style>
  <w:style w:type="paragraph" w:customStyle="1" w:styleId="22">
    <w:name w:val="Основной текст (2)"/>
    <w:basedOn w:val="a"/>
    <w:link w:val="21"/>
    <w:rsid w:val="00A43CD7"/>
    <w:pPr>
      <w:widowControl w:val="0"/>
      <w:shd w:val="clear" w:color="auto" w:fill="FFFFFF"/>
      <w:spacing w:before="180" w:line="202" w:lineRule="exact"/>
      <w:jc w:val="both"/>
    </w:pPr>
    <w:rPr>
      <w:spacing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B72E3-69C6-474E-A18F-BA482446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83</Pages>
  <Words>32588</Words>
  <Characters>185753</Characters>
  <Application>Microsoft Office Word</Application>
  <DocSecurity>0</DocSecurity>
  <Lines>1547</Lines>
  <Paragraphs>435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Шеремет Наталья Николаевна</cp:lastModifiedBy>
  <cp:revision>289</cp:revision>
  <cp:lastPrinted>2025-12-26T12:13:00Z</cp:lastPrinted>
  <dcterms:created xsi:type="dcterms:W3CDTF">2025-12-22T12:05:00Z</dcterms:created>
  <dcterms:modified xsi:type="dcterms:W3CDTF">2026-06-08T06:41:00Z</dcterms:modified>
</cp:coreProperties>
</file>