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9F" w:rsidRPr="007800B6" w:rsidRDefault="00E1029F" w:rsidP="00E1029F">
      <w:pPr>
        <w:pStyle w:val="1"/>
        <w:jc w:val="center"/>
        <w:outlineLvl w:val="0"/>
        <w:rPr>
          <w:b/>
          <w:sz w:val="24"/>
          <w:szCs w:val="24"/>
        </w:rPr>
      </w:pPr>
      <w:r w:rsidRPr="007800B6">
        <w:rPr>
          <w:b/>
          <w:sz w:val="24"/>
          <w:szCs w:val="24"/>
        </w:rPr>
        <w:t>КОМИТЕТ</w:t>
      </w:r>
    </w:p>
    <w:p w:rsidR="00E1029F" w:rsidRPr="007800B6" w:rsidRDefault="00E1029F" w:rsidP="00E1029F">
      <w:pPr>
        <w:pStyle w:val="1"/>
        <w:jc w:val="center"/>
        <w:outlineLvl w:val="0"/>
        <w:rPr>
          <w:b/>
          <w:sz w:val="24"/>
          <w:szCs w:val="24"/>
        </w:rPr>
      </w:pPr>
      <w:r w:rsidRPr="007800B6">
        <w:rPr>
          <w:b/>
          <w:sz w:val="24"/>
          <w:szCs w:val="24"/>
        </w:rPr>
        <w:t>ПО РАЗВИТИЮ ПРЕДПРИНИМАТЕЛЬСТВА И ПРОМЫШЛЕННОСТИ</w:t>
      </w:r>
    </w:p>
    <w:p w:rsidR="00E1029F" w:rsidRPr="007800B6" w:rsidRDefault="00E1029F" w:rsidP="00E1029F">
      <w:pPr>
        <w:pStyle w:val="1"/>
        <w:jc w:val="center"/>
        <w:outlineLvl w:val="0"/>
        <w:rPr>
          <w:b/>
          <w:sz w:val="24"/>
          <w:szCs w:val="24"/>
        </w:rPr>
      </w:pPr>
    </w:p>
    <w:p w:rsidR="00E1029F" w:rsidRPr="007800B6" w:rsidRDefault="00E1029F" w:rsidP="00E1029F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7800B6">
        <w:rPr>
          <w:b/>
          <w:sz w:val="24"/>
          <w:szCs w:val="24"/>
          <w:u w:val="single"/>
        </w:rPr>
        <w:t>ПОВЕСТКА ДНЯ</w:t>
      </w:r>
    </w:p>
    <w:p w:rsidR="00E1029F" w:rsidRPr="007800B6" w:rsidRDefault="00E1029F" w:rsidP="00E1029F">
      <w:pPr>
        <w:pStyle w:val="1"/>
        <w:jc w:val="center"/>
        <w:rPr>
          <w:b/>
          <w:sz w:val="24"/>
          <w:szCs w:val="24"/>
        </w:rPr>
      </w:pPr>
    </w:p>
    <w:p w:rsidR="00E1029F" w:rsidRPr="007800B6" w:rsidRDefault="00E1029F" w:rsidP="00E1029F">
      <w:pPr>
        <w:pStyle w:val="1"/>
        <w:jc w:val="center"/>
        <w:rPr>
          <w:b/>
          <w:sz w:val="24"/>
          <w:szCs w:val="24"/>
        </w:rPr>
      </w:pPr>
      <w:r w:rsidRPr="007800B6">
        <w:rPr>
          <w:b/>
          <w:sz w:val="24"/>
          <w:szCs w:val="24"/>
        </w:rPr>
        <w:t xml:space="preserve">ЗАСЕДАНИЕ № 11                       </w:t>
      </w:r>
      <w:r w:rsidR="003B7643">
        <w:rPr>
          <w:b/>
          <w:sz w:val="24"/>
          <w:szCs w:val="24"/>
        </w:rPr>
        <w:t xml:space="preserve">                           от 24</w:t>
      </w:r>
      <w:r w:rsidRPr="007800B6">
        <w:rPr>
          <w:b/>
          <w:sz w:val="24"/>
          <w:szCs w:val="24"/>
        </w:rPr>
        <w:t>.06.2019 года</w:t>
      </w:r>
    </w:p>
    <w:p w:rsidR="00E1029F" w:rsidRPr="007800B6" w:rsidRDefault="00E1029F" w:rsidP="00E1029F">
      <w:pPr>
        <w:pStyle w:val="1"/>
        <w:jc w:val="center"/>
        <w:rPr>
          <w:b/>
          <w:sz w:val="24"/>
          <w:szCs w:val="24"/>
          <w:u w:val="single"/>
        </w:rPr>
      </w:pPr>
    </w:p>
    <w:p w:rsidR="00E1029F" w:rsidRPr="007800B6" w:rsidRDefault="00E1029F" w:rsidP="00E1029F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7800B6">
        <w:rPr>
          <w:b/>
          <w:sz w:val="24"/>
          <w:szCs w:val="24"/>
          <w:u w:val="single"/>
        </w:rPr>
        <w:t>Начало заседания Комитета в 1</w:t>
      </w:r>
      <w:r w:rsidR="003B7643">
        <w:rPr>
          <w:b/>
          <w:sz w:val="24"/>
          <w:szCs w:val="24"/>
          <w:u w:val="single"/>
        </w:rPr>
        <w:t>0</w:t>
      </w:r>
      <w:r w:rsidRPr="007800B6">
        <w:rPr>
          <w:b/>
          <w:sz w:val="24"/>
          <w:szCs w:val="24"/>
          <w:u w:val="single"/>
        </w:rPr>
        <w:t>-00</w:t>
      </w:r>
    </w:p>
    <w:p w:rsidR="00E1029F" w:rsidRPr="007800B6" w:rsidRDefault="00E1029F" w:rsidP="00E1029F">
      <w:pPr>
        <w:pStyle w:val="1"/>
        <w:jc w:val="center"/>
        <w:rPr>
          <w:b/>
          <w:sz w:val="24"/>
          <w:szCs w:val="24"/>
          <w:u w:val="single"/>
        </w:rPr>
      </w:pPr>
      <w:r w:rsidRPr="007800B6">
        <w:rPr>
          <w:b/>
          <w:sz w:val="24"/>
          <w:szCs w:val="24"/>
          <w:u w:val="single"/>
        </w:rPr>
        <w:t>Время предпола</w:t>
      </w:r>
      <w:r w:rsidR="003B7643">
        <w:rPr>
          <w:b/>
          <w:sz w:val="24"/>
          <w:szCs w:val="24"/>
          <w:u w:val="single"/>
        </w:rPr>
        <w:t>гаемого окончания заседания в 12</w:t>
      </w:r>
      <w:r w:rsidRPr="007800B6">
        <w:rPr>
          <w:b/>
          <w:sz w:val="24"/>
          <w:szCs w:val="24"/>
          <w:u w:val="single"/>
        </w:rPr>
        <w:t>-00</w:t>
      </w:r>
    </w:p>
    <w:p w:rsidR="00E1029F" w:rsidRPr="007800B6" w:rsidRDefault="00E1029F" w:rsidP="00E1029F">
      <w:pPr>
        <w:pStyle w:val="1"/>
        <w:jc w:val="center"/>
        <w:rPr>
          <w:b/>
          <w:sz w:val="24"/>
          <w:szCs w:val="24"/>
          <w:u w:val="single"/>
        </w:rPr>
      </w:pPr>
      <w:r w:rsidRPr="007800B6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7800B6">
        <w:rPr>
          <w:b/>
          <w:sz w:val="24"/>
          <w:szCs w:val="24"/>
          <w:u w:val="single"/>
        </w:rPr>
        <w:t>Брифинговый</w:t>
      </w:r>
      <w:proofErr w:type="spellEnd"/>
      <w:r w:rsidRPr="007800B6">
        <w:rPr>
          <w:b/>
          <w:sz w:val="24"/>
          <w:szCs w:val="24"/>
          <w:u w:val="single"/>
        </w:rPr>
        <w:t xml:space="preserve"> зал </w:t>
      </w:r>
      <w:proofErr w:type="gramStart"/>
      <w:r w:rsidRPr="007800B6">
        <w:rPr>
          <w:b/>
          <w:sz w:val="24"/>
          <w:szCs w:val="24"/>
          <w:u w:val="single"/>
        </w:rPr>
        <w:t>ВС</w:t>
      </w:r>
      <w:proofErr w:type="gramEnd"/>
      <w:r w:rsidRPr="007800B6">
        <w:rPr>
          <w:b/>
          <w:sz w:val="24"/>
          <w:szCs w:val="24"/>
          <w:u w:val="single"/>
        </w:rPr>
        <w:t xml:space="preserve"> ПМР (1 этаж)</w:t>
      </w:r>
    </w:p>
    <w:p w:rsidR="00E1029F" w:rsidRPr="007800B6" w:rsidRDefault="00E1029F" w:rsidP="00E1029F">
      <w:pPr>
        <w:pStyle w:val="1"/>
        <w:jc w:val="center"/>
        <w:rPr>
          <w:b/>
          <w:sz w:val="24"/>
          <w:szCs w:val="24"/>
          <w:u w:val="single"/>
        </w:rPr>
      </w:pPr>
    </w:p>
    <w:p w:rsidR="00E1029F" w:rsidRPr="007800B6" w:rsidRDefault="00E1029F" w:rsidP="00E1029F">
      <w:pPr>
        <w:pStyle w:val="1"/>
        <w:outlineLvl w:val="0"/>
        <w:rPr>
          <w:b/>
          <w:sz w:val="24"/>
          <w:szCs w:val="24"/>
          <w:u w:val="single"/>
        </w:rPr>
      </w:pPr>
      <w:r w:rsidRPr="007800B6">
        <w:rPr>
          <w:b/>
          <w:sz w:val="24"/>
          <w:szCs w:val="24"/>
          <w:u w:val="single"/>
        </w:rPr>
        <w:t>Приглашенные:</w:t>
      </w:r>
    </w:p>
    <w:p w:rsidR="00E1029F" w:rsidRPr="007800B6" w:rsidRDefault="00E1029F" w:rsidP="00E1029F">
      <w:pPr>
        <w:pStyle w:val="1"/>
        <w:rPr>
          <w:b/>
          <w:sz w:val="24"/>
          <w:szCs w:val="24"/>
          <w:u w:val="single"/>
        </w:rPr>
      </w:pPr>
    </w:p>
    <w:tbl>
      <w:tblPr>
        <w:tblW w:w="11301" w:type="dxa"/>
        <w:tblInd w:w="-34" w:type="dxa"/>
        <w:tblLook w:val="01E0"/>
      </w:tblPr>
      <w:tblGrid>
        <w:gridCol w:w="3187"/>
        <w:gridCol w:w="2626"/>
        <w:gridCol w:w="1082"/>
        <w:gridCol w:w="3170"/>
        <w:gridCol w:w="1236"/>
      </w:tblGrid>
      <w:tr w:rsidR="00E1029F" w:rsidRPr="007800B6" w:rsidTr="00582C57">
        <w:trPr>
          <w:trHeight w:val="3641"/>
        </w:trPr>
        <w:tc>
          <w:tcPr>
            <w:tcW w:w="5813" w:type="dxa"/>
            <w:gridSpan w:val="2"/>
          </w:tcPr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Кипяткова</w:t>
            </w:r>
            <w:proofErr w:type="spellEnd"/>
            <w:r w:rsidRPr="007800B6">
              <w:rPr>
                <w:sz w:val="24"/>
                <w:szCs w:val="24"/>
              </w:rPr>
              <w:t xml:space="preserve"> Анастасия Геннадьевна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Касап</w:t>
            </w:r>
            <w:proofErr w:type="spellEnd"/>
            <w:r w:rsidRPr="007800B6">
              <w:rPr>
                <w:sz w:val="24"/>
                <w:szCs w:val="24"/>
              </w:rPr>
              <w:t xml:space="preserve"> Станислав Михайлович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Беркович Владимир Моисеевич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Чебан Юрий Михайлович –1-1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Кожан Василий Николаевич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Ганин Юрий Григорьевич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7800B6">
              <w:rPr>
                <w:sz w:val="24"/>
                <w:szCs w:val="24"/>
              </w:rPr>
              <w:t>Бака Владимир Николаевич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7800B6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Pr="007800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7800B6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7800B6">
              <w:rPr>
                <w:sz w:val="24"/>
                <w:szCs w:val="24"/>
              </w:rPr>
              <w:t>Александр Иванович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7800B6">
              <w:rPr>
                <w:sz w:val="24"/>
                <w:szCs w:val="24"/>
              </w:rPr>
              <w:t>Фрунза Анатолий Георгиевич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7800B6">
              <w:rPr>
                <w:sz w:val="24"/>
                <w:szCs w:val="24"/>
              </w:rPr>
              <w:t>Неделько</w:t>
            </w:r>
            <w:proofErr w:type="spellEnd"/>
            <w:r w:rsidRPr="007800B6">
              <w:rPr>
                <w:sz w:val="24"/>
                <w:szCs w:val="24"/>
              </w:rPr>
              <w:t xml:space="preserve"> Денис Александрович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7800B6">
              <w:rPr>
                <w:sz w:val="24"/>
                <w:szCs w:val="24"/>
              </w:rPr>
              <w:t>Пянковская</w:t>
            </w:r>
            <w:proofErr w:type="spellEnd"/>
            <w:r w:rsidRPr="007800B6">
              <w:rPr>
                <w:sz w:val="24"/>
                <w:szCs w:val="24"/>
              </w:rPr>
              <w:t xml:space="preserve"> Наталья Владимировна – 1-1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7800B6">
              <w:rPr>
                <w:sz w:val="24"/>
                <w:szCs w:val="24"/>
                <w:shd w:val="clear" w:color="auto" w:fill="FFFFFF"/>
              </w:rPr>
              <w:t>Горбатенко</w:t>
            </w:r>
            <w:proofErr w:type="spellEnd"/>
            <w:r w:rsidRPr="007800B6">
              <w:rPr>
                <w:sz w:val="24"/>
                <w:szCs w:val="24"/>
                <w:shd w:val="clear" w:color="auto" w:fill="FFFFFF"/>
              </w:rPr>
              <w:t xml:space="preserve"> Олег Викторович – 1-</w:t>
            </w:r>
            <w:r w:rsidRPr="007800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7800B6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7800B6"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Pr="007800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:rsidR="00E1029F" w:rsidRPr="007800B6" w:rsidRDefault="00E1029F" w:rsidP="00582C57">
            <w:pPr>
              <w:pStyle w:val="1"/>
              <w:tabs>
                <w:tab w:val="left" w:pos="408"/>
                <w:tab w:val="left" w:pos="460"/>
              </w:tabs>
              <w:ind w:left="34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88" w:type="dxa"/>
            <w:gridSpan w:val="3"/>
          </w:tcPr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Оболоник</w:t>
            </w:r>
            <w:proofErr w:type="spellEnd"/>
            <w:r w:rsidRPr="007800B6">
              <w:rPr>
                <w:sz w:val="24"/>
                <w:szCs w:val="24"/>
              </w:rPr>
              <w:t xml:space="preserve"> Сергей Анатольевич – 1</w:t>
            </w:r>
            <w:r>
              <w:rPr>
                <w:sz w:val="24"/>
                <w:szCs w:val="24"/>
              </w:rPr>
              <w:t>,2,11-12</w:t>
            </w:r>
            <w:r w:rsidRPr="007800B6">
              <w:rPr>
                <w:sz w:val="24"/>
                <w:szCs w:val="24"/>
              </w:rPr>
              <w:t xml:space="preserve"> 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Кирова Татьяна Петровна – 2</w:t>
            </w:r>
            <w:r>
              <w:rPr>
                <w:sz w:val="24"/>
                <w:szCs w:val="24"/>
              </w:rPr>
              <w:t>,12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Баденко</w:t>
            </w:r>
            <w:proofErr w:type="spellEnd"/>
            <w:r w:rsidRPr="007800B6">
              <w:rPr>
                <w:sz w:val="24"/>
                <w:szCs w:val="24"/>
              </w:rPr>
              <w:t xml:space="preserve"> Максим Николаевич – 2</w:t>
            </w:r>
            <w:r>
              <w:rPr>
                <w:sz w:val="24"/>
                <w:szCs w:val="24"/>
              </w:rPr>
              <w:t>, 12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 xml:space="preserve">Тумба Александра Иосифовна – </w:t>
            </w:r>
            <w:r>
              <w:rPr>
                <w:sz w:val="24"/>
                <w:szCs w:val="24"/>
              </w:rPr>
              <w:t>4-9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 xml:space="preserve">Жук Владислав Валерьевич – </w:t>
            </w:r>
            <w:r>
              <w:rPr>
                <w:sz w:val="24"/>
                <w:szCs w:val="24"/>
              </w:rPr>
              <w:t>4-9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Гри</w:t>
            </w:r>
            <w:r>
              <w:rPr>
                <w:sz w:val="24"/>
                <w:szCs w:val="24"/>
              </w:rPr>
              <w:t>горица</w:t>
            </w:r>
            <w:proofErr w:type="spellEnd"/>
            <w:r>
              <w:rPr>
                <w:sz w:val="24"/>
                <w:szCs w:val="24"/>
              </w:rPr>
              <w:t xml:space="preserve"> Станислав Федорович – 4-9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Глушкова Мария Николаевна – 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 xml:space="preserve">Коваль </w:t>
            </w:r>
            <w:proofErr w:type="spellStart"/>
            <w:r w:rsidRPr="007800B6">
              <w:rPr>
                <w:sz w:val="24"/>
                <w:szCs w:val="24"/>
              </w:rPr>
              <w:t>Ефимий</w:t>
            </w:r>
            <w:proofErr w:type="spellEnd"/>
            <w:r w:rsidRPr="007800B6">
              <w:rPr>
                <w:sz w:val="24"/>
                <w:szCs w:val="24"/>
              </w:rPr>
              <w:t xml:space="preserve"> Михайлович –1,2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Цуркан</w:t>
            </w:r>
            <w:proofErr w:type="spellEnd"/>
            <w:r w:rsidRPr="007800B6">
              <w:rPr>
                <w:sz w:val="24"/>
                <w:szCs w:val="24"/>
              </w:rPr>
              <w:t xml:space="preserve"> Алексей Алексеевич – 1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Деревенко</w:t>
            </w:r>
            <w:proofErr w:type="spellEnd"/>
            <w:r w:rsidRPr="007800B6">
              <w:rPr>
                <w:sz w:val="24"/>
                <w:szCs w:val="24"/>
              </w:rPr>
              <w:t xml:space="preserve"> Иван Иванович – 1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Беляев Владимир Михайлович – 1</w:t>
            </w:r>
            <w:r>
              <w:rPr>
                <w:sz w:val="24"/>
                <w:szCs w:val="24"/>
              </w:rPr>
              <w:t>, 3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Нягу</w:t>
            </w:r>
            <w:proofErr w:type="spellEnd"/>
            <w:r w:rsidRPr="007800B6">
              <w:rPr>
                <w:sz w:val="24"/>
                <w:szCs w:val="24"/>
              </w:rPr>
              <w:t xml:space="preserve"> Виталий Николаевич</w:t>
            </w:r>
            <w:r>
              <w:rPr>
                <w:sz w:val="24"/>
                <w:szCs w:val="24"/>
              </w:rPr>
              <w:t xml:space="preserve"> – 10, 11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Калугина Светлана Дмитриевна</w:t>
            </w:r>
            <w:r>
              <w:rPr>
                <w:sz w:val="24"/>
                <w:szCs w:val="24"/>
              </w:rPr>
              <w:t xml:space="preserve"> – 12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Логинова Татьяна Геннадьевна – 1</w:t>
            </w:r>
          </w:p>
          <w:p w:rsidR="00E1029F" w:rsidRPr="007800B6" w:rsidRDefault="00E1029F" w:rsidP="00582C57">
            <w:pPr>
              <w:pStyle w:val="1"/>
              <w:tabs>
                <w:tab w:val="left" w:pos="408"/>
                <w:tab w:val="left" w:pos="459"/>
                <w:tab w:val="left" w:pos="730"/>
              </w:tabs>
              <w:ind w:left="34"/>
              <w:rPr>
                <w:sz w:val="24"/>
                <w:szCs w:val="24"/>
              </w:rPr>
            </w:pPr>
          </w:p>
        </w:tc>
      </w:tr>
      <w:tr w:rsidR="00E1029F" w:rsidRPr="007800B6" w:rsidTr="00582C57">
        <w:tblPrEx>
          <w:tblLook w:val="00A0"/>
        </w:tblPrEx>
        <w:trPr>
          <w:gridAfter w:val="1"/>
          <w:wAfter w:w="1236" w:type="dxa"/>
          <w:trHeight w:val="479"/>
        </w:trPr>
        <w:tc>
          <w:tcPr>
            <w:tcW w:w="3187" w:type="dxa"/>
          </w:tcPr>
          <w:p w:rsidR="00E1029F" w:rsidRPr="007800B6" w:rsidRDefault="00E1029F" w:rsidP="00582C57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7800B6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878" w:type="dxa"/>
            <w:gridSpan w:val="3"/>
          </w:tcPr>
          <w:p w:rsidR="00E1029F" w:rsidRPr="007800B6" w:rsidRDefault="00E1029F" w:rsidP="00582C57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7800B6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7800B6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7800B6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E1029F" w:rsidRPr="007800B6" w:rsidRDefault="00E1029F" w:rsidP="00582C57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1029F" w:rsidRPr="007800B6" w:rsidTr="00582C57">
        <w:tblPrEx>
          <w:tblLook w:val="00A0"/>
        </w:tblPrEx>
        <w:trPr>
          <w:gridAfter w:val="1"/>
          <w:wAfter w:w="1236" w:type="dxa"/>
          <w:trHeight w:val="1166"/>
        </w:trPr>
        <w:tc>
          <w:tcPr>
            <w:tcW w:w="3187" w:type="dxa"/>
          </w:tcPr>
          <w:p w:rsidR="00E1029F" w:rsidRPr="007800B6" w:rsidRDefault="00E1029F" w:rsidP="00582C57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Гузун</w:t>
            </w:r>
            <w:proofErr w:type="spellEnd"/>
            <w:r w:rsidRPr="007800B6">
              <w:rPr>
                <w:sz w:val="24"/>
                <w:szCs w:val="24"/>
              </w:rPr>
              <w:t xml:space="preserve"> В. М.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Левицкий В. Ф.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Дони</w:t>
            </w:r>
            <w:proofErr w:type="spellEnd"/>
            <w:r w:rsidRPr="007800B6">
              <w:rPr>
                <w:sz w:val="24"/>
                <w:szCs w:val="24"/>
              </w:rPr>
              <w:t xml:space="preserve"> В. М.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Кравчук В. В.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7800B6">
              <w:rPr>
                <w:sz w:val="24"/>
                <w:szCs w:val="24"/>
              </w:rPr>
              <w:t>Межинский</w:t>
            </w:r>
            <w:proofErr w:type="spellEnd"/>
            <w:r w:rsidRPr="007800B6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708" w:type="dxa"/>
            <w:gridSpan w:val="2"/>
          </w:tcPr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Коршунов А. В.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Антюфеева</w:t>
            </w:r>
            <w:proofErr w:type="spellEnd"/>
            <w:r w:rsidRPr="007800B6">
              <w:rPr>
                <w:sz w:val="24"/>
                <w:szCs w:val="24"/>
              </w:rPr>
              <w:t xml:space="preserve"> Г. М.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Чебан С. Ф.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7800B6">
              <w:rPr>
                <w:sz w:val="24"/>
                <w:szCs w:val="24"/>
              </w:rPr>
              <w:t xml:space="preserve">Леонтьев О. С. 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Василатий</w:t>
            </w:r>
            <w:proofErr w:type="spellEnd"/>
            <w:r w:rsidRPr="007800B6">
              <w:rPr>
                <w:sz w:val="24"/>
                <w:szCs w:val="24"/>
              </w:rPr>
              <w:t xml:space="preserve"> О. В.</w:t>
            </w:r>
          </w:p>
          <w:p w:rsidR="00E1029F" w:rsidRPr="007800B6" w:rsidRDefault="00E1029F" w:rsidP="00582C57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70" w:type="dxa"/>
          </w:tcPr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Буга И. С.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Бурла М. П.</w:t>
            </w:r>
          </w:p>
          <w:p w:rsidR="00E1029F" w:rsidRPr="007800B6" w:rsidRDefault="00E1029F" w:rsidP="00582C57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Онуфриенко</w:t>
            </w:r>
            <w:proofErr w:type="spellEnd"/>
            <w:r w:rsidRPr="007800B6">
              <w:rPr>
                <w:sz w:val="24"/>
                <w:szCs w:val="24"/>
              </w:rPr>
              <w:t xml:space="preserve"> А. Н.</w:t>
            </w:r>
          </w:p>
          <w:p w:rsidR="00E1029F" w:rsidRPr="007800B6" w:rsidRDefault="00E1029F" w:rsidP="00582C57">
            <w:pPr>
              <w:pStyle w:val="1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  <w:p w:rsidR="00E1029F" w:rsidRPr="007800B6" w:rsidRDefault="00E1029F" w:rsidP="00582C57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E1029F" w:rsidRPr="007800B6" w:rsidRDefault="00E1029F" w:rsidP="00E1029F">
      <w:pPr>
        <w:pStyle w:val="1"/>
        <w:ind w:firstLine="567"/>
        <w:jc w:val="both"/>
        <w:rPr>
          <w:sz w:val="24"/>
          <w:szCs w:val="24"/>
        </w:rPr>
      </w:pPr>
    </w:p>
    <w:p w:rsidR="00E1029F" w:rsidRPr="007800B6" w:rsidRDefault="00E1029F" w:rsidP="00E1029F">
      <w:pPr>
        <w:pStyle w:val="1"/>
        <w:ind w:firstLine="567"/>
        <w:jc w:val="both"/>
        <w:rPr>
          <w:sz w:val="24"/>
          <w:szCs w:val="24"/>
        </w:rPr>
      </w:pPr>
      <w:r w:rsidRPr="007800B6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7800B6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7800B6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1029F" w:rsidRPr="007800B6" w:rsidRDefault="00E1029F" w:rsidP="00E1029F">
      <w:pPr>
        <w:pStyle w:val="1"/>
        <w:jc w:val="both"/>
        <w:rPr>
          <w:i/>
          <w:sz w:val="24"/>
          <w:szCs w:val="24"/>
        </w:rPr>
      </w:pPr>
    </w:p>
    <w:p w:rsidR="00E1029F" w:rsidRPr="007800B6" w:rsidRDefault="00E1029F" w:rsidP="00E1029F">
      <w:pPr>
        <w:pStyle w:val="1"/>
        <w:jc w:val="center"/>
        <w:rPr>
          <w:b/>
          <w:i/>
          <w:sz w:val="24"/>
          <w:szCs w:val="24"/>
        </w:rPr>
      </w:pPr>
      <w:r w:rsidRPr="007800B6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E1029F" w:rsidRPr="007800B6" w:rsidRDefault="00E1029F" w:rsidP="00E1029F">
      <w:pPr>
        <w:pStyle w:val="1"/>
        <w:jc w:val="both"/>
        <w:rPr>
          <w:b/>
          <w:sz w:val="24"/>
          <w:szCs w:val="24"/>
        </w:rPr>
      </w:pPr>
    </w:p>
    <w:p w:rsidR="00E1029F" w:rsidRPr="007800B6" w:rsidRDefault="00E1029F" w:rsidP="00E1029F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7800B6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E1029F" w:rsidRPr="007800B6" w:rsidRDefault="00E1029F" w:rsidP="00E1029F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1225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>«О государ</w:t>
      </w:r>
      <w:r>
        <w:rPr>
          <w:rFonts w:ascii="Times New Roman" w:hAnsi="Times New Roman"/>
          <w:b/>
          <w:sz w:val="24"/>
          <w:szCs w:val="24"/>
        </w:rPr>
        <w:t>ственном перечне малых объектов</w:t>
      </w:r>
      <w:r w:rsidRPr="007800B6">
        <w:rPr>
          <w:rFonts w:ascii="Times New Roman" w:hAnsi="Times New Roman"/>
          <w:b/>
          <w:sz w:val="24"/>
          <w:szCs w:val="24"/>
        </w:rPr>
        <w:t xml:space="preserve"> приватизации на 2019-2020 годы»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</w:rPr>
        <w:t>I</w:t>
      </w:r>
      <w:proofErr w:type="spellStart"/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360"/>
          <w:tab w:val="left" w:pos="426"/>
          <w:tab w:val="left" w:pos="540"/>
        </w:tabs>
      </w:pPr>
      <w:r w:rsidRPr="007800B6">
        <w:rPr>
          <w:b/>
        </w:rPr>
        <w:t>Исп.:</w:t>
      </w:r>
      <w:r w:rsidRPr="007800B6">
        <w:t xml:space="preserve"> О. И. </w:t>
      </w:r>
      <w:proofErr w:type="spellStart"/>
      <w:r w:rsidRPr="007800B6">
        <w:t>Дробинина</w:t>
      </w:r>
      <w:proofErr w:type="spellEnd"/>
    </w:p>
    <w:p w:rsidR="00E1029F" w:rsidRPr="007800B6" w:rsidRDefault="00E1029F" w:rsidP="00E1029F">
      <w:pPr>
        <w:tabs>
          <w:tab w:val="left" w:pos="360"/>
          <w:tab w:val="left" w:pos="426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Правительство ПМР</w:t>
      </w:r>
    </w:p>
    <w:p w:rsidR="00E1029F" w:rsidRPr="007800B6" w:rsidRDefault="00E1029F" w:rsidP="00E1029F">
      <w:pPr>
        <w:tabs>
          <w:tab w:val="left" w:pos="360"/>
          <w:tab w:val="left" w:pos="426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360"/>
          <w:tab w:val="left" w:pos="426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Официальные представители:</w:t>
      </w:r>
      <w:r w:rsidRPr="007800B6">
        <w:rPr>
          <w:sz w:val="24"/>
          <w:szCs w:val="24"/>
        </w:rPr>
        <w:t xml:space="preserve"> С. А. </w:t>
      </w:r>
      <w:proofErr w:type="spellStart"/>
      <w:r w:rsidRPr="007800B6">
        <w:rPr>
          <w:sz w:val="24"/>
          <w:szCs w:val="24"/>
        </w:rPr>
        <w:t>Оболоник</w:t>
      </w:r>
      <w:proofErr w:type="spellEnd"/>
      <w:r w:rsidRPr="007800B6">
        <w:rPr>
          <w:sz w:val="24"/>
          <w:szCs w:val="24"/>
        </w:rPr>
        <w:t xml:space="preserve">, Т. Г. Логинова, Е. М. Коваль, А. А. </w:t>
      </w:r>
      <w:proofErr w:type="spellStart"/>
      <w:r w:rsidRPr="007800B6">
        <w:rPr>
          <w:sz w:val="24"/>
          <w:szCs w:val="24"/>
        </w:rPr>
        <w:t>Цуркан</w:t>
      </w:r>
      <w:proofErr w:type="spellEnd"/>
      <w:r w:rsidRPr="007800B6">
        <w:rPr>
          <w:sz w:val="24"/>
          <w:szCs w:val="24"/>
        </w:rPr>
        <w:t xml:space="preserve">,      В. </w:t>
      </w:r>
      <w:r w:rsidRPr="007800B6">
        <w:rPr>
          <w:color w:val="000000" w:themeColor="text1"/>
          <w:sz w:val="24"/>
          <w:szCs w:val="24"/>
        </w:rPr>
        <w:t>М. Беляев,</w:t>
      </w:r>
      <w:r w:rsidRPr="007800B6">
        <w:rPr>
          <w:color w:val="FF0000"/>
          <w:sz w:val="24"/>
          <w:szCs w:val="24"/>
        </w:rPr>
        <w:t xml:space="preserve"> </w:t>
      </w:r>
      <w:r w:rsidRPr="007800B6">
        <w:rPr>
          <w:color w:val="000000" w:themeColor="text1"/>
          <w:sz w:val="24"/>
          <w:szCs w:val="24"/>
        </w:rPr>
        <w:t xml:space="preserve">И. И. </w:t>
      </w:r>
      <w:proofErr w:type="spellStart"/>
      <w:r w:rsidRPr="007800B6">
        <w:rPr>
          <w:color w:val="000000" w:themeColor="text1"/>
          <w:sz w:val="24"/>
          <w:szCs w:val="24"/>
        </w:rPr>
        <w:t>Деревенко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lastRenderedPageBreak/>
        <w:t xml:space="preserve">п. 1213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7800B6">
        <w:rPr>
          <w:rFonts w:ascii="Times New Roman" w:hAnsi="Times New Roman"/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«О льготном кредитовании субъектов малого предпринимательства</w:t>
      </w:r>
      <w:r w:rsidRPr="007800B6">
        <w:rPr>
          <w:rFonts w:ascii="Times New Roman" w:hAnsi="Times New Roman"/>
          <w:b/>
          <w:sz w:val="24"/>
          <w:szCs w:val="24"/>
        </w:rPr>
        <w:t xml:space="preserve">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</w:rPr>
        <w:t>I</w:t>
      </w:r>
      <w:proofErr w:type="spellStart"/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О. И. </w:t>
      </w:r>
      <w:proofErr w:type="spellStart"/>
      <w:r w:rsidRPr="007800B6">
        <w:t>Дробинина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В. М. </w:t>
      </w:r>
      <w:proofErr w:type="spellStart"/>
      <w:r w:rsidRPr="007800B6">
        <w:t>Гузун</w:t>
      </w:r>
      <w:proofErr w:type="spellEnd"/>
      <w:r w:rsidRPr="007800B6">
        <w:t xml:space="preserve">, В. М. </w:t>
      </w:r>
      <w:proofErr w:type="spellStart"/>
      <w:r w:rsidRPr="007800B6">
        <w:t>Дони</w:t>
      </w:r>
      <w:proofErr w:type="spellEnd"/>
      <w:r w:rsidRPr="007800B6">
        <w:t>, О. С. Леонтьев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 w:rsidRPr="007800B6">
        <w:rPr>
          <w:sz w:val="24"/>
          <w:szCs w:val="24"/>
        </w:rPr>
        <w:t xml:space="preserve">Т. П. Кирова, С. А. </w:t>
      </w:r>
      <w:proofErr w:type="spellStart"/>
      <w:r w:rsidRPr="007800B6">
        <w:rPr>
          <w:sz w:val="24"/>
          <w:szCs w:val="24"/>
        </w:rPr>
        <w:t>Оболоник</w:t>
      </w:r>
      <w:proofErr w:type="spellEnd"/>
      <w:r w:rsidRPr="007800B6">
        <w:rPr>
          <w:sz w:val="24"/>
          <w:szCs w:val="24"/>
        </w:rPr>
        <w:t xml:space="preserve">, Е. М. Коваль, М. Н. Глушкова,  М. Н. </w:t>
      </w:r>
      <w:proofErr w:type="spellStart"/>
      <w:r w:rsidRPr="007800B6">
        <w:rPr>
          <w:sz w:val="24"/>
          <w:szCs w:val="24"/>
        </w:rPr>
        <w:t>Баденко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п. 1174</w:t>
      </w:r>
      <w:r w:rsidRPr="007800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 внесении изменений в Закон Приднестровской Молдавской Республики «Об электросвязи</w:t>
      </w:r>
      <w:r w:rsidRPr="007800B6">
        <w:rPr>
          <w:rFonts w:ascii="Times New Roman" w:hAnsi="Times New Roman"/>
          <w:b/>
          <w:sz w:val="24"/>
          <w:szCs w:val="24"/>
        </w:rPr>
        <w:t xml:space="preserve">» </w:t>
      </w:r>
      <w:r w:rsidRPr="002D4E3F">
        <w:rPr>
          <w:rFonts w:ascii="Times New Roman" w:hAnsi="Times New Roman"/>
          <w:sz w:val="24"/>
          <w:szCs w:val="24"/>
        </w:rPr>
        <w:t>(</w:t>
      </w:r>
      <w:r w:rsidRPr="002D4E3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D4E3F">
        <w:rPr>
          <w:rFonts w:ascii="Times New Roman" w:hAnsi="Times New Roman"/>
          <w:b/>
          <w:sz w:val="24"/>
          <w:szCs w:val="24"/>
        </w:rPr>
        <w:t xml:space="preserve"> чтение</w:t>
      </w:r>
      <w:r w:rsidRPr="002D4E3F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2D4E3F">
        <w:rPr>
          <w:b/>
        </w:rPr>
        <w:t>Исп.:</w:t>
      </w:r>
      <w:r w:rsidRPr="007800B6">
        <w:t xml:space="preserve"> </w:t>
      </w:r>
      <w:r>
        <w:t>Л. Д. Муравьёва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</w:t>
      </w:r>
      <w:r>
        <w:t>Правительство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</w:t>
      </w:r>
      <w:r>
        <w:t>Правительство ПМР</w:t>
      </w:r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>
        <w:rPr>
          <w:sz w:val="24"/>
          <w:szCs w:val="24"/>
        </w:rPr>
        <w:t>В. М. Беляев</w:t>
      </w:r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1353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 xml:space="preserve">«О внесении дополнений в Закон Приднестровской Молдавской Республики «О лицензировании отдельных видов деятельности»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b/>
          <w:sz w:val="24"/>
          <w:szCs w:val="24"/>
        </w:rPr>
        <w:t>-</w:t>
      </w:r>
      <w:r w:rsidRPr="007800B6">
        <w:rPr>
          <w:rFonts w:ascii="Times New Roman" w:hAnsi="Times New Roman"/>
          <w:b/>
          <w:sz w:val="24"/>
          <w:szCs w:val="24"/>
        </w:rPr>
        <w:t>I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Л. Д. Муравьёва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Правительство ПМР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Правительство ПМР</w:t>
      </w:r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 </w:t>
      </w:r>
      <w:r w:rsidRPr="007800B6">
        <w:rPr>
          <w:sz w:val="24"/>
          <w:szCs w:val="24"/>
        </w:rPr>
        <w:t>А. И</w:t>
      </w:r>
      <w:r w:rsidRPr="007800B6">
        <w:rPr>
          <w:b/>
          <w:sz w:val="24"/>
          <w:szCs w:val="24"/>
        </w:rPr>
        <w:t xml:space="preserve">. </w:t>
      </w:r>
      <w:r w:rsidRPr="007800B6">
        <w:rPr>
          <w:sz w:val="24"/>
          <w:szCs w:val="24"/>
        </w:rPr>
        <w:t xml:space="preserve">Тумба, В. В. Жук, С. Ф. </w:t>
      </w:r>
      <w:proofErr w:type="spellStart"/>
      <w:r w:rsidRPr="007800B6">
        <w:rPr>
          <w:sz w:val="24"/>
          <w:szCs w:val="24"/>
        </w:rPr>
        <w:t>Григорица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1362/1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>«</w:t>
      </w:r>
      <w:r w:rsidRPr="007800B6">
        <w:rPr>
          <w:rFonts w:ascii="Times New Roman" w:hAnsi="Times New Roman"/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 «О государственной регистрации юридических лиц и индивидуальных предпринимателей в Приднестровской Молдавской Республике</w:t>
      </w:r>
      <w:r w:rsidRPr="007800B6">
        <w:rPr>
          <w:rFonts w:ascii="Times New Roman" w:hAnsi="Times New Roman"/>
          <w:b/>
          <w:sz w:val="24"/>
          <w:szCs w:val="24"/>
        </w:rPr>
        <w:t>»</w:t>
      </w:r>
    </w:p>
    <w:p w:rsidR="00E1029F" w:rsidRPr="007800B6" w:rsidRDefault="00E1029F" w:rsidP="00E1029F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800B6">
        <w:rPr>
          <w:rFonts w:ascii="Times New Roman" w:hAnsi="Times New Roman"/>
          <w:b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b/>
          <w:sz w:val="24"/>
          <w:szCs w:val="24"/>
        </w:rPr>
        <w:t xml:space="preserve"> 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Правительство ПМР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Правительство ПМР</w:t>
      </w:r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 w:rsidRPr="007800B6">
        <w:rPr>
          <w:sz w:val="24"/>
          <w:szCs w:val="24"/>
        </w:rPr>
        <w:t>А. И</w:t>
      </w:r>
      <w:r w:rsidRPr="007800B6">
        <w:rPr>
          <w:b/>
          <w:sz w:val="24"/>
          <w:szCs w:val="24"/>
        </w:rPr>
        <w:t xml:space="preserve">. </w:t>
      </w:r>
      <w:r w:rsidRPr="007800B6">
        <w:rPr>
          <w:sz w:val="24"/>
          <w:szCs w:val="24"/>
        </w:rPr>
        <w:t xml:space="preserve">Тумба, В. В. Жук, С. Ф. </w:t>
      </w:r>
      <w:proofErr w:type="spellStart"/>
      <w:r w:rsidRPr="007800B6">
        <w:rPr>
          <w:sz w:val="24"/>
          <w:szCs w:val="24"/>
        </w:rPr>
        <w:t>Григорица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1362/2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7800B6">
        <w:rPr>
          <w:rFonts w:ascii="Times New Roman" w:hAnsi="Times New Roman"/>
          <w:b/>
          <w:sz w:val="24"/>
          <w:szCs w:val="24"/>
        </w:rPr>
        <w:t xml:space="preserve">О внесении </w:t>
      </w:r>
      <w:r w:rsidRPr="007800B6">
        <w:rPr>
          <w:rFonts w:ascii="Times New Roman" w:hAnsi="Times New Roman"/>
          <w:b/>
          <w:bCs/>
          <w:sz w:val="24"/>
          <w:szCs w:val="24"/>
        </w:rPr>
        <w:t>изменений и дополнений</w:t>
      </w:r>
      <w:r w:rsidRPr="007800B6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 «</w:t>
      </w:r>
      <w:r w:rsidRPr="007800B6">
        <w:rPr>
          <w:rFonts w:ascii="Times New Roman" w:hAnsi="Times New Roman"/>
          <w:b/>
          <w:bCs/>
          <w:sz w:val="24"/>
          <w:szCs w:val="24"/>
        </w:rPr>
        <w:t>О государственной регистрации прав на недвижимое имущество и сделок с ним»</w:t>
      </w:r>
      <w:r w:rsidRPr="007800B6">
        <w:rPr>
          <w:rFonts w:ascii="Times New Roman" w:hAnsi="Times New Roman"/>
          <w:sz w:val="24"/>
          <w:szCs w:val="24"/>
        </w:rPr>
        <w:t xml:space="preserve"> 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Правительство ПМР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Правительство ПМР</w:t>
      </w:r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 w:rsidRPr="007800B6">
        <w:rPr>
          <w:sz w:val="24"/>
          <w:szCs w:val="24"/>
        </w:rPr>
        <w:t>А. И</w:t>
      </w:r>
      <w:r w:rsidRPr="007800B6">
        <w:rPr>
          <w:b/>
          <w:sz w:val="24"/>
          <w:szCs w:val="24"/>
        </w:rPr>
        <w:t xml:space="preserve">. </w:t>
      </w:r>
      <w:r w:rsidRPr="007800B6">
        <w:rPr>
          <w:sz w:val="24"/>
          <w:szCs w:val="24"/>
        </w:rPr>
        <w:t xml:space="preserve">Тумба, В. В. Жук, С. Ф. </w:t>
      </w:r>
      <w:proofErr w:type="spellStart"/>
      <w:r w:rsidRPr="007800B6">
        <w:rPr>
          <w:sz w:val="24"/>
          <w:szCs w:val="24"/>
        </w:rPr>
        <w:t>Григорица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1362/3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7800B6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«О селекционных достижениях»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7800B6">
        <w:rPr>
          <w:b/>
          <w:sz w:val="24"/>
          <w:szCs w:val="24"/>
        </w:rPr>
        <w:t>Исп</w:t>
      </w:r>
      <w:proofErr w:type="spellEnd"/>
      <w:proofErr w:type="gramEnd"/>
      <w:r w:rsidRPr="007800B6">
        <w:rPr>
          <w:b/>
          <w:sz w:val="24"/>
          <w:szCs w:val="24"/>
        </w:rPr>
        <w:t xml:space="preserve">: </w:t>
      </w:r>
      <w:r w:rsidRPr="007800B6">
        <w:rPr>
          <w:sz w:val="24"/>
          <w:szCs w:val="24"/>
        </w:rPr>
        <w:t>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</w:t>
      </w:r>
      <w:r w:rsidRPr="007800B6">
        <w:t xml:space="preserve"> – Правительство ПМР</w:t>
      </w:r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Отв./К</w:t>
      </w:r>
      <w:r w:rsidRPr="007800B6">
        <w:rPr>
          <w:sz w:val="24"/>
          <w:szCs w:val="24"/>
        </w:rPr>
        <w:t xml:space="preserve"> – В. М. </w:t>
      </w:r>
      <w:proofErr w:type="spellStart"/>
      <w:r w:rsidRPr="007800B6">
        <w:rPr>
          <w:sz w:val="24"/>
          <w:szCs w:val="24"/>
        </w:rPr>
        <w:t>Гузун</w:t>
      </w:r>
      <w:proofErr w:type="spellEnd"/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Докладчик</w:t>
      </w:r>
      <w:r w:rsidRPr="007800B6">
        <w:rPr>
          <w:sz w:val="24"/>
          <w:szCs w:val="24"/>
        </w:rPr>
        <w:t xml:space="preserve"> – Правительство ПМР</w:t>
      </w:r>
    </w:p>
    <w:p w:rsidR="00E1029F" w:rsidRPr="007800B6" w:rsidRDefault="00E1029F" w:rsidP="00E1029F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 w:rsidRPr="007800B6">
        <w:rPr>
          <w:sz w:val="24"/>
          <w:szCs w:val="24"/>
        </w:rPr>
        <w:t>А. И</w:t>
      </w:r>
      <w:r w:rsidRPr="007800B6">
        <w:rPr>
          <w:b/>
          <w:sz w:val="24"/>
          <w:szCs w:val="24"/>
        </w:rPr>
        <w:t xml:space="preserve">. </w:t>
      </w:r>
      <w:r w:rsidRPr="007800B6">
        <w:rPr>
          <w:sz w:val="24"/>
          <w:szCs w:val="24"/>
        </w:rPr>
        <w:t xml:space="preserve">Тумба, В. В. Жук, С. Ф. </w:t>
      </w:r>
      <w:proofErr w:type="spellStart"/>
      <w:r w:rsidRPr="007800B6">
        <w:rPr>
          <w:sz w:val="24"/>
          <w:szCs w:val="24"/>
        </w:rPr>
        <w:t>Григорица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1362/4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7800B6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«Патентный закон»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7800B6">
        <w:rPr>
          <w:b/>
          <w:sz w:val="24"/>
          <w:szCs w:val="24"/>
        </w:rPr>
        <w:t>Исп</w:t>
      </w:r>
      <w:proofErr w:type="spellEnd"/>
      <w:proofErr w:type="gramEnd"/>
      <w:r w:rsidRPr="007800B6">
        <w:rPr>
          <w:b/>
          <w:sz w:val="24"/>
          <w:szCs w:val="24"/>
        </w:rPr>
        <w:t xml:space="preserve">: </w:t>
      </w:r>
      <w:r w:rsidRPr="007800B6">
        <w:rPr>
          <w:sz w:val="24"/>
          <w:szCs w:val="24"/>
        </w:rPr>
        <w:t>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</w:t>
      </w:r>
      <w:r w:rsidRPr="007800B6">
        <w:t xml:space="preserve"> – Правительство ПМР</w:t>
      </w:r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Отв./К</w:t>
      </w:r>
      <w:r w:rsidRPr="007800B6">
        <w:rPr>
          <w:sz w:val="24"/>
          <w:szCs w:val="24"/>
        </w:rPr>
        <w:t xml:space="preserve"> – В. М. </w:t>
      </w:r>
      <w:proofErr w:type="spellStart"/>
      <w:r w:rsidRPr="007800B6">
        <w:rPr>
          <w:sz w:val="24"/>
          <w:szCs w:val="24"/>
        </w:rPr>
        <w:t>Гузун</w:t>
      </w:r>
      <w:proofErr w:type="spellEnd"/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Докладчик</w:t>
      </w:r>
      <w:r w:rsidRPr="007800B6">
        <w:rPr>
          <w:sz w:val="24"/>
          <w:szCs w:val="24"/>
        </w:rPr>
        <w:t xml:space="preserve"> – Правительство ПМР</w:t>
      </w:r>
    </w:p>
    <w:p w:rsidR="00E1029F" w:rsidRPr="007800B6" w:rsidRDefault="00E1029F" w:rsidP="00E1029F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 w:rsidRPr="007800B6">
        <w:rPr>
          <w:sz w:val="24"/>
          <w:szCs w:val="24"/>
        </w:rPr>
        <w:t>А. И</w:t>
      </w:r>
      <w:r w:rsidRPr="007800B6">
        <w:rPr>
          <w:b/>
          <w:sz w:val="24"/>
          <w:szCs w:val="24"/>
        </w:rPr>
        <w:t xml:space="preserve">. </w:t>
      </w:r>
      <w:r w:rsidRPr="007800B6">
        <w:rPr>
          <w:sz w:val="24"/>
          <w:szCs w:val="24"/>
        </w:rPr>
        <w:t xml:space="preserve">Тумба, В. В. Жук, С. Ф. </w:t>
      </w:r>
      <w:proofErr w:type="spellStart"/>
      <w:r w:rsidRPr="007800B6">
        <w:rPr>
          <w:sz w:val="24"/>
          <w:szCs w:val="24"/>
        </w:rPr>
        <w:t>Григорица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lastRenderedPageBreak/>
        <w:t xml:space="preserve">п. 1362/5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7800B6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«О товарных знаках, знаках обслуживания, наименованиях мест происхождения товаров и фирменных наименованиях»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7800B6">
        <w:rPr>
          <w:b/>
          <w:sz w:val="24"/>
          <w:szCs w:val="24"/>
        </w:rPr>
        <w:t>Исп</w:t>
      </w:r>
      <w:proofErr w:type="spellEnd"/>
      <w:proofErr w:type="gramEnd"/>
      <w:r w:rsidRPr="007800B6">
        <w:rPr>
          <w:b/>
          <w:sz w:val="24"/>
          <w:szCs w:val="24"/>
        </w:rPr>
        <w:t xml:space="preserve">: </w:t>
      </w:r>
      <w:r w:rsidRPr="007800B6">
        <w:rPr>
          <w:sz w:val="24"/>
          <w:szCs w:val="24"/>
        </w:rPr>
        <w:t>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</w:t>
      </w:r>
      <w:r w:rsidRPr="007800B6">
        <w:t xml:space="preserve"> – Правительство ПМР</w:t>
      </w:r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Отв./К</w:t>
      </w:r>
      <w:r w:rsidRPr="007800B6">
        <w:rPr>
          <w:sz w:val="24"/>
          <w:szCs w:val="24"/>
        </w:rPr>
        <w:t xml:space="preserve"> – В. М. </w:t>
      </w:r>
      <w:proofErr w:type="spellStart"/>
      <w:r w:rsidRPr="007800B6">
        <w:rPr>
          <w:sz w:val="24"/>
          <w:szCs w:val="24"/>
        </w:rPr>
        <w:t>Гузун</w:t>
      </w:r>
      <w:proofErr w:type="spellEnd"/>
    </w:p>
    <w:p w:rsidR="00E1029F" w:rsidRPr="007800B6" w:rsidRDefault="00E1029F" w:rsidP="00E1029F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Докладчик</w:t>
      </w:r>
      <w:r w:rsidRPr="007800B6">
        <w:rPr>
          <w:sz w:val="24"/>
          <w:szCs w:val="24"/>
        </w:rPr>
        <w:t xml:space="preserve"> – Правительство ПМР</w:t>
      </w:r>
    </w:p>
    <w:p w:rsidR="00E1029F" w:rsidRPr="007800B6" w:rsidRDefault="00E1029F" w:rsidP="00E1029F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Официальные представители: </w:t>
      </w:r>
      <w:r w:rsidRPr="007800B6">
        <w:rPr>
          <w:sz w:val="24"/>
          <w:szCs w:val="24"/>
        </w:rPr>
        <w:t>А. И</w:t>
      </w:r>
      <w:r w:rsidRPr="007800B6">
        <w:rPr>
          <w:b/>
          <w:sz w:val="24"/>
          <w:szCs w:val="24"/>
        </w:rPr>
        <w:t xml:space="preserve">. </w:t>
      </w:r>
      <w:r w:rsidRPr="007800B6">
        <w:rPr>
          <w:sz w:val="24"/>
          <w:szCs w:val="24"/>
        </w:rPr>
        <w:t xml:space="preserve">Тумба, В. В. Жук, С. Ф. </w:t>
      </w:r>
      <w:proofErr w:type="spellStart"/>
      <w:r w:rsidRPr="007800B6">
        <w:rPr>
          <w:sz w:val="24"/>
          <w:szCs w:val="24"/>
        </w:rPr>
        <w:t>Григорица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1339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 xml:space="preserve">«О внесении изменения и дополнения в Таможенный кодекс Приднестровской Молдавской Республики»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В. М. </w:t>
      </w:r>
      <w:proofErr w:type="spellStart"/>
      <w:r w:rsidRPr="007800B6">
        <w:t>Гузун</w:t>
      </w:r>
      <w:proofErr w:type="spellEnd"/>
      <w:r w:rsidRPr="007800B6">
        <w:t xml:space="preserve">, А. В. </w:t>
      </w:r>
      <w:proofErr w:type="spellStart"/>
      <w:r w:rsidRPr="007800B6">
        <w:t>Межинский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EE02A3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Приглашенные: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 w:rsidRPr="007800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В. Н. </w:t>
      </w:r>
      <w:proofErr w:type="spellStart"/>
      <w:r>
        <w:rPr>
          <w:sz w:val="24"/>
          <w:szCs w:val="24"/>
        </w:rPr>
        <w:t>Нягу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1340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 xml:space="preserve">«О внесении дополнения в Закон Приднестровской Молдавской Республики «О таможенном тарифе»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О. С. Бондарец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В. М. </w:t>
      </w:r>
      <w:proofErr w:type="spellStart"/>
      <w:r w:rsidRPr="007800B6">
        <w:t>Гузун</w:t>
      </w:r>
      <w:proofErr w:type="spellEnd"/>
      <w:r w:rsidRPr="007800B6">
        <w:t xml:space="preserve">, А. В. </w:t>
      </w:r>
      <w:proofErr w:type="spellStart"/>
      <w:r w:rsidRPr="007800B6">
        <w:t>Межинский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  <w:r w:rsidRPr="007800B6">
        <w:t xml:space="preserve"> </w:t>
      </w:r>
    </w:p>
    <w:p w:rsidR="00E1029F" w:rsidRPr="007800B6" w:rsidRDefault="00E1029F" w:rsidP="00E1029F">
      <w:pPr>
        <w:pStyle w:val="1"/>
        <w:pBdr>
          <w:bottom w:val="single" w:sz="12" w:space="5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>Приглашенные:</w:t>
      </w:r>
      <w:r w:rsidRPr="007800B6">
        <w:rPr>
          <w:sz w:val="24"/>
          <w:szCs w:val="24"/>
        </w:rPr>
        <w:t xml:space="preserve"> С. А. </w:t>
      </w:r>
      <w:proofErr w:type="spellStart"/>
      <w:r w:rsidRPr="007800B6">
        <w:rPr>
          <w:sz w:val="24"/>
          <w:szCs w:val="24"/>
        </w:rPr>
        <w:t>Оболоник</w:t>
      </w:r>
      <w:proofErr w:type="spellEnd"/>
      <w:r w:rsidRPr="007800B6">
        <w:rPr>
          <w:sz w:val="24"/>
          <w:szCs w:val="24"/>
        </w:rPr>
        <w:t>,</w:t>
      </w:r>
      <w:r w:rsidRPr="007800B6">
        <w:rPr>
          <w:b/>
          <w:sz w:val="24"/>
          <w:szCs w:val="24"/>
        </w:rPr>
        <w:t xml:space="preserve"> </w:t>
      </w:r>
      <w:r w:rsidRPr="007800B6">
        <w:rPr>
          <w:sz w:val="24"/>
          <w:szCs w:val="24"/>
        </w:rPr>
        <w:t xml:space="preserve">В. Н. </w:t>
      </w:r>
      <w:proofErr w:type="spellStart"/>
      <w:r w:rsidRPr="007800B6">
        <w:rPr>
          <w:sz w:val="24"/>
          <w:szCs w:val="24"/>
        </w:rPr>
        <w:t>Нягу</w:t>
      </w:r>
      <w:proofErr w:type="spellEnd"/>
    </w:p>
    <w:p w:rsidR="00E1029F" w:rsidRPr="007800B6" w:rsidRDefault="00E1029F" w:rsidP="00E1029F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800B6">
        <w:rPr>
          <w:rFonts w:ascii="Times New Roman" w:hAnsi="Times New Roman"/>
          <w:b/>
          <w:bCs/>
          <w:sz w:val="24"/>
          <w:szCs w:val="24"/>
        </w:rPr>
        <w:t xml:space="preserve">п. 1299 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00B6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Pr="007800B6">
        <w:rPr>
          <w:rFonts w:ascii="Times New Roman" w:hAnsi="Times New Roman"/>
          <w:b/>
          <w:sz w:val="24"/>
          <w:szCs w:val="24"/>
        </w:rPr>
        <w:t xml:space="preserve">«О внесении изменения и дополнения в Закон Приднестровской Молдавской Республики «О налоге на доходы организаций» </w:t>
      </w:r>
      <w:r w:rsidRPr="007800B6">
        <w:rPr>
          <w:rFonts w:ascii="Times New Roman" w:hAnsi="Times New Roman"/>
          <w:sz w:val="24"/>
          <w:szCs w:val="24"/>
        </w:rPr>
        <w:t>(</w:t>
      </w:r>
      <w:r w:rsidRPr="007800B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800B6">
        <w:rPr>
          <w:rFonts w:ascii="Times New Roman" w:hAnsi="Times New Roman"/>
          <w:b/>
          <w:sz w:val="24"/>
          <w:szCs w:val="24"/>
        </w:rPr>
        <w:t xml:space="preserve"> чтение</w:t>
      </w:r>
      <w:r w:rsidRPr="007800B6">
        <w:rPr>
          <w:rFonts w:ascii="Times New Roman" w:hAnsi="Times New Roman"/>
          <w:sz w:val="24"/>
          <w:szCs w:val="24"/>
        </w:rPr>
        <w:t>)</w:t>
      </w:r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Исп.:</w:t>
      </w:r>
      <w:r w:rsidRPr="007800B6">
        <w:t xml:space="preserve"> О. И. </w:t>
      </w:r>
      <w:proofErr w:type="spellStart"/>
      <w:r w:rsidRPr="007800B6">
        <w:t>Дробинина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proofErr w:type="gramStart"/>
      <w:r w:rsidRPr="007800B6">
        <w:rPr>
          <w:b/>
        </w:rPr>
        <w:t>З</w:t>
      </w:r>
      <w:proofErr w:type="gramEnd"/>
      <w:r w:rsidRPr="007800B6">
        <w:rPr>
          <w:b/>
        </w:rPr>
        <w:t>/И:</w:t>
      </w:r>
      <w:r w:rsidRPr="007800B6">
        <w:t xml:space="preserve"> В. М. </w:t>
      </w:r>
      <w:proofErr w:type="spellStart"/>
      <w:r w:rsidRPr="007800B6">
        <w:t>Гузун</w:t>
      </w:r>
      <w:proofErr w:type="spellEnd"/>
      <w:r w:rsidRPr="007800B6">
        <w:t xml:space="preserve">, В. М. </w:t>
      </w:r>
      <w:proofErr w:type="spellStart"/>
      <w:r w:rsidRPr="007800B6">
        <w:t>Дони</w:t>
      </w:r>
      <w:proofErr w:type="spellEnd"/>
      <w:r w:rsidRPr="007800B6">
        <w:t xml:space="preserve">, В. В. Кравчук, В. Ф. Левицкий, А. В. </w:t>
      </w:r>
      <w:proofErr w:type="spellStart"/>
      <w:r w:rsidRPr="007800B6">
        <w:t>Межинский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Отв./К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Докладчик</w:t>
      </w:r>
      <w:r w:rsidRPr="007800B6">
        <w:t xml:space="preserve"> – В. М. </w:t>
      </w:r>
      <w:proofErr w:type="spellStart"/>
      <w:r w:rsidRPr="007800B6">
        <w:t>Гузун</w:t>
      </w:r>
      <w:proofErr w:type="spellEnd"/>
    </w:p>
    <w:p w:rsidR="00E1029F" w:rsidRPr="007800B6" w:rsidRDefault="00E1029F" w:rsidP="00E1029F">
      <w:pPr>
        <w:tabs>
          <w:tab w:val="left" w:pos="180"/>
          <w:tab w:val="left" w:pos="360"/>
          <w:tab w:val="left" w:pos="540"/>
        </w:tabs>
      </w:pPr>
      <w:r w:rsidRPr="007800B6">
        <w:rPr>
          <w:b/>
        </w:rPr>
        <w:t>Официальные представители:</w:t>
      </w:r>
      <w:r w:rsidRPr="007800B6">
        <w:t xml:space="preserve"> Т. П. Кирова, С. А. </w:t>
      </w:r>
      <w:proofErr w:type="spellStart"/>
      <w:r w:rsidRPr="007800B6">
        <w:t>Оболоник</w:t>
      </w:r>
      <w:proofErr w:type="spellEnd"/>
      <w:r w:rsidRPr="007800B6">
        <w:t xml:space="preserve">, М. Н. Глушкова, М. Н. </w:t>
      </w:r>
      <w:proofErr w:type="spellStart"/>
      <w:r w:rsidRPr="007800B6">
        <w:t>Баденко</w:t>
      </w:r>
      <w:proofErr w:type="spellEnd"/>
    </w:p>
    <w:p w:rsidR="00E1029F" w:rsidRPr="007800B6" w:rsidRDefault="00E1029F" w:rsidP="00E1029F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7800B6">
        <w:rPr>
          <w:b/>
          <w:sz w:val="24"/>
          <w:szCs w:val="24"/>
        </w:rPr>
        <w:t xml:space="preserve">Приглашенные: </w:t>
      </w:r>
      <w:r w:rsidRPr="007800B6">
        <w:rPr>
          <w:sz w:val="24"/>
          <w:szCs w:val="24"/>
        </w:rPr>
        <w:t>С. Д. Калугина</w:t>
      </w:r>
    </w:p>
    <w:p w:rsidR="00E1029F" w:rsidRPr="007800B6" w:rsidRDefault="00E1029F" w:rsidP="00E1029F">
      <w:pPr>
        <w:pStyle w:val="2"/>
        <w:tabs>
          <w:tab w:val="left" w:pos="180"/>
          <w:tab w:val="left" w:pos="360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7800B6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3212103</wp:posOffset>
            </wp:positionH>
            <wp:positionV relativeFrom="paragraph">
              <wp:posOffset>37468</wp:posOffset>
            </wp:positionV>
            <wp:extent cx="1469572" cy="836292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72" cy="836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29F" w:rsidRPr="007800B6" w:rsidRDefault="00E1029F" w:rsidP="00E1029F">
      <w:pPr>
        <w:pStyle w:val="2"/>
        <w:tabs>
          <w:tab w:val="left" w:pos="180"/>
          <w:tab w:val="left" w:pos="360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E1029F" w:rsidRPr="007800B6" w:rsidRDefault="00E1029F" w:rsidP="00E1029F">
      <w:pPr>
        <w:rPr>
          <w:b/>
        </w:rPr>
      </w:pPr>
      <w:r w:rsidRPr="007800B6">
        <w:rPr>
          <w:b/>
        </w:rPr>
        <w:t>ПРЕДСЕДАТЕЛЬ КОМИТЕТА                                                                                     В. М. ГУЗУН</w:t>
      </w:r>
    </w:p>
    <w:p w:rsidR="00E1029F" w:rsidRDefault="00E1029F" w:rsidP="00E1029F"/>
    <w:p w:rsidR="00097277" w:rsidRPr="00E1029F" w:rsidRDefault="00097277" w:rsidP="00E1029F"/>
    <w:sectPr w:rsidR="00097277" w:rsidRPr="00E1029F" w:rsidSect="00C03C32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33E27"/>
    <w:rsid w:val="00097277"/>
    <w:rsid w:val="000A3073"/>
    <w:rsid w:val="00177C47"/>
    <w:rsid w:val="001D56C5"/>
    <w:rsid w:val="001E3FCB"/>
    <w:rsid w:val="002A46EE"/>
    <w:rsid w:val="002B37A0"/>
    <w:rsid w:val="002B742E"/>
    <w:rsid w:val="002D4E3F"/>
    <w:rsid w:val="00396D88"/>
    <w:rsid w:val="003A20ED"/>
    <w:rsid w:val="003B7643"/>
    <w:rsid w:val="003E2A9D"/>
    <w:rsid w:val="004911C9"/>
    <w:rsid w:val="00533E27"/>
    <w:rsid w:val="00547709"/>
    <w:rsid w:val="005F058A"/>
    <w:rsid w:val="00720267"/>
    <w:rsid w:val="007800B6"/>
    <w:rsid w:val="007B6B64"/>
    <w:rsid w:val="008A3519"/>
    <w:rsid w:val="008F4EDF"/>
    <w:rsid w:val="009735DB"/>
    <w:rsid w:val="009A771E"/>
    <w:rsid w:val="009B35C6"/>
    <w:rsid w:val="009F3ECE"/>
    <w:rsid w:val="00A13D6B"/>
    <w:rsid w:val="00A24CE2"/>
    <w:rsid w:val="00A63162"/>
    <w:rsid w:val="00B851FA"/>
    <w:rsid w:val="00C03C32"/>
    <w:rsid w:val="00C06623"/>
    <w:rsid w:val="00C85767"/>
    <w:rsid w:val="00CD1616"/>
    <w:rsid w:val="00D52BBE"/>
    <w:rsid w:val="00E1029F"/>
    <w:rsid w:val="00EC06C8"/>
    <w:rsid w:val="00EC55F4"/>
    <w:rsid w:val="00ED7232"/>
    <w:rsid w:val="00EE02A3"/>
    <w:rsid w:val="00EF72E8"/>
    <w:rsid w:val="00F26A34"/>
    <w:rsid w:val="00FD789D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33E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533E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basedOn w:val="a0"/>
    <w:link w:val="a4"/>
    <w:locked/>
    <w:rsid w:val="00533E27"/>
    <w:rPr>
      <w:rFonts w:ascii="Arial" w:hAnsi="Arial" w:cs="Arial"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533E27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shd w:val="clear" w:color="auto" w:fill="FFFFFF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semiHidden/>
    <w:rsid w:val="00533E2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Бондарец О.С.</cp:lastModifiedBy>
  <cp:revision>17</cp:revision>
  <cp:lastPrinted>2019-06-11T11:36:00Z</cp:lastPrinted>
  <dcterms:created xsi:type="dcterms:W3CDTF">2019-06-04T08:44:00Z</dcterms:created>
  <dcterms:modified xsi:type="dcterms:W3CDTF">2019-06-20T07:40:00Z</dcterms:modified>
</cp:coreProperties>
</file>