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00B" w:rsidRPr="00AA2AE2" w:rsidRDefault="000F300B" w:rsidP="000F300B">
      <w:pPr>
        <w:ind w:left="-540" w:firstLine="540"/>
        <w:jc w:val="center"/>
        <w:outlineLvl w:val="0"/>
        <w:rPr>
          <w:b/>
          <w:sz w:val="28"/>
          <w:szCs w:val="28"/>
        </w:rPr>
      </w:pPr>
      <w:r w:rsidRPr="00AA2AE2">
        <w:rPr>
          <w:b/>
          <w:sz w:val="28"/>
          <w:szCs w:val="28"/>
        </w:rPr>
        <w:t>ВЕРХОВНЫЙ СОВЕТ</w:t>
      </w:r>
    </w:p>
    <w:p w:rsidR="000F300B" w:rsidRPr="00AA2AE2" w:rsidRDefault="000F300B" w:rsidP="000F300B">
      <w:pPr>
        <w:ind w:left="-540" w:firstLine="540"/>
        <w:jc w:val="center"/>
        <w:outlineLvl w:val="0"/>
        <w:rPr>
          <w:b/>
          <w:sz w:val="28"/>
          <w:szCs w:val="28"/>
        </w:rPr>
      </w:pPr>
      <w:r w:rsidRPr="00AA2AE2">
        <w:rPr>
          <w:b/>
          <w:sz w:val="28"/>
          <w:szCs w:val="28"/>
        </w:rPr>
        <w:t xml:space="preserve">ПРИДНЕСТРОВСКОЙ МОЛДАВСКОЙ РЕСПУБЛИКИ </w:t>
      </w:r>
    </w:p>
    <w:p w:rsidR="000F300B" w:rsidRPr="00AA2AE2" w:rsidRDefault="000F300B" w:rsidP="000F300B">
      <w:pPr>
        <w:ind w:firstLine="540"/>
        <w:jc w:val="center"/>
        <w:rPr>
          <w:sz w:val="28"/>
          <w:szCs w:val="28"/>
        </w:rPr>
      </w:pPr>
      <w:r w:rsidRPr="00AA2AE2">
        <w:rPr>
          <w:sz w:val="28"/>
          <w:szCs w:val="28"/>
        </w:rPr>
        <w:t xml:space="preserve">Комитет </w:t>
      </w:r>
      <w:proofErr w:type="gramStart"/>
      <w:r w:rsidRPr="00AA2AE2">
        <w:rPr>
          <w:sz w:val="28"/>
          <w:szCs w:val="28"/>
        </w:rPr>
        <w:t>по  общественным</w:t>
      </w:r>
      <w:proofErr w:type="gramEnd"/>
      <w:r w:rsidRPr="00AA2AE2">
        <w:rPr>
          <w:sz w:val="28"/>
          <w:szCs w:val="28"/>
        </w:rPr>
        <w:t xml:space="preserve"> объединениям, спорту, информационной и молодежной политике</w:t>
      </w:r>
    </w:p>
    <w:p w:rsidR="000F300B" w:rsidRPr="00AA2AE2" w:rsidRDefault="00ED54F5" w:rsidP="000F300B">
      <w:pPr>
        <w:tabs>
          <w:tab w:val="right" w:pos="9180"/>
        </w:tabs>
        <w:ind w:firstLine="360"/>
        <w:jc w:val="both"/>
        <w:rPr>
          <w:b/>
          <w:sz w:val="28"/>
          <w:szCs w:val="28"/>
        </w:rPr>
      </w:pPr>
      <w:r w:rsidRPr="00ED54F5">
        <w:rPr>
          <w:b/>
          <w:color w:val="000000" w:themeColor="text1"/>
          <w:sz w:val="28"/>
          <w:szCs w:val="28"/>
        </w:rPr>
        <w:t xml:space="preserve">29 </w:t>
      </w:r>
      <w:proofErr w:type="gramStart"/>
      <w:r w:rsidRPr="00ED54F5">
        <w:rPr>
          <w:b/>
          <w:color w:val="000000" w:themeColor="text1"/>
          <w:sz w:val="28"/>
          <w:szCs w:val="28"/>
        </w:rPr>
        <w:t>января</w:t>
      </w:r>
      <w:r w:rsidR="000F300B" w:rsidRPr="00ED54F5">
        <w:rPr>
          <w:b/>
          <w:color w:val="000000" w:themeColor="text1"/>
          <w:sz w:val="28"/>
          <w:szCs w:val="28"/>
        </w:rPr>
        <w:t xml:space="preserve">  2020</w:t>
      </w:r>
      <w:proofErr w:type="gramEnd"/>
      <w:r w:rsidR="000F300B" w:rsidRPr="00ED54F5">
        <w:rPr>
          <w:b/>
          <w:color w:val="000000" w:themeColor="text1"/>
          <w:sz w:val="28"/>
          <w:szCs w:val="28"/>
        </w:rPr>
        <w:t xml:space="preserve"> года</w:t>
      </w:r>
      <w:r w:rsidR="000F300B" w:rsidRPr="00AA2AE2">
        <w:rPr>
          <w:b/>
          <w:sz w:val="28"/>
          <w:szCs w:val="28"/>
        </w:rPr>
        <w:tab/>
        <w:t>1-е заседание</w:t>
      </w:r>
    </w:p>
    <w:p w:rsidR="000F300B" w:rsidRPr="00AA2AE2" w:rsidRDefault="00ED54F5" w:rsidP="000F300B">
      <w:pPr>
        <w:ind w:firstLine="360"/>
        <w:jc w:val="both"/>
        <w:rPr>
          <w:b/>
          <w:sz w:val="28"/>
          <w:szCs w:val="28"/>
        </w:rPr>
      </w:pPr>
      <w:proofErr w:type="gramStart"/>
      <w:r>
        <w:rPr>
          <w:b/>
          <w:sz w:val="28"/>
          <w:szCs w:val="28"/>
        </w:rPr>
        <w:t>10</w:t>
      </w:r>
      <w:r w:rsidR="000F300B" w:rsidRPr="00AA2AE2">
        <w:rPr>
          <w:b/>
          <w:sz w:val="28"/>
          <w:szCs w:val="28"/>
        </w:rPr>
        <w:t>.00  (</w:t>
      </w:r>
      <w:proofErr w:type="spellStart"/>
      <w:proofErr w:type="gramEnd"/>
      <w:r w:rsidR="000F300B" w:rsidRPr="00AA2AE2">
        <w:rPr>
          <w:b/>
          <w:sz w:val="28"/>
          <w:szCs w:val="28"/>
        </w:rPr>
        <w:t>брифинговый</w:t>
      </w:r>
      <w:proofErr w:type="spellEnd"/>
      <w:r w:rsidR="000F300B" w:rsidRPr="00AA2AE2">
        <w:rPr>
          <w:b/>
          <w:sz w:val="28"/>
          <w:szCs w:val="28"/>
        </w:rPr>
        <w:t xml:space="preserve"> зал ВС ПМР)</w:t>
      </w:r>
    </w:p>
    <w:p w:rsidR="000F300B" w:rsidRPr="00AA2AE2" w:rsidRDefault="000F300B" w:rsidP="000F300B">
      <w:pPr>
        <w:ind w:firstLine="540"/>
        <w:jc w:val="center"/>
        <w:outlineLvl w:val="0"/>
        <w:rPr>
          <w:b/>
          <w:bCs/>
          <w:color w:val="000000"/>
          <w:sz w:val="28"/>
          <w:szCs w:val="28"/>
        </w:rPr>
      </w:pPr>
      <w:r w:rsidRPr="00AA2AE2">
        <w:rPr>
          <w:b/>
          <w:bCs/>
          <w:color w:val="000000"/>
          <w:sz w:val="28"/>
          <w:szCs w:val="28"/>
        </w:rPr>
        <w:t>ПОВЕСТКА ДНЯ ЗАСЕДАНИЯ КОМИТЕТА:</w:t>
      </w:r>
    </w:p>
    <w:p w:rsidR="000F300B" w:rsidRDefault="000F300B" w:rsidP="000F300B">
      <w:pPr>
        <w:ind w:firstLine="540"/>
        <w:jc w:val="both"/>
        <w:outlineLvl w:val="0"/>
        <w:rPr>
          <w:b/>
          <w:bCs/>
          <w:color w:val="000000"/>
          <w:sz w:val="27"/>
          <w:szCs w:val="27"/>
        </w:rPr>
      </w:pPr>
      <w:r>
        <w:rPr>
          <w:b/>
          <w:bCs/>
          <w:color w:val="000000"/>
          <w:sz w:val="27"/>
          <w:szCs w:val="27"/>
        </w:rPr>
        <w:t>Список приглашенных лиц:</w:t>
      </w:r>
    </w:p>
    <w:tbl>
      <w:tblPr>
        <w:tblStyle w:val="a5"/>
        <w:tblW w:w="10179" w:type="dxa"/>
        <w:tblInd w:w="-432" w:type="dxa"/>
        <w:tblLayout w:type="fixed"/>
        <w:tblLook w:val="01E0" w:firstRow="1" w:lastRow="1" w:firstColumn="1" w:lastColumn="1" w:noHBand="0" w:noVBand="0"/>
      </w:tblPr>
      <w:tblGrid>
        <w:gridCol w:w="900"/>
        <w:gridCol w:w="4320"/>
        <w:gridCol w:w="1983"/>
        <w:gridCol w:w="2976"/>
      </w:tblGrid>
      <w:tr w:rsidR="000F300B" w:rsidTr="00923F03">
        <w:tc>
          <w:tcPr>
            <w:tcW w:w="900" w:type="dxa"/>
            <w:tcBorders>
              <w:top w:val="single" w:sz="4" w:space="0" w:color="auto"/>
              <w:left w:val="single" w:sz="4" w:space="0" w:color="auto"/>
              <w:bottom w:val="single" w:sz="4" w:space="0" w:color="auto"/>
              <w:right w:val="single" w:sz="4" w:space="0" w:color="auto"/>
            </w:tcBorders>
            <w:hideMark/>
          </w:tcPr>
          <w:p w:rsidR="000F300B" w:rsidRDefault="000F300B">
            <w:pPr>
              <w:ind w:firstLine="72"/>
              <w:jc w:val="both"/>
              <w:rPr>
                <w:b/>
                <w:bCs/>
                <w:color w:val="000000"/>
                <w:sz w:val="27"/>
                <w:szCs w:val="27"/>
              </w:rPr>
            </w:pPr>
            <w:r>
              <w:rPr>
                <w:b/>
                <w:bCs/>
                <w:color w:val="000000"/>
                <w:sz w:val="27"/>
                <w:szCs w:val="27"/>
              </w:rPr>
              <w:t>№п/п</w:t>
            </w:r>
          </w:p>
        </w:tc>
        <w:tc>
          <w:tcPr>
            <w:tcW w:w="4320" w:type="dxa"/>
            <w:tcBorders>
              <w:top w:val="single" w:sz="4" w:space="0" w:color="auto"/>
              <w:left w:val="single" w:sz="4" w:space="0" w:color="auto"/>
              <w:bottom w:val="single" w:sz="4" w:space="0" w:color="auto"/>
              <w:right w:val="single" w:sz="4" w:space="0" w:color="auto"/>
            </w:tcBorders>
            <w:hideMark/>
          </w:tcPr>
          <w:p w:rsidR="000F300B" w:rsidRDefault="000F300B">
            <w:pPr>
              <w:ind w:firstLine="540"/>
              <w:jc w:val="center"/>
              <w:rPr>
                <w:b/>
                <w:bCs/>
                <w:color w:val="000000"/>
                <w:sz w:val="27"/>
                <w:szCs w:val="27"/>
              </w:rPr>
            </w:pPr>
            <w:r>
              <w:rPr>
                <w:b/>
                <w:bCs/>
                <w:color w:val="000000"/>
                <w:sz w:val="27"/>
                <w:szCs w:val="27"/>
              </w:rPr>
              <w:t>Должность</w:t>
            </w:r>
          </w:p>
        </w:tc>
        <w:tc>
          <w:tcPr>
            <w:tcW w:w="1983" w:type="dxa"/>
            <w:tcBorders>
              <w:top w:val="single" w:sz="4" w:space="0" w:color="auto"/>
              <w:left w:val="single" w:sz="4" w:space="0" w:color="auto"/>
              <w:bottom w:val="single" w:sz="4" w:space="0" w:color="auto"/>
              <w:right w:val="single" w:sz="4" w:space="0" w:color="auto"/>
            </w:tcBorders>
            <w:hideMark/>
          </w:tcPr>
          <w:p w:rsidR="000F300B" w:rsidRDefault="000F300B">
            <w:pPr>
              <w:ind w:firstLine="72"/>
              <w:jc w:val="center"/>
              <w:rPr>
                <w:b/>
                <w:bCs/>
                <w:color w:val="000000"/>
                <w:sz w:val="27"/>
                <w:szCs w:val="27"/>
              </w:rPr>
            </w:pPr>
            <w:r>
              <w:rPr>
                <w:b/>
                <w:bCs/>
                <w:color w:val="000000"/>
                <w:sz w:val="27"/>
                <w:szCs w:val="27"/>
              </w:rPr>
              <w:t>№ папки</w:t>
            </w:r>
          </w:p>
        </w:tc>
        <w:tc>
          <w:tcPr>
            <w:tcW w:w="2976" w:type="dxa"/>
            <w:tcBorders>
              <w:top w:val="single" w:sz="4" w:space="0" w:color="auto"/>
              <w:left w:val="single" w:sz="4" w:space="0" w:color="auto"/>
              <w:bottom w:val="single" w:sz="4" w:space="0" w:color="auto"/>
              <w:right w:val="single" w:sz="4" w:space="0" w:color="auto"/>
            </w:tcBorders>
            <w:hideMark/>
          </w:tcPr>
          <w:p w:rsidR="000F300B" w:rsidRDefault="000F300B">
            <w:pPr>
              <w:jc w:val="center"/>
              <w:rPr>
                <w:b/>
                <w:bCs/>
                <w:color w:val="000000"/>
                <w:sz w:val="27"/>
                <w:szCs w:val="27"/>
              </w:rPr>
            </w:pPr>
            <w:r>
              <w:rPr>
                <w:b/>
                <w:bCs/>
                <w:color w:val="000000"/>
                <w:sz w:val="27"/>
                <w:szCs w:val="27"/>
              </w:rPr>
              <w:t>Ф.И.О.</w:t>
            </w:r>
          </w:p>
        </w:tc>
      </w:tr>
      <w:tr w:rsidR="000F300B" w:rsidTr="00923F03">
        <w:trPr>
          <w:trHeight w:val="735"/>
        </w:trPr>
        <w:tc>
          <w:tcPr>
            <w:tcW w:w="900" w:type="dxa"/>
            <w:tcBorders>
              <w:top w:val="single" w:sz="4" w:space="0" w:color="auto"/>
              <w:left w:val="single" w:sz="4" w:space="0" w:color="auto"/>
              <w:bottom w:val="single" w:sz="4" w:space="0" w:color="auto"/>
              <w:right w:val="single" w:sz="4" w:space="0" w:color="auto"/>
            </w:tcBorders>
            <w:hideMark/>
          </w:tcPr>
          <w:p w:rsidR="000F300B" w:rsidRDefault="000F300B">
            <w:pPr>
              <w:tabs>
                <w:tab w:val="left" w:pos="-288"/>
                <w:tab w:val="right" w:pos="252"/>
              </w:tabs>
              <w:ind w:left="72"/>
              <w:jc w:val="center"/>
              <w:rPr>
                <w:bCs/>
                <w:color w:val="000000"/>
                <w:sz w:val="27"/>
                <w:szCs w:val="27"/>
              </w:rPr>
            </w:pPr>
            <w:r>
              <w:rPr>
                <w:bCs/>
                <w:color w:val="000000"/>
                <w:sz w:val="27"/>
                <w:szCs w:val="27"/>
              </w:rPr>
              <w:t>1.</w:t>
            </w:r>
          </w:p>
        </w:tc>
        <w:tc>
          <w:tcPr>
            <w:tcW w:w="4320" w:type="dxa"/>
            <w:tcBorders>
              <w:top w:val="single" w:sz="4" w:space="0" w:color="auto"/>
              <w:left w:val="single" w:sz="4" w:space="0" w:color="auto"/>
              <w:bottom w:val="single" w:sz="4" w:space="0" w:color="auto"/>
              <w:right w:val="single" w:sz="4" w:space="0" w:color="auto"/>
            </w:tcBorders>
            <w:hideMark/>
          </w:tcPr>
          <w:p w:rsidR="000F300B" w:rsidRPr="00923F03" w:rsidRDefault="000F300B">
            <w:pPr>
              <w:ind w:firstLine="252"/>
              <w:jc w:val="both"/>
              <w:rPr>
                <w:bCs/>
                <w:color w:val="000000"/>
                <w:sz w:val="28"/>
                <w:szCs w:val="28"/>
              </w:rPr>
            </w:pPr>
            <w:r w:rsidRPr="00923F03">
              <w:rPr>
                <w:bCs/>
                <w:color w:val="000000"/>
                <w:sz w:val="28"/>
                <w:szCs w:val="28"/>
              </w:rPr>
              <w:t>Представитель Правительства ПМР в Верховном Совете Приднестровской Молдавской Республики</w:t>
            </w:r>
          </w:p>
        </w:tc>
        <w:tc>
          <w:tcPr>
            <w:tcW w:w="1983" w:type="dxa"/>
            <w:tcBorders>
              <w:top w:val="single" w:sz="4" w:space="0" w:color="auto"/>
              <w:left w:val="single" w:sz="4" w:space="0" w:color="auto"/>
              <w:bottom w:val="single" w:sz="4" w:space="0" w:color="auto"/>
              <w:right w:val="single" w:sz="4" w:space="0" w:color="auto"/>
            </w:tcBorders>
            <w:hideMark/>
          </w:tcPr>
          <w:p w:rsidR="000F300B" w:rsidRPr="00923F03" w:rsidRDefault="000F300B">
            <w:pPr>
              <w:pStyle w:val="a3"/>
              <w:ind w:right="-55"/>
              <w:jc w:val="center"/>
              <w:rPr>
                <w:b w:val="0"/>
                <w:sz w:val="28"/>
                <w:szCs w:val="28"/>
              </w:rPr>
            </w:pPr>
            <w:r w:rsidRPr="00923F03">
              <w:rPr>
                <w:b w:val="0"/>
                <w:bCs/>
                <w:color w:val="000000"/>
                <w:sz w:val="28"/>
                <w:szCs w:val="28"/>
              </w:rPr>
              <w:t>п. 1550/1</w:t>
            </w:r>
            <w:r w:rsidRPr="00923F03">
              <w:rPr>
                <w:b w:val="0"/>
                <w:sz w:val="28"/>
                <w:szCs w:val="28"/>
              </w:rPr>
              <w:t>(V</w:t>
            </w:r>
            <w:r w:rsidRPr="00923F03">
              <w:rPr>
                <w:b w:val="0"/>
                <w:sz w:val="28"/>
                <w:szCs w:val="28"/>
                <w:lang w:val="en-US"/>
              </w:rPr>
              <w:t>I</w:t>
            </w:r>
            <w:r w:rsidRPr="00923F03">
              <w:rPr>
                <w:b w:val="0"/>
                <w:sz w:val="28"/>
                <w:szCs w:val="28"/>
              </w:rPr>
              <w:t>),</w:t>
            </w:r>
          </w:p>
          <w:p w:rsidR="000F300B" w:rsidRPr="00923F03" w:rsidRDefault="000F300B">
            <w:pPr>
              <w:pStyle w:val="a3"/>
              <w:ind w:right="-55"/>
              <w:jc w:val="center"/>
              <w:rPr>
                <w:b w:val="0"/>
                <w:bCs/>
                <w:color w:val="000000"/>
                <w:sz w:val="28"/>
                <w:szCs w:val="28"/>
              </w:rPr>
            </w:pPr>
            <w:r w:rsidRPr="00923F03">
              <w:rPr>
                <w:b w:val="0"/>
                <w:sz w:val="28"/>
                <w:szCs w:val="28"/>
              </w:rPr>
              <w:t>п. 1550/2 (V</w:t>
            </w:r>
            <w:r w:rsidRPr="00923F03">
              <w:rPr>
                <w:b w:val="0"/>
                <w:sz w:val="28"/>
                <w:szCs w:val="28"/>
                <w:lang w:val="en-US"/>
              </w:rPr>
              <w:t>I</w:t>
            </w:r>
            <w:r w:rsidRPr="00923F03">
              <w:rPr>
                <w:b w:val="0"/>
                <w:sz w:val="28"/>
                <w:szCs w:val="28"/>
              </w:rPr>
              <w:t>)</w:t>
            </w:r>
          </w:p>
        </w:tc>
        <w:tc>
          <w:tcPr>
            <w:tcW w:w="2976" w:type="dxa"/>
            <w:tcBorders>
              <w:top w:val="single" w:sz="4" w:space="0" w:color="auto"/>
              <w:left w:val="single" w:sz="4" w:space="0" w:color="auto"/>
              <w:bottom w:val="single" w:sz="4" w:space="0" w:color="auto"/>
              <w:right w:val="single" w:sz="4" w:space="0" w:color="auto"/>
            </w:tcBorders>
            <w:hideMark/>
          </w:tcPr>
          <w:p w:rsidR="000F300B" w:rsidRPr="00923F03" w:rsidRDefault="000F300B">
            <w:pPr>
              <w:rPr>
                <w:b/>
                <w:sz w:val="28"/>
                <w:szCs w:val="28"/>
              </w:rPr>
            </w:pPr>
            <w:r w:rsidRPr="00923F03">
              <w:rPr>
                <w:b/>
                <w:sz w:val="28"/>
                <w:szCs w:val="28"/>
              </w:rPr>
              <w:t xml:space="preserve">С. М. </w:t>
            </w:r>
            <w:proofErr w:type="spellStart"/>
            <w:r w:rsidRPr="00923F03">
              <w:rPr>
                <w:b/>
                <w:sz w:val="28"/>
                <w:szCs w:val="28"/>
              </w:rPr>
              <w:t>Касап</w:t>
            </w:r>
            <w:proofErr w:type="spellEnd"/>
          </w:p>
        </w:tc>
      </w:tr>
      <w:tr w:rsidR="000F300B" w:rsidTr="00923F03">
        <w:trPr>
          <w:trHeight w:val="735"/>
        </w:trPr>
        <w:tc>
          <w:tcPr>
            <w:tcW w:w="900" w:type="dxa"/>
            <w:tcBorders>
              <w:top w:val="single" w:sz="4" w:space="0" w:color="auto"/>
              <w:left w:val="single" w:sz="4" w:space="0" w:color="auto"/>
              <w:bottom w:val="single" w:sz="4" w:space="0" w:color="auto"/>
              <w:right w:val="single" w:sz="4" w:space="0" w:color="auto"/>
            </w:tcBorders>
            <w:hideMark/>
          </w:tcPr>
          <w:p w:rsidR="000F300B" w:rsidRDefault="000F300B">
            <w:pPr>
              <w:tabs>
                <w:tab w:val="left" w:pos="-288"/>
                <w:tab w:val="right" w:pos="252"/>
              </w:tabs>
              <w:ind w:left="72"/>
              <w:jc w:val="center"/>
              <w:rPr>
                <w:bCs/>
                <w:color w:val="000000"/>
                <w:sz w:val="27"/>
                <w:szCs w:val="27"/>
              </w:rPr>
            </w:pPr>
            <w:r>
              <w:rPr>
                <w:bCs/>
                <w:color w:val="000000"/>
                <w:sz w:val="27"/>
                <w:szCs w:val="27"/>
              </w:rPr>
              <w:t>2.</w:t>
            </w:r>
          </w:p>
        </w:tc>
        <w:tc>
          <w:tcPr>
            <w:tcW w:w="4320" w:type="dxa"/>
            <w:tcBorders>
              <w:top w:val="single" w:sz="4" w:space="0" w:color="auto"/>
              <w:left w:val="single" w:sz="4" w:space="0" w:color="auto"/>
              <w:bottom w:val="single" w:sz="4" w:space="0" w:color="auto"/>
              <w:right w:val="single" w:sz="4" w:space="0" w:color="auto"/>
            </w:tcBorders>
            <w:hideMark/>
          </w:tcPr>
          <w:p w:rsidR="000F300B" w:rsidRPr="00923F03" w:rsidRDefault="000F300B">
            <w:pPr>
              <w:ind w:firstLine="252"/>
              <w:jc w:val="both"/>
              <w:rPr>
                <w:bCs/>
                <w:color w:val="000000"/>
                <w:sz w:val="28"/>
                <w:szCs w:val="28"/>
              </w:rPr>
            </w:pPr>
            <w:r w:rsidRPr="00923F03">
              <w:rPr>
                <w:bCs/>
                <w:color w:val="000000"/>
                <w:sz w:val="28"/>
                <w:szCs w:val="28"/>
                <w:lang w:eastAsia="en-US"/>
              </w:rPr>
              <w:t xml:space="preserve">Представитель Президента </w:t>
            </w:r>
            <w:proofErr w:type="gramStart"/>
            <w:r w:rsidRPr="00923F03">
              <w:rPr>
                <w:bCs/>
                <w:color w:val="000000"/>
                <w:sz w:val="28"/>
                <w:szCs w:val="28"/>
                <w:lang w:eastAsia="en-US"/>
              </w:rPr>
              <w:t>ПМР  в</w:t>
            </w:r>
            <w:proofErr w:type="gramEnd"/>
            <w:r w:rsidRPr="00923F03">
              <w:rPr>
                <w:bCs/>
                <w:color w:val="000000"/>
                <w:sz w:val="28"/>
                <w:szCs w:val="28"/>
                <w:lang w:eastAsia="en-US"/>
              </w:rPr>
              <w:t xml:space="preserve"> Верховном Совете Приднестровской Молдавской Республики</w:t>
            </w:r>
          </w:p>
        </w:tc>
        <w:tc>
          <w:tcPr>
            <w:tcW w:w="1983" w:type="dxa"/>
            <w:tcBorders>
              <w:top w:val="single" w:sz="4" w:space="0" w:color="auto"/>
              <w:left w:val="single" w:sz="4" w:space="0" w:color="auto"/>
              <w:bottom w:val="single" w:sz="4" w:space="0" w:color="auto"/>
              <w:right w:val="single" w:sz="4" w:space="0" w:color="auto"/>
            </w:tcBorders>
          </w:tcPr>
          <w:p w:rsidR="000F300B" w:rsidRPr="00923F03" w:rsidRDefault="000F300B">
            <w:pPr>
              <w:pStyle w:val="a3"/>
              <w:ind w:right="-55"/>
              <w:jc w:val="center"/>
              <w:rPr>
                <w:b w:val="0"/>
                <w:bCs/>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0F300B" w:rsidRPr="00923F03" w:rsidRDefault="000F300B">
            <w:pPr>
              <w:rPr>
                <w:b/>
                <w:sz w:val="28"/>
                <w:szCs w:val="28"/>
              </w:rPr>
            </w:pPr>
            <w:r w:rsidRPr="00923F03">
              <w:rPr>
                <w:b/>
                <w:bCs/>
                <w:color w:val="000000"/>
                <w:sz w:val="28"/>
                <w:szCs w:val="28"/>
                <w:lang w:eastAsia="en-US"/>
              </w:rPr>
              <w:t xml:space="preserve">А. Г. </w:t>
            </w:r>
            <w:proofErr w:type="spellStart"/>
            <w:r w:rsidRPr="00923F03">
              <w:rPr>
                <w:b/>
                <w:bCs/>
                <w:color w:val="000000"/>
                <w:sz w:val="28"/>
                <w:szCs w:val="28"/>
                <w:lang w:eastAsia="en-US"/>
              </w:rPr>
              <w:t>Кипяткова</w:t>
            </w:r>
            <w:proofErr w:type="spellEnd"/>
          </w:p>
        </w:tc>
      </w:tr>
      <w:tr w:rsidR="000F300B" w:rsidTr="00923F03">
        <w:trPr>
          <w:trHeight w:val="1006"/>
        </w:trPr>
        <w:tc>
          <w:tcPr>
            <w:tcW w:w="900" w:type="dxa"/>
            <w:tcBorders>
              <w:top w:val="single" w:sz="4" w:space="0" w:color="auto"/>
              <w:left w:val="single" w:sz="4" w:space="0" w:color="auto"/>
              <w:bottom w:val="single" w:sz="4" w:space="0" w:color="auto"/>
              <w:right w:val="single" w:sz="4" w:space="0" w:color="auto"/>
            </w:tcBorders>
            <w:hideMark/>
          </w:tcPr>
          <w:p w:rsidR="000F300B" w:rsidRDefault="000F300B">
            <w:pPr>
              <w:tabs>
                <w:tab w:val="left" w:pos="-288"/>
                <w:tab w:val="right" w:pos="252"/>
              </w:tabs>
              <w:ind w:left="72"/>
              <w:jc w:val="center"/>
              <w:rPr>
                <w:bCs/>
                <w:color w:val="000000"/>
                <w:sz w:val="27"/>
                <w:szCs w:val="27"/>
              </w:rPr>
            </w:pPr>
            <w:r>
              <w:rPr>
                <w:bCs/>
                <w:color w:val="000000"/>
                <w:sz w:val="27"/>
                <w:szCs w:val="27"/>
              </w:rPr>
              <w:t>3.</w:t>
            </w:r>
          </w:p>
        </w:tc>
        <w:tc>
          <w:tcPr>
            <w:tcW w:w="4320" w:type="dxa"/>
            <w:tcBorders>
              <w:top w:val="single" w:sz="4" w:space="0" w:color="auto"/>
              <w:left w:val="single" w:sz="4" w:space="0" w:color="auto"/>
              <w:bottom w:val="single" w:sz="4" w:space="0" w:color="auto"/>
              <w:right w:val="single" w:sz="4" w:space="0" w:color="auto"/>
            </w:tcBorders>
            <w:hideMark/>
          </w:tcPr>
          <w:p w:rsidR="000F300B" w:rsidRPr="00923F03" w:rsidRDefault="000F300B">
            <w:pPr>
              <w:ind w:firstLine="252"/>
              <w:jc w:val="both"/>
              <w:rPr>
                <w:sz w:val="28"/>
                <w:szCs w:val="28"/>
              </w:rPr>
            </w:pPr>
            <w:r w:rsidRPr="00923F03">
              <w:rPr>
                <w:color w:val="000000"/>
                <w:sz w:val="28"/>
                <w:szCs w:val="28"/>
              </w:rPr>
              <w:t xml:space="preserve">Председатель Общественной палаты Приднестровской Молдавской Республики </w:t>
            </w:r>
          </w:p>
        </w:tc>
        <w:tc>
          <w:tcPr>
            <w:tcW w:w="1983" w:type="dxa"/>
            <w:tcBorders>
              <w:top w:val="single" w:sz="4" w:space="0" w:color="auto"/>
              <w:left w:val="single" w:sz="4" w:space="0" w:color="auto"/>
              <w:bottom w:val="single" w:sz="4" w:space="0" w:color="auto"/>
              <w:right w:val="single" w:sz="4" w:space="0" w:color="auto"/>
            </w:tcBorders>
            <w:hideMark/>
          </w:tcPr>
          <w:p w:rsidR="000F300B" w:rsidRPr="00923F03" w:rsidRDefault="000F300B">
            <w:pPr>
              <w:pStyle w:val="a3"/>
              <w:ind w:right="-55"/>
              <w:jc w:val="center"/>
              <w:rPr>
                <w:b w:val="0"/>
                <w:sz w:val="28"/>
                <w:szCs w:val="28"/>
              </w:rPr>
            </w:pPr>
            <w:r w:rsidRPr="00923F03">
              <w:rPr>
                <w:b w:val="0"/>
                <w:bCs/>
                <w:color w:val="000000"/>
                <w:sz w:val="28"/>
                <w:szCs w:val="28"/>
              </w:rPr>
              <w:t>п. 1550/1</w:t>
            </w:r>
            <w:r w:rsidRPr="00923F03">
              <w:rPr>
                <w:b w:val="0"/>
                <w:sz w:val="28"/>
                <w:szCs w:val="28"/>
              </w:rPr>
              <w:t>(V</w:t>
            </w:r>
            <w:r w:rsidRPr="00923F03">
              <w:rPr>
                <w:b w:val="0"/>
                <w:sz w:val="28"/>
                <w:szCs w:val="28"/>
                <w:lang w:val="en-US"/>
              </w:rPr>
              <w:t>I</w:t>
            </w:r>
            <w:r w:rsidRPr="00923F03">
              <w:rPr>
                <w:b w:val="0"/>
                <w:sz w:val="28"/>
                <w:szCs w:val="28"/>
              </w:rPr>
              <w:t>),</w:t>
            </w:r>
          </w:p>
          <w:p w:rsidR="000F300B" w:rsidRPr="00923F03" w:rsidRDefault="000F300B">
            <w:pPr>
              <w:pStyle w:val="a3"/>
              <w:ind w:right="-55"/>
              <w:jc w:val="center"/>
              <w:rPr>
                <w:b w:val="0"/>
                <w:bCs/>
                <w:color w:val="000000"/>
                <w:sz w:val="28"/>
                <w:szCs w:val="28"/>
              </w:rPr>
            </w:pPr>
            <w:r w:rsidRPr="00923F03">
              <w:rPr>
                <w:b w:val="0"/>
                <w:sz w:val="28"/>
                <w:szCs w:val="28"/>
              </w:rPr>
              <w:t>п. 1550/2 (V</w:t>
            </w:r>
            <w:r w:rsidRPr="00923F03">
              <w:rPr>
                <w:b w:val="0"/>
                <w:sz w:val="28"/>
                <w:szCs w:val="28"/>
                <w:lang w:val="en-US"/>
              </w:rPr>
              <w:t>I</w:t>
            </w:r>
            <w:r w:rsidRPr="00923F03">
              <w:rPr>
                <w:b w:val="0"/>
                <w:sz w:val="28"/>
                <w:szCs w:val="28"/>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0F300B" w:rsidRPr="00923F03" w:rsidRDefault="000F300B">
            <w:pPr>
              <w:rPr>
                <w:b/>
                <w:sz w:val="28"/>
                <w:szCs w:val="28"/>
              </w:rPr>
            </w:pPr>
            <w:r w:rsidRPr="00923F03">
              <w:rPr>
                <w:b/>
                <w:color w:val="000000"/>
                <w:sz w:val="28"/>
                <w:szCs w:val="28"/>
              </w:rPr>
              <w:t>В. И. Глебов</w:t>
            </w:r>
          </w:p>
        </w:tc>
      </w:tr>
      <w:tr w:rsidR="000F300B" w:rsidTr="00923F03">
        <w:trPr>
          <w:trHeight w:val="735"/>
        </w:trPr>
        <w:tc>
          <w:tcPr>
            <w:tcW w:w="900" w:type="dxa"/>
            <w:tcBorders>
              <w:top w:val="single" w:sz="4" w:space="0" w:color="auto"/>
              <w:left w:val="single" w:sz="4" w:space="0" w:color="auto"/>
              <w:bottom w:val="single" w:sz="4" w:space="0" w:color="auto"/>
              <w:right w:val="single" w:sz="4" w:space="0" w:color="auto"/>
            </w:tcBorders>
            <w:hideMark/>
          </w:tcPr>
          <w:p w:rsidR="000F300B" w:rsidRDefault="000F300B">
            <w:pPr>
              <w:tabs>
                <w:tab w:val="left" w:pos="-288"/>
                <w:tab w:val="right" w:pos="252"/>
              </w:tabs>
              <w:ind w:left="72"/>
              <w:jc w:val="center"/>
              <w:rPr>
                <w:bCs/>
                <w:color w:val="000000"/>
                <w:sz w:val="27"/>
                <w:szCs w:val="27"/>
              </w:rPr>
            </w:pPr>
            <w:r>
              <w:rPr>
                <w:bCs/>
                <w:color w:val="000000"/>
                <w:sz w:val="27"/>
                <w:szCs w:val="27"/>
              </w:rPr>
              <w:t>4.</w:t>
            </w:r>
          </w:p>
        </w:tc>
        <w:tc>
          <w:tcPr>
            <w:tcW w:w="4320" w:type="dxa"/>
            <w:tcBorders>
              <w:top w:val="single" w:sz="4" w:space="0" w:color="auto"/>
              <w:left w:val="single" w:sz="4" w:space="0" w:color="auto"/>
              <w:bottom w:val="single" w:sz="4" w:space="0" w:color="auto"/>
              <w:right w:val="single" w:sz="4" w:space="0" w:color="auto"/>
            </w:tcBorders>
            <w:hideMark/>
          </w:tcPr>
          <w:p w:rsidR="000F300B" w:rsidRPr="00923F03" w:rsidRDefault="000F300B">
            <w:pPr>
              <w:ind w:firstLine="252"/>
              <w:jc w:val="both"/>
              <w:rPr>
                <w:bCs/>
                <w:sz w:val="28"/>
                <w:szCs w:val="28"/>
              </w:rPr>
            </w:pPr>
            <w:r w:rsidRPr="00923F03">
              <w:rPr>
                <w:color w:val="000000"/>
                <w:sz w:val="28"/>
                <w:szCs w:val="28"/>
              </w:rPr>
              <w:t xml:space="preserve">Министр внутренних дел Приднестровской Молдавской Республики </w:t>
            </w:r>
          </w:p>
        </w:tc>
        <w:tc>
          <w:tcPr>
            <w:tcW w:w="1983" w:type="dxa"/>
            <w:tcBorders>
              <w:top w:val="single" w:sz="4" w:space="0" w:color="auto"/>
              <w:left w:val="single" w:sz="4" w:space="0" w:color="auto"/>
              <w:bottom w:val="single" w:sz="4" w:space="0" w:color="auto"/>
              <w:right w:val="single" w:sz="4" w:space="0" w:color="auto"/>
            </w:tcBorders>
          </w:tcPr>
          <w:p w:rsidR="000F300B" w:rsidRPr="00923F03" w:rsidRDefault="000F300B">
            <w:pPr>
              <w:pStyle w:val="a3"/>
              <w:ind w:right="-55"/>
              <w:jc w:val="center"/>
              <w:rPr>
                <w:b w:val="0"/>
                <w:sz w:val="28"/>
                <w:szCs w:val="28"/>
              </w:rPr>
            </w:pPr>
            <w:r w:rsidRPr="00923F03">
              <w:rPr>
                <w:b w:val="0"/>
                <w:bCs/>
                <w:color w:val="000000"/>
                <w:sz w:val="28"/>
                <w:szCs w:val="28"/>
              </w:rPr>
              <w:t xml:space="preserve">п. 1506 </w:t>
            </w:r>
            <w:r w:rsidRPr="00923F03">
              <w:rPr>
                <w:b w:val="0"/>
                <w:sz w:val="28"/>
                <w:szCs w:val="28"/>
                <w:lang w:val="en-US"/>
              </w:rPr>
              <w:t xml:space="preserve">(VI)        </w:t>
            </w:r>
          </w:p>
          <w:p w:rsidR="000F300B" w:rsidRPr="00923F03" w:rsidRDefault="000F300B">
            <w:pPr>
              <w:pStyle w:val="a3"/>
              <w:ind w:right="-55"/>
              <w:jc w:val="center"/>
              <w:rPr>
                <w:b w:val="0"/>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0F300B" w:rsidRPr="00923F03" w:rsidRDefault="000F300B">
            <w:pPr>
              <w:spacing w:line="276" w:lineRule="auto"/>
              <w:rPr>
                <w:b/>
                <w:bCs/>
                <w:color w:val="000000"/>
                <w:sz w:val="28"/>
                <w:szCs w:val="28"/>
              </w:rPr>
            </w:pPr>
            <w:r w:rsidRPr="00923F03">
              <w:rPr>
                <w:b/>
                <w:color w:val="000000"/>
                <w:sz w:val="28"/>
                <w:szCs w:val="28"/>
              </w:rPr>
              <w:t xml:space="preserve">Р. П. </w:t>
            </w:r>
            <w:proofErr w:type="spellStart"/>
            <w:r w:rsidRPr="00923F03">
              <w:rPr>
                <w:b/>
                <w:color w:val="000000"/>
                <w:sz w:val="28"/>
                <w:szCs w:val="28"/>
              </w:rPr>
              <w:t>Мова</w:t>
            </w:r>
            <w:proofErr w:type="spellEnd"/>
            <w:r w:rsidRPr="00923F03">
              <w:rPr>
                <w:b/>
                <w:color w:val="000000"/>
                <w:sz w:val="28"/>
                <w:szCs w:val="28"/>
              </w:rPr>
              <w:t xml:space="preserve"> </w:t>
            </w:r>
          </w:p>
        </w:tc>
      </w:tr>
      <w:tr w:rsidR="000F300B" w:rsidTr="00923F03">
        <w:trPr>
          <w:trHeight w:val="675"/>
        </w:trPr>
        <w:tc>
          <w:tcPr>
            <w:tcW w:w="900" w:type="dxa"/>
            <w:tcBorders>
              <w:top w:val="single" w:sz="4" w:space="0" w:color="auto"/>
              <w:left w:val="single" w:sz="4" w:space="0" w:color="auto"/>
              <w:bottom w:val="single" w:sz="4" w:space="0" w:color="auto"/>
              <w:right w:val="single" w:sz="4" w:space="0" w:color="auto"/>
            </w:tcBorders>
            <w:hideMark/>
          </w:tcPr>
          <w:p w:rsidR="000F300B" w:rsidRDefault="000F300B">
            <w:pPr>
              <w:tabs>
                <w:tab w:val="left" w:pos="-288"/>
                <w:tab w:val="right" w:pos="252"/>
              </w:tabs>
              <w:ind w:left="72"/>
              <w:jc w:val="center"/>
              <w:rPr>
                <w:bCs/>
                <w:color w:val="000000"/>
                <w:sz w:val="27"/>
                <w:szCs w:val="27"/>
              </w:rPr>
            </w:pPr>
            <w:r>
              <w:rPr>
                <w:bCs/>
                <w:color w:val="000000"/>
                <w:sz w:val="27"/>
                <w:szCs w:val="27"/>
              </w:rPr>
              <w:t>5.</w:t>
            </w:r>
          </w:p>
        </w:tc>
        <w:tc>
          <w:tcPr>
            <w:tcW w:w="4320" w:type="dxa"/>
            <w:tcBorders>
              <w:top w:val="single" w:sz="4" w:space="0" w:color="auto"/>
              <w:left w:val="single" w:sz="4" w:space="0" w:color="auto"/>
              <w:bottom w:val="single" w:sz="4" w:space="0" w:color="auto"/>
              <w:right w:val="single" w:sz="4" w:space="0" w:color="auto"/>
            </w:tcBorders>
            <w:hideMark/>
          </w:tcPr>
          <w:p w:rsidR="000F300B" w:rsidRPr="00923F03" w:rsidRDefault="000F300B" w:rsidP="000F300B">
            <w:pPr>
              <w:ind w:firstLine="252"/>
              <w:jc w:val="both"/>
              <w:rPr>
                <w:sz w:val="28"/>
                <w:szCs w:val="28"/>
              </w:rPr>
            </w:pPr>
            <w:r w:rsidRPr="00923F03">
              <w:rPr>
                <w:color w:val="262626"/>
                <w:sz w:val="28"/>
                <w:szCs w:val="28"/>
                <w:shd w:val="clear" w:color="auto" w:fill="FFFFFF"/>
              </w:rPr>
              <w:t xml:space="preserve">Председатель Следственного комитета Приднестровской Молдавской Республики </w:t>
            </w:r>
          </w:p>
        </w:tc>
        <w:tc>
          <w:tcPr>
            <w:tcW w:w="1983" w:type="dxa"/>
            <w:tcBorders>
              <w:top w:val="single" w:sz="4" w:space="0" w:color="auto"/>
              <w:left w:val="single" w:sz="4" w:space="0" w:color="auto"/>
              <w:bottom w:val="single" w:sz="4" w:space="0" w:color="auto"/>
              <w:right w:val="single" w:sz="4" w:space="0" w:color="auto"/>
            </w:tcBorders>
            <w:hideMark/>
          </w:tcPr>
          <w:p w:rsidR="000F300B" w:rsidRPr="00923F03" w:rsidRDefault="000F300B" w:rsidP="000F300B">
            <w:pPr>
              <w:pStyle w:val="a3"/>
              <w:ind w:right="-55"/>
              <w:jc w:val="center"/>
              <w:rPr>
                <w:b w:val="0"/>
                <w:sz w:val="28"/>
                <w:szCs w:val="28"/>
              </w:rPr>
            </w:pPr>
            <w:r w:rsidRPr="00923F03">
              <w:rPr>
                <w:b w:val="0"/>
                <w:bCs/>
                <w:color w:val="000000"/>
                <w:sz w:val="28"/>
                <w:szCs w:val="28"/>
              </w:rPr>
              <w:t xml:space="preserve">п. 1506 </w:t>
            </w:r>
            <w:r w:rsidRPr="00923F03">
              <w:rPr>
                <w:b w:val="0"/>
                <w:sz w:val="28"/>
                <w:szCs w:val="28"/>
                <w:lang w:val="en-US"/>
              </w:rPr>
              <w:t xml:space="preserve">(VI)        </w:t>
            </w:r>
          </w:p>
          <w:p w:rsidR="000F300B" w:rsidRPr="00923F03" w:rsidRDefault="000F300B">
            <w:pPr>
              <w:pStyle w:val="a3"/>
              <w:ind w:right="-55"/>
              <w:jc w:val="center"/>
              <w:rPr>
                <w:b w:val="0"/>
                <w:bCs/>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0F300B" w:rsidRPr="00923F03" w:rsidRDefault="000F300B" w:rsidP="00923F03">
            <w:pPr>
              <w:rPr>
                <w:b/>
                <w:sz w:val="28"/>
                <w:szCs w:val="28"/>
              </w:rPr>
            </w:pPr>
            <w:r w:rsidRPr="00923F03">
              <w:rPr>
                <w:b/>
                <w:bCs/>
                <w:color w:val="000000"/>
                <w:sz w:val="28"/>
                <w:szCs w:val="28"/>
              </w:rPr>
              <w:t xml:space="preserve"> </w:t>
            </w:r>
            <w:r w:rsidRPr="00923F03">
              <w:rPr>
                <w:b/>
                <w:color w:val="262626"/>
                <w:sz w:val="28"/>
                <w:szCs w:val="28"/>
                <w:shd w:val="clear" w:color="auto" w:fill="FFFFFF"/>
              </w:rPr>
              <w:t>В. И.</w:t>
            </w:r>
            <w:r w:rsidRPr="00923F03">
              <w:rPr>
                <w:b/>
                <w:spacing w:val="-8"/>
                <w:sz w:val="28"/>
                <w:szCs w:val="28"/>
              </w:rPr>
              <w:t xml:space="preserve"> </w:t>
            </w:r>
            <w:proofErr w:type="spellStart"/>
            <w:r w:rsidRPr="00923F03">
              <w:rPr>
                <w:b/>
                <w:color w:val="262626"/>
                <w:sz w:val="28"/>
                <w:szCs w:val="28"/>
                <w:shd w:val="clear" w:color="auto" w:fill="FFFFFF"/>
              </w:rPr>
              <w:t>Брынзар</w:t>
            </w:r>
            <w:r w:rsidR="00923F03" w:rsidRPr="00923F03">
              <w:rPr>
                <w:b/>
                <w:color w:val="262626"/>
                <w:sz w:val="28"/>
                <w:szCs w:val="28"/>
                <w:shd w:val="clear" w:color="auto" w:fill="FFFFFF"/>
              </w:rPr>
              <w:t>ь</w:t>
            </w:r>
            <w:proofErr w:type="spellEnd"/>
            <w:r w:rsidRPr="00923F03">
              <w:rPr>
                <w:b/>
                <w:color w:val="262626"/>
                <w:sz w:val="28"/>
                <w:szCs w:val="28"/>
                <w:shd w:val="clear" w:color="auto" w:fill="FFFFFF"/>
              </w:rPr>
              <w:t xml:space="preserve"> </w:t>
            </w:r>
          </w:p>
        </w:tc>
      </w:tr>
      <w:tr w:rsidR="000F300B" w:rsidTr="00923F03">
        <w:trPr>
          <w:trHeight w:val="675"/>
        </w:trPr>
        <w:tc>
          <w:tcPr>
            <w:tcW w:w="900" w:type="dxa"/>
            <w:tcBorders>
              <w:top w:val="single" w:sz="4" w:space="0" w:color="auto"/>
              <w:left w:val="single" w:sz="4" w:space="0" w:color="auto"/>
              <w:bottom w:val="single" w:sz="4" w:space="0" w:color="auto"/>
              <w:right w:val="single" w:sz="4" w:space="0" w:color="auto"/>
            </w:tcBorders>
            <w:hideMark/>
          </w:tcPr>
          <w:p w:rsidR="000F300B" w:rsidRDefault="000F300B">
            <w:pPr>
              <w:tabs>
                <w:tab w:val="left" w:pos="-288"/>
                <w:tab w:val="right" w:pos="252"/>
              </w:tabs>
              <w:ind w:left="72"/>
              <w:jc w:val="center"/>
              <w:rPr>
                <w:bCs/>
                <w:color w:val="000000"/>
                <w:sz w:val="27"/>
                <w:szCs w:val="27"/>
              </w:rPr>
            </w:pPr>
            <w:r>
              <w:rPr>
                <w:bCs/>
                <w:color w:val="000000"/>
                <w:sz w:val="27"/>
                <w:szCs w:val="27"/>
              </w:rPr>
              <w:t>6.</w:t>
            </w:r>
          </w:p>
        </w:tc>
        <w:tc>
          <w:tcPr>
            <w:tcW w:w="4320" w:type="dxa"/>
            <w:tcBorders>
              <w:top w:val="single" w:sz="4" w:space="0" w:color="auto"/>
              <w:left w:val="single" w:sz="4" w:space="0" w:color="auto"/>
              <w:bottom w:val="single" w:sz="4" w:space="0" w:color="auto"/>
              <w:right w:val="single" w:sz="4" w:space="0" w:color="auto"/>
            </w:tcBorders>
            <w:hideMark/>
          </w:tcPr>
          <w:p w:rsidR="000F300B" w:rsidRPr="00923F03" w:rsidRDefault="000F300B" w:rsidP="000F300B">
            <w:pPr>
              <w:ind w:firstLine="252"/>
              <w:jc w:val="both"/>
              <w:rPr>
                <w:sz w:val="28"/>
                <w:szCs w:val="28"/>
              </w:rPr>
            </w:pPr>
            <w:r w:rsidRPr="00923F03">
              <w:rPr>
                <w:color w:val="262626"/>
                <w:sz w:val="28"/>
                <w:szCs w:val="28"/>
                <w:shd w:val="clear" w:color="auto" w:fill="FFFFFF"/>
              </w:rPr>
              <w:t>Министр государственной безопасности Приднестровской Молдавской Республики</w:t>
            </w:r>
          </w:p>
        </w:tc>
        <w:tc>
          <w:tcPr>
            <w:tcW w:w="1983" w:type="dxa"/>
            <w:tcBorders>
              <w:top w:val="single" w:sz="4" w:space="0" w:color="auto"/>
              <w:left w:val="single" w:sz="4" w:space="0" w:color="auto"/>
              <w:bottom w:val="single" w:sz="4" w:space="0" w:color="auto"/>
              <w:right w:val="single" w:sz="4" w:space="0" w:color="auto"/>
            </w:tcBorders>
            <w:hideMark/>
          </w:tcPr>
          <w:p w:rsidR="000F300B" w:rsidRPr="00923F03" w:rsidRDefault="000F300B" w:rsidP="000F300B">
            <w:pPr>
              <w:pStyle w:val="a3"/>
              <w:ind w:right="-55"/>
              <w:jc w:val="center"/>
              <w:rPr>
                <w:b w:val="0"/>
                <w:sz w:val="28"/>
                <w:szCs w:val="28"/>
              </w:rPr>
            </w:pPr>
            <w:r w:rsidRPr="00923F03">
              <w:rPr>
                <w:b w:val="0"/>
                <w:bCs/>
                <w:color w:val="000000"/>
                <w:sz w:val="28"/>
                <w:szCs w:val="28"/>
              </w:rPr>
              <w:t xml:space="preserve">п. 1506 </w:t>
            </w:r>
            <w:r w:rsidRPr="00923F03">
              <w:rPr>
                <w:b w:val="0"/>
                <w:sz w:val="28"/>
                <w:szCs w:val="28"/>
                <w:lang w:val="en-US"/>
              </w:rPr>
              <w:t xml:space="preserve">(VI)        </w:t>
            </w:r>
          </w:p>
          <w:p w:rsidR="000F300B" w:rsidRPr="00923F03" w:rsidRDefault="000F300B">
            <w:pPr>
              <w:pStyle w:val="a3"/>
              <w:ind w:right="-55"/>
              <w:jc w:val="center"/>
              <w:rPr>
                <w:b w:val="0"/>
                <w:bCs/>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0F300B" w:rsidRPr="00923F03" w:rsidRDefault="000F300B" w:rsidP="00923F03">
            <w:pPr>
              <w:rPr>
                <w:b/>
                <w:sz w:val="28"/>
                <w:szCs w:val="28"/>
              </w:rPr>
            </w:pPr>
            <w:r w:rsidRPr="00923F03">
              <w:rPr>
                <w:b/>
                <w:color w:val="262626"/>
                <w:sz w:val="28"/>
                <w:szCs w:val="28"/>
                <w:shd w:val="clear" w:color="auto" w:fill="FFFFFF"/>
              </w:rPr>
              <w:t xml:space="preserve">В. Д. </w:t>
            </w:r>
            <w:proofErr w:type="spellStart"/>
            <w:r w:rsidRPr="00923F03">
              <w:rPr>
                <w:b/>
                <w:color w:val="262626"/>
                <w:sz w:val="28"/>
                <w:szCs w:val="28"/>
                <w:shd w:val="clear" w:color="auto" w:fill="FFFFFF"/>
              </w:rPr>
              <w:t>Гебос</w:t>
            </w:r>
            <w:proofErr w:type="spellEnd"/>
            <w:r w:rsidRPr="00923F03">
              <w:rPr>
                <w:b/>
                <w:color w:val="262626"/>
                <w:sz w:val="28"/>
                <w:szCs w:val="28"/>
                <w:shd w:val="clear" w:color="auto" w:fill="FFFFFF"/>
              </w:rPr>
              <w:t xml:space="preserve"> </w:t>
            </w:r>
          </w:p>
        </w:tc>
      </w:tr>
      <w:tr w:rsidR="000F300B" w:rsidTr="00923F03">
        <w:trPr>
          <w:trHeight w:val="675"/>
        </w:trPr>
        <w:tc>
          <w:tcPr>
            <w:tcW w:w="900" w:type="dxa"/>
            <w:tcBorders>
              <w:top w:val="single" w:sz="4" w:space="0" w:color="auto"/>
              <w:left w:val="single" w:sz="4" w:space="0" w:color="auto"/>
              <w:bottom w:val="single" w:sz="4" w:space="0" w:color="auto"/>
              <w:right w:val="single" w:sz="4" w:space="0" w:color="auto"/>
            </w:tcBorders>
            <w:hideMark/>
          </w:tcPr>
          <w:p w:rsidR="000F300B" w:rsidRDefault="000F300B">
            <w:pPr>
              <w:tabs>
                <w:tab w:val="left" w:pos="-288"/>
                <w:tab w:val="right" w:pos="252"/>
              </w:tabs>
              <w:ind w:left="72"/>
              <w:jc w:val="center"/>
              <w:rPr>
                <w:bCs/>
                <w:color w:val="000000"/>
                <w:sz w:val="27"/>
                <w:szCs w:val="27"/>
              </w:rPr>
            </w:pPr>
            <w:r>
              <w:rPr>
                <w:bCs/>
                <w:color w:val="000000"/>
                <w:sz w:val="27"/>
                <w:szCs w:val="27"/>
              </w:rPr>
              <w:t>7.</w:t>
            </w:r>
          </w:p>
        </w:tc>
        <w:tc>
          <w:tcPr>
            <w:tcW w:w="4320" w:type="dxa"/>
            <w:tcBorders>
              <w:top w:val="single" w:sz="4" w:space="0" w:color="auto"/>
              <w:left w:val="single" w:sz="4" w:space="0" w:color="auto"/>
              <w:bottom w:val="single" w:sz="4" w:space="0" w:color="auto"/>
              <w:right w:val="single" w:sz="4" w:space="0" w:color="auto"/>
            </w:tcBorders>
            <w:hideMark/>
          </w:tcPr>
          <w:p w:rsidR="000F300B" w:rsidRPr="00923F03" w:rsidRDefault="000F300B" w:rsidP="000F300B">
            <w:pPr>
              <w:ind w:firstLine="252"/>
              <w:jc w:val="both"/>
              <w:rPr>
                <w:sz w:val="28"/>
                <w:szCs w:val="28"/>
              </w:rPr>
            </w:pPr>
            <w:r w:rsidRPr="00923F03">
              <w:rPr>
                <w:color w:val="262626"/>
                <w:sz w:val="28"/>
                <w:szCs w:val="28"/>
                <w:shd w:val="clear" w:color="auto" w:fill="FFFFFF"/>
              </w:rPr>
              <w:t>Советник председателя Следственного комитета Приднестровской Молдавской Республики</w:t>
            </w:r>
            <w:r w:rsidRPr="00923F03">
              <w:rPr>
                <w:color w:val="262626"/>
                <w:sz w:val="28"/>
                <w:szCs w:val="28"/>
              </w:rPr>
              <w:br/>
            </w:r>
            <w:r w:rsidRPr="00923F03">
              <w:rPr>
                <w:color w:val="262626"/>
                <w:sz w:val="28"/>
                <w:szCs w:val="28"/>
                <w:shd w:val="clear" w:color="auto" w:fill="FFFFFF"/>
              </w:rPr>
              <w:t xml:space="preserve">по правовым вопросам – руководителя Управления правового и методического обеспечения </w:t>
            </w:r>
          </w:p>
        </w:tc>
        <w:tc>
          <w:tcPr>
            <w:tcW w:w="1983" w:type="dxa"/>
            <w:tcBorders>
              <w:top w:val="single" w:sz="4" w:space="0" w:color="auto"/>
              <w:left w:val="single" w:sz="4" w:space="0" w:color="auto"/>
              <w:bottom w:val="single" w:sz="4" w:space="0" w:color="auto"/>
              <w:right w:val="single" w:sz="4" w:space="0" w:color="auto"/>
            </w:tcBorders>
            <w:hideMark/>
          </w:tcPr>
          <w:p w:rsidR="000F300B" w:rsidRPr="00923F03" w:rsidRDefault="000F300B" w:rsidP="000F300B">
            <w:pPr>
              <w:pStyle w:val="a3"/>
              <w:ind w:right="-55"/>
              <w:jc w:val="center"/>
              <w:rPr>
                <w:b w:val="0"/>
                <w:sz w:val="28"/>
                <w:szCs w:val="28"/>
              </w:rPr>
            </w:pPr>
            <w:r w:rsidRPr="00923F03">
              <w:rPr>
                <w:b w:val="0"/>
                <w:bCs/>
                <w:color w:val="000000"/>
                <w:sz w:val="28"/>
                <w:szCs w:val="28"/>
              </w:rPr>
              <w:t xml:space="preserve">п. 1506 </w:t>
            </w:r>
            <w:r w:rsidRPr="00923F03">
              <w:rPr>
                <w:b w:val="0"/>
                <w:sz w:val="28"/>
                <w:szCs w:val="28"/>
                <w:lang w:val="en-US"/>
              </w:rPr>
              <w:t xml:space="preserve">(VI)        </w:t>
            </w:r>
          </w:p>
          <w:p w:rsidR="000F300B" w:rsidRPr="00923F03" w:rsidRDefault="000F300B">
            <w:pPr>
              <w:pStyle w:val="a3"/>
              <w:ind w:right="-55"/>
              <w:jc w:val="center"/>
              <w:rPr>
                <w:b w:val="0"/>
                <w:bCs/>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0F300B" w:rsidRPr="00923F03" w:rsidRDefault="000F300B" w:rsidP="00923F03">
            <w:pPr>
              <w:rPr>
                <w:b/>
                <w:sz w:val="28"/>
                <w:szCs w:val="28"/>
              </w:rPr>
            </w:pPr>
            <w:r w:rsidRPr="00923F03">
              <w:rPr>
                <w:b/>
                <w:bCs/>
                <w:color w:val="000000"/>
                <w:sz w:val="28"/>
                <w:szCs w:val="28"/>
              </w:rPr>
              <w:t xml:space="preserve"> </w:t>
            </w:r>
            <w:r w:rsidRPr="00923F03">
              <w:rPr>
                <w:b/>
                <w:color w:val="262626"/>
                <w:sz w:val="28"/>
                <w:szCs w:val="28"/>
                <w:shd w:val="clear" w:color="auto" w:fill="FFFFFF"/>
              </w:rPr>
              <w:t xml:space="preserve">А. П. </w:t>
            </w:r>
            <w:proofErr w:type="spellStart"/>
            <w:r w:rsidRPr="00923F03">
              <w:rPr>
                <w:b/>
                <w:color w:val="262626"/>
                <w:sz w:val="28"/>
                <w:szCs w:val="28"/>
                <w:shd w:val="clear" w:color="auto" w:fill="FFFFFF"/>
              </w:rPr>
              <w:t>Чечельницк</w:t>
            </w:r>
            <w:r w:rsidR="00923F03" w:rsidRPr="00923F03">
              <w:rPr>
                <w:b/>
                <w:color w:val="262626"/>
                <w:sz w:val="28"/>
                <w:szCs w:val="28"/>
                <w:shd w:val="clear" w:color="auto" w:fill="FFFFFF"/>
              </w:rPr>
              <w:t>ая</w:t>
            </w:r>
            <w:proofErr w:type="spellEnd"/>
          </w:p>
        </w:tc>
      </w:tr>
      <w:tr w:rsidR="000F300B" w:rsidTr="00923F03">
        <w:trPr>
          <w:trHeight w:val="674"/>
        </w:trPr>
        <w:tc>
          <w:tcPr>
            <w:tcW w:w="900" w:type="dxa"/>
            <w:tcBorders>
              <w:top w:val="single" w:sz="4" w:space="0" w:color="auto"/>
              <w:left w:val="single" w:sz="4" w:space="0" w:color="auto"/>
              <w:bottom w:val="single" w:sz="4" w:space="0" w:color="auto"/>
              <w:right w:val="single" w:sz="4" w:space="0" w:color="auto"/>
            </w:tcBorders>
            <w:hideMark/>
          </w:tcPr>
          <w:p w:rsidR="000F300B" w:rsidRDefault="000F300B">
            <w:pPr>
              <w:tabs>
                <w:tab w:val="left" w:pos="-288"/>
                <w:tab w:val="right" w:pos="252"/>
              </w:tabs>
              <w:ind w:left="72"/>
              <w:jc w:val="center"/>
              <w:rPr>
                <w:bCs/>
                <w:color w:val="000000"/>
                <w:sz w:val="27"/>
                <w:szCs w:val="27"/>
              </w:rPr>
            </w:pPr>
            <w:r>
              <w:rPr>
                <w:bCs/>
                <w:color w:val="000000"/>
                <w:sz w:val="27"/>
                <w:szCs w:val="27"/>
              </w:rPr>
              <w:t>8.</w:t>
            </w:r>
          </w:p>
        </w:tc>
        <w:tc>
          <w:tcPr>
            <w:tcW w:w="4320" w:type="dxa"/>
            <w:tcBorders>
              <w:top w:val="single" w:sz="4" w:space="0" w:color="auto"/>
              <w:left w:val="single" w:sz="4" w:space="0" w:color="auto"/>
              <w:bottom w:val="single" w:sz="4" w:space="0" w:color="auto"/>
              <w:right w:val="single" w:sz="4" w:space="0" w:color="auto"/>
            </w:tcBorders>
            <w:hideMark/>
          </w:tcPr>
          <w:p w:rsidR="000F300B" w:rsidRPr="00923F03" w:rsidRDefault="000F300B" w:rsidP="008A5690">
            <w:pPr>
              <w:ind w:firstLine="252"/>
              <w:jc w:val="both"/>
              <w:rPr>
                <w:sz w:val="28"/>
                <w:szCs w:val="28"/>
              </w:rPr>
            </w:pPr>
            <w:r w:rsidRPr="00923F03">
              <w:rPr>
                <w:color w:val="262626"/>
                <w:sz w:val="28"/>
                <w:szCs w:val="28"/>
                <w:shd w:val="clear" w:color="auto" w:fill="FFFFFF"/>
              </w:rPr>
              <w:t xml:space="preserve">Начальник Контрольно-правового управления Министерства внутренних дел Приднестровской Молдавской Республики </w:t>
            </w:r>
          </w:p>
        </w:tc>
        <w:tc>
          <w:tcPr>
            <w:tcW w:w="1983" w:type="dxa"/>
            <w:tcBorders>
              <w:top w:val="single" w:sz="4" w:space="0" w:color="auto"/>
              <w:left w:val="single" w:sz="4" w:space="0" w:color="auto"/>
              <w:bottom w:val="single" w:sz="4" w:space="0" w:color="auto"/>
              <w:right w:val="single" w:sz="4" w:space="0" w:color="auto"/>
            </w:tcBorders>
            <w:hideMark/>
          </w:tcPr>
          <w:p w:rsidR="000F300B" w:rsidRPr="00923F03" w:rsidRDefault="000F300B">
            <w:pPr>
              <w:pStyle w:val="a3"/>
              <w:spacing w:line="276" w:lineRule="auto"/>
              <w:ind w:right="-55"/>
              <w:jc w:val="center"/>
              <w:rPr>
                <w:b w:val="0"/>
                <w:sz w:val="28"/>
                <w:szCs w:val="28"/>
                <w:lang w:eastAsia="en-US"/>
              </w:rPr>
            </w:pPr>
            <w:r w:rsidRPr="00923F03">
              <w:rPr>
                <w:b w:val="0"/>
                <w:sz w:val="28"/>
                <w:szCs w:val="28"/>
              </w:rPr>
              <w:t xml:space="preserve">п. </w:t>
            </w:r>
            <w:r w:rsidRPr="00923F03">
              <w:rPr>
                <w:b w:val="0"/>
                <w:bCs/>
                <w:color w:val="000000"/>
                <w:sz w:val="28"/>
                <w:szCs w:val="28"/>
              </w:rPr>
              <w:t>1506</w:t>
            </w:r>
            <w:r w:rsidRPr="00923F03">
              <w:rPr>
                <w:b w:val="0"/>
                <w:sz w:val="28"/>
                <w:szCs w:val="28"/>
              </w:rPr>
              <w:t xml:space="preserve"> (V</w:t>
            </w:r>
            <w:r w:rsidRPr="00923F03">
              <w:rPr>
                <w:b w:val="0"/>
                <w:sz w:val="28"/>
                <w:szCs w:val="28"/>
                <w:lang w:val="en-US"/>
              </w:rPr>
              <w:t>I</w:t>
            </w:r>
            <w:r w:rsidRPr="00923F03">
              <w:rPr>
                <w:b w:val="0"/>
                <w:sz w:val="28"/>
                <w:szCs w:val="28"/>
              </w:rPr>
              <w:t>)</w:t>
            </w:r>
          </w:p>
        </w:tc>
        <w:tc>
          <w:tcPr>
            <w:tcW w:w="2976" w:type="dxa"/>
            <w:tcBorders>
              <w:top w:val="single" w:sz="4" w:space="0" w:color="auto"/>
              <w:left w:val="single" w:sz="4" w:space="0" w:color="auto"/>
              <w:bottom w:val="single" w:sz="4" w:space="0" w:color="auto"/>
              <w:right w:val="single" w:sz="4" w:space="0" w:color="auto"/>
            </w:tcBorders>
            <w:hideMark/>
          </w:tcPr>
          <w:p w:rsidR="000F300B" w:rsidRPr="00923F03" w:rsidRDefault="00923F03">
            <w:pPr>
              <w:spacing w:line="276" w:lineRule="auto"/>
              <w:rPr>
                <w:b/>
                <w:sz w:val="28"/>
                <w:szCs w:val="28"/>
              </w:rPr>
            </w:pPr>
            <w:r w:rsidRPr="00923F03">
              <w:rPr>
                <w:b/>
                <w:sz w:val="28"/>
                <w:szCs w:val="28"/>
              </w:rPr>
              <w:t>Р. А. Чеботарь</w:t>
            </w:r>
          </w:p>
        </w:tc>
      </w:tr>
      <w:tr w:rsidR="000F300B" w:rsidTr="00923F03">
        <w:trPr>
          <w:trHeight w:val="674"/>
        </w:trPr>
        <w:tc>
          <w:tcPr>
            <w:tcW w:w="900" w:type="dxa"/>
            <w:tcBorders>
              <w:top w:val="single" w:sz="4" w:space="0" w:color="auto"/>
              <w:left w:val="single" w:sz="4" w:space="0" w:color="auto"/>
              <w:bottom w:val="single" w:sz="4" w:space="0" w:color="auto"/>
              <w:right w:val="single" w:sz="4" w:space="0" w:color="auto"/>
            </w:tcBorders>
            <w:hideMark/>
          </w:tcPr>
          <w:p w:rsidR="000F300B" w:rsidRDefault="000F300B">
            <w:pPr>
              <w:tabs>
                <w:tab w:val="left" w:pos="-288"/>
                <w:tab w:val="right" w:pos="252"/>
              </w:tabs>
              <w:ind w:left="72"/>
              <w:jc w:val="center"/>
              <w:rPr>
                <w:bCs/>
                <w:color w:val="000000"/>
                <w:sz w:val="27"/>
                <w:szCs w:val="27"/>
              </w:rPr>
            </w:pPr>
            <w:r>
              <w:rPr>
                <w:bCs/>
                <w:color w:val="000000"/>
                <w:sz w:val="27"/>
                <w:szCs w:val="27"/>
              </w:rPr>
              <w:lastRenderedPageBreak/>
              <w:t>9.</w:t>
            </w:r>
          </w:p>
        </w:tc>
        <w:tc>
          <w:tcPr>
            <w:tcW w:w="4320" w:type="dxa"/>
            <w:tcBorders>
              <w:top w:val="single" w:sz="4" w:space="0" w:color="auto"/>
              <w:left w:val="single" w:sz="4" w:space="0" w:color="auto"/>
              <w:bottom w:val="single" w:sz="4" w:space="0" w:color="auto"/>
              <w:right w:val="single" w:sz="4" w:space="0" w:color="auto"/>
            </w:tcBorders>
            <w:hideMark/>
          </w:tcPr>
          <w:p w:rsidR="000F300B" w:rsidRPr="00923F03" w:rsidRDefault="000F300B">
            <w:pPr>
              <w:ind w:firstLine="252"/>
              <w:jc w:val="both"/>
              <w:rPr>
                <w:sz w:val="28"/>
                <w:szCs w:val="28"/>
              </w:rPr>
            </w:pPr>
            <w:r w:rsidRPr="00923F03">
              <w:rPr>
                <w:color w:val="000000"/>
                <w:sz w:val="28"/>
                <w:szCs w:val="28"/>
              </w:rPr>
              <w:t xml:space="preserve">Представитель </w:t>
            </w:r>
            <w:proofErr w:type="gramStart"/>
            <w:r w:rsidRPr="00923F03">
              <w:rPr>
                <w:color w:val="000000"/>
                <w:sz w:val="28"/>
                <w:szCs w:val="28"/>
              </w:rPr>
              <w:t>Прокуратуры  Приднестровской</w:t>
            </w:r>
            <w:proofErr w:type="gramEnd"/>
            <w:r w:rsidRPr="00923F03">
              <w:rPr>
                <w:color w:val="000000"/>
                <w:sz w:val="28"/>
                <w:szCs w:val="28"/>
              </w:rPr>
              <w:t xml:space="preserve"> Молдавской Республики </w:t>
            </w:r>
            <w:r w:rsidRPr="00923F03">
              <w:rPr>
                <w:bCs/>
                <w:color w:val="000000"/>
                <w:sz w:val="28"/>
                <w:szCs w:val="28"/>
              </w:rPr>
              <w:t>в Верховном Совете Приднестровской Молдавской Республики</w:t>
            </w:r>
          </w:p>
        </w:tc>
        <w:tc>
          <w:tcPr>
            <w:tcW w:w="1983" w:type="dxa"/>
            <w:tcBorders>
              <w:top w:val="single" w:sz="4" w:space="0" w:color="auto"/>
              <w:left w:val="single" w:sz="4" w:space="0" w:color="auto"/>
              <w:bottom w:val="single" w:sz="4" w:space="0" w:color="auto"/>
              <w:right w:val="single" w:sz="4" w:space="0" w:color="auto"/>
            </w:tcBorders>
            <w:hideMark/>
          </w:tcPr>
          <w:p w:rsidR="000F300B" w:rsidRPr="00923F03" w:rsidRDefault="000F300B">
            <w:pPr>
              <w:pStyle w:val="a3"/>
              <w:spacing w:line="276" w:lineRule="auto"/>
              <w:ind w:right="-55"/>
              <w:jc w:val="center"/>
              <w:rPr>
                <w:b w:val="0"/>
                <w:sz w:val="28"/>
                <w:szCs w:val="28"/>
                <w:lang w:eastAsia="en-US"/>
              </w:rPr>
            </w:pPr>
            <w:r w:rsidRPr="00923F03">
              <w:rPr>
                <w:b w:val="0"/>
                <w:sz w:val="28"/>
                <w:szCs w:val="28"/>
              </w:rPr>
              <w:t xml:space="preserve">п. </w:t>
            </w:r>
            <w:r w:rsidRPr="00923F03">
              <w:rPr>
                <w:b w:val="0"/>
                <w:bCs/>
                <w:color w:val="000000"/>
                <w:sz w:val="28"/>
                <w:szCs w:val="28"/>
              </w:rPr>
              <w:t>1506</w:t>
            </w:r>
            <w:r w:rsidRPr="00923F03">
              <w:rPr>
                <w:b w:val="0"/>
                <w:sz w:val="28"/>
                <w:szCs w:val="28"/>
              </w:rPr>
              <w:t xml:space="preserve"> (V</w:t>
            </w:r>
            <w:r w:rsidRPr="00923F03">
              <w:rPr>
                <w:b w:val="0"/>
                <w:sz w:val="28"/>
                <w:szCs w:val="28"/>
                <w:lang w:val="en-US"/>
              </w:rPr>
              <w:t>I</w:t>
            </w:r>
            <w:r w:rsidRPr="00923F03">
              <w:rPr>
                <w:b w:val="0"/>
                <w:sz w:val="28"/>
                <w:szCs w:val="28"/>
              </w:rPr>
              <w:t>)</w:t>
            </w:r>
          </w:p>
        </w:tc>
        <w:tc>
          <w:tcPr>
            <w:tcW w:w="2976" w:type="dxa"/>
            <w:tcBorders>
              <w:top w:val="single" w:sz="4" w:space="0" w:color="auto"/>
              <w:left w:val="single" w:sz="4" w:space="0" w:color="auto"/>
              <w:bottom w:val="single" w:sz="4" w:space="0" w:color="auto"/>
              <w:right w:val="single" w:sz="4" w:space="0" w:color="auto"/>
            </w:tcBorders>
            <w:hideMark/>
          </w:tcPr>
          <w:p w:rsidR="000F300B" w:rsidRPr="00923F03" w:rsidRDefault="000F300B">
            <w:pPr>
              <w:spacing w:line="276" w:lineRule="auto"/>
              <w:rPr>
                <w:b/>
                <w:sz w:val="28"/>
                <w:szCs w:val="28"/>
              </w:rPr>
            </w:pPr>
            <w:r w:rsidRPr="00923F03">
              <w:rPr>
                <w:b/>
                <w:bCs/>
                <w:color w:val="000000"/>
                <w:sz w:val="28"/>
                <w:szCs w:val="28"/>
              </w:rPr>
              <w:t xml:space="preserve">Н. В. </w:t>
            </w:r>
            <w:proofErr w:type="spellStart"/>
            <w:r w:rsidRPr="00923F03">
              <w:rPr>
                <w:b/>
                <w:bCs/>
                <w:color w:val="000000"/>
                <w:sz w:val="28"/>
                <w:szCs w:val="28"/>
              </w:rPr>
              <w:t>Капшук</w:t>
            </w:r>
            <w:proofErr w:type="spellEnd"/>
          </w:p>
        </w:tc>
      </w:tr>
      <w:tr w:rsidR="000F300B" w:rsidTr="00923F03">
        <w:trPr>
          <w:trHeight w:val="674"/>
        </w:trPr>
        <w:tc>
          <w:tcPr>
            <w:tcW w:w="900" w:type="dxa"/>
            <w:tcBorders>
              <w:top w:val="single" w:sz="4" w:space="0" w:color="auto"/>
              <w:left w:val="single" w:sz="4" w:space="0" w:color="auto"/>
              <w:bottom w:val="single" w:sz="4" w:space="0" w:color="auto"/>
              <w:right w:val="single" w:sz="4" w:space="0" w:color="auto"/>
            </w:tcBorders>
            <w:hideMark/>
          </w:tcPr>
          <w:p w:rsidR="000F300B" w:rsidRDefault="000F300B">
            <w:pPr>
              <w:tabs>
                <w:tab w:val="left" w:pos="-288"/>
                <w:tab w:val="right" w:pos="252"/>
              </w:tabs>
              <w:ind w:left="72"/>
              <w:jc w:val="center"/>
              <w:rPr>
                <w:bCs/>
                <w:color w:val="000000"/>
                <w:sz w:val="27"/>
                <w:szCs w:val="27"/>
              </w:rPr>
            </w:pPr>
            <w:r>
              <w:rPr>
                <w:bCs/>
                <w:color w:val="000000"/>
                <w:sz w:val="27"/>
                <w:szCs w:val="27"/>
              </w:rPr>
              <w:t>10.</w:t>
            </w:r>
          </w:p>
        </w:tc>
        <w:tc>
          <w:tcPr>
            <w:tcW w:w="4320" w:type="dxa"/>
            <w:tcBorders>
              <w:top w:val="single" w:sz="4" w:space="0" w:color="auto"/>
              <w:left w:val="single" w:sz="4" w:space="0" w:color="auto"/>
              <w:bottom w:val="single" w:sz="4" w:space="0" w:color="auto"/>
              <w:right w:val="single" w:sz="4" w:space="0" w:color="auto"/>
            </w:tcBorders>
            <w:hideMark/>
          </w:tcPr>
          <w:p w:rsidR="000F300B" w:rsidRPr="00923F03" w:rsidRDefault="000F300B" w:rsidP="000F300B">
            <w:pPr>
              <w:ind w:firstLine="252"/>
              <w:jc w:val="both"/>
              <w:rPr>
                <w:sz w:val="28"/>
                <w:szCs w:val="28"/>
              </w:rPr>
            </w:pPr>
            <w:r w:rsidRPr="00923F03">
              <w:rPr>
                <w:color w:val="262626"/>
                <w:sz w:val="28"/>
                <w:szCs w:val="28"/>
                <w:shd w:val="clear" w:color="auto" w:fill="FFFFFF"/>
              </w:rPr>
              <w:t xml:space="preserve">Начальник отдела Министерства государственной безопасности Приднестровской Молдавской Республики </w:t>
            </w:r>
          </w:p>
        </w:tc>
        <w:tc>
          <w:tcPr>
            <w:tcW w:w="1983" w:type="dxa"/>
            <w:tcBorders>
              <w:top w:val="single" w:sz="4" w:space="0" w:color="auto"/>
              <w:left w:val="single" w:sz="4" w:space="0" w:color="auto"/>
              <w:bottom w:val="single" w:sz="4" w:space="0" w:color="auto"/>
              <w:right w:val="single" w:sz="4" w:space="0" w:color="auto"/>
            </w:tcBorders>
            <w:hideMark/>
          </w:tcPr>
          <w:p w:rsidR="000F300B" w:rsidRPr="00923F03" w:rsidRDefault="000F300B" w:rsidP="000F300B">
            <w:pPr>
              <w:pStyle w:val="a3"/>
              <w:spacing w:line="276" w:lineRule="auto"/>
              <w:ind w:right="-55"/>
              <w:jc w:val="center"/>
              <w:rPr>
                <w:b w:val="0"/>
                <w:sz w:val="28"/>
                <w:szCs w:val="28"/>
                <w:lang w:eastAsia="en-US"/>
              </w:rPr>
            </w:pPr>
            <w:r w:rsidRPr="00923F03">
              <w:rPr>
                <w:b w:val="0"/>
                <w:sz w:val="28"/>
                <w:szCs w:val="28"/>
              </w:rPr>
              <w:t xml:space="preserve">п. </w:t>
            </w:r>
            <w:r w:rsidRPr="00923F03">
              <w:rPr>
                <w:b w:val="0"/>
                <w:bCs/>
                <w:color w:val="000000"/>
                <w:sz w:val="28"/>
                <w:szCs w:val="28"/>
              </w:rPr>
              <w:t>1506</w:t>
            </w:r>
            <w:r w:rsidRPr="00923F03">
              <w:rPr>
                <w:b w:val="0"/>
                <w:sz w:val="28"/>
                <w:szCs w:val="28"/>
              </w:rPr>
              <w:t xml:space="preserve"> (V</w:t>
            </w:r>
            <w:r w:rsidRPr="00923F03">
              <w:rPr>
                <w:b w:val="0"/>
                <w:sz w:val="28"/>
                <w:szCs w:val="28"/>
                <w:lang w:val="en-US"/>
              </w:rPr>
              <w:t>I</w:t>
            </w:r>
            <w:r w:rsidRPr="00923F03">
              <w:rPr>
                <w:b w:val="0"/>
                <w:sz w:val="28"/>
                <w:szCs w:val="28"/>
              </w:rPr>
              <w:t>)</w:t>
            </w:r>
          </w:p>
        </w:tc>
        <w:tc>
          <w:tcPr>
            <w:tcW w:w="2976" w:type="dxa"/>
            <w:tcBorders>
              <w:top w:val="single" w:sz="4" w:space="0" w:color="auto"/>
              <w:left w:val="single" w:sz="4" w:space="0" w:color="auto"/>
              <w:bottom w:val="single" w:sz="4" w:space="0" w:color="auto"/>
              <w:right w:val="single" w:sz="4" w:space="0" w:color="auto"/>
            </w:tcBorders>
            <w:hideMark/>
          </w:tcPr>
          <w:p w:rsidR="000F300B" w:rsidRPr="00923F03" w:rsidRDefault="000F300B" w:rsidP="008A5690">
            <w:pPr>
              <w:spacing w:line="276" w:lineRule="auto"/>
              <w:rPr>
                <w:b/>
                <w:sz w:val="28"/>
                <w:szCs w:val="28"/>
              </w:rPr>
            </w:pPr>
            <w:r w:rsidRPr="00923F03">
              <w:rPr>
                <w:b/>
                <w:color w:val="262626"/>
                <w:sz w:val="28"/>
                <w:szCs w:val="28"/>
                <w:shd w:val="clear" w:color="auto" w:fill="FFFFFF"/>
              </w:rPr>
              <w:t xml:space="preserve">А. </w:t>
            </w:r>
            <w:proofErr w:type="spellStart"/>
            <w:r w:rsidRPr="00923F03">
              <w:rPr>
                <w:b/>
                <w:color w:val="262626"/>
                <w:sz w:val="28"/>
                <w:szCs w:val="28"/>
                <w:shd w:val="clear" w:color="auto" w:fill="FFFFFF"/>
              </w:rPr>
              <w:t>М.Добровольск</w:t>
            </w:r>
            <w:r w:rsidR="008A5690">
              <w:rPr>
                <w:b/>
                <w:color w:val="262626"/>
                <w:sz w:val="28"/>
                <w:szCs w:val="28"/>
                <w:shd w:val="clear" w:color="auto" w:fill="FFFFFF"/>
              </w:rPr>
              <w:t>ий</w:t>
            </w:r>
            <w:bookmarkStart w:id="0" w:name="_GoBack"/>
            <w:bookmarkEnd w:id="0"/>
            <w:proofErr w:type="spellEnd"/>
          </w:p>
        </w:tc>
      </w:tr>
      <w:tr w:rsidR="00923F03" w:rsidTr="00923F03">
        <w:trPr>
          <w:trHeight w:val="674"/>
        </w:trPr>
        <w:tc>
          <w:tcPr>
            <w:tcW w:w="900" w:type="dxa"/>
            <w:tcBorders>
              <w:top w:val="single" w:sz="4" w:space="0" w:color="auto"/>
              <w:left w:val="single" w:sz="4" w:space="0" w:color="auto"/>
              <w:bottom w:val="single" w:sz="4" w:space="0" w:color="auto"/>
              <w:right w:val="single" w:sz="4" w:space="0" w:color="auto"/>
            </w:tcBorders>
          </w:tcPr>
          <w:p w:rsidR="00923F03" w:rsidRDefault="00923F03">
            <w:pPr>
              <w:tabs>
                <w:tab w:val="left" w:pos="-288"/>
                <w:tab w:val="right" w:pos="252"/>
              </w:tabs>
              <w:ind w:left="72"/>
              <w:jc w:val="center"/>
              <w:rPr>
                <w:bCs/>
                <w:color w:val="000000"/>
                <w:sz w:val="27"/>
                <w:szCs w:val="27"/>
              </w:rPr>
            </w:pPr>
            <w:r>
              <w:rPr>
                <w:bCs/>
                <w:color w:val="000000"/>
                <w:sz w:val="27"/>
                <w:szCs w:val="27"/>
              </w:rPr>
              <w:t>11.</w:t>
            </w:r>
          </w:p>
          <w:p w:rsidR="00923F03" w:rsidRDefault="00923F03">
            <w:pPr>
              <w:tabs>
                <w:tab w:val="left" w:pos="-288"/>
                <w:tab w:val="right" w:pos="252"/>
              </w:tabs>
              <w:ind w:left="72"/>
              <w:jc w:val="center"/>
              <w:rPr>
                <w:bCs/>
                <w:color w:val="000000"/>
                <w:sz w:val="27"/>
                <w:szCs w:val="27"/>
              </w:rPr>
            </w:pPr>
          </w:p>
        </w:tc>
        <w:tc>
          <w:tcPr>
            <w:tcW w:w="4320" w:type="dxa"/>
            <w:tcBorders>
              <w:top w:val="single" w:sz="4" w:space="0" w:color="auto"/>
              <w:left w:val="single" w:sz="4" w:space="0" w:color="auto"/>
              <w:bottom w:val="single" w:sz="4" w:space="0" w:color="auto"/>
              <w:right w:val="single" w:sz="4" w:space="0" w:color="auto"/>
            </w:tcBorders>
          </w:tcPr>
          <w:p w:rsidR="00923F03" w:rsidRPr="00923F03" w:rsidRDefault="00923F03" w:rsidP="000F300B">
            <w:pPr>
              <w:ind w:firstLine="252"/>
              <w:jc w:val="both"/>
              <w:rPr>
                <w:color w:val="262626"/>
                <w:sz w:val="28"/>
                <w:szCs w:val="28"/>
                <w:shd w:val="clear" w:color="auto" w:fill="FFFFFF"/>
              </w:rPr>
            </w:pPr>
            <w:r w:rsidRPr="00923F03">
              <w:rPr>
                <w:sz w:val="28"/>
                <w:szCs w:val="28"/>
              </w:rPr>
              <w:t>Начальник Государственной службы СМИ ПМР</w:t>
            </w:r>
          </w:p>
        </w:tc>
        <w:tc>
          <w:tcPr>
            <w:tcW w:w="1983" w:type="dxa"/>
            <w:tcBorders>
              <w:top w:val="single" w:sz="4" w:space="0" w:color="auto"/>
              <w:left w:val="single" w:sz="4" w:space="0" w:color="auto"/>
              <w:bottom w:val="single" w:sz="4" w:space="0" w:color="auto"/>
              <w:right w:val="single" w:sz="4" w:space="0" w:color="auto"/>
            </w:tcBorders>
          </w:tcPr>
          <w:p w:rsidR="00923F03" w:rsidRPr="00923F03" w:rsidRDefault="00923F03" w:rsidP="00AB20BD">
            <w:pPr>
              <w:pStyle w:val="a3"/>
              <w:spacing w:line="276" w:lineRule="auto"/>
              <w:ind w:right="-55"/>
              <w:jc w:val="center"/>
              <w:rPr>
                <w:b w:val="0"/>
                <w:sz w:val="28"/>
                <w:szCs w:val="28"/>
              </w:rPr>
            </w:pPr>
            <w:r w:rsidRPr="00923F03">
              <w:rPr>
                <w:b w:val="0"/>
                <w:bCs/>
                <w:color w:val="000000"/>
                <w:sz w:val="28"/>
                <w:szCs w:val="28"/>
              </w:rPr>
              <w:t xml:space="preserve">п. 956 </w:t>
            </w:r>
            <w:r w:rsidRPr="00923F03">
              <w:rPr>
                <w:b w:val="0"/>
                <w:sz w:val="28"/>
                <w:szCs w:val="28"/>
              </w:rPr>
              <w:t>(</w:t>
            </w:r>
            <w:r w:rsidRPr="00923F03">
              <w:rPr>
                <w:b w:val="0"/>
                <w:sz w:val="28"/>
                <w:szCs w:val="28"/>
                <w:lang w:val="en-US"/>
              </w:rPr>
              <w:t>VI</w:t>
            </w:r>
            <w:r w:rsidRPr="00923F03">
              <w:rPr>
                <w:b w:val="0"/>
                <w:sz w:val="28"/>
                <w:szCs w:val="28"/>
              </w:rPr>
              <w:t>)</w:t>
            </w:r>
            <w:r w:rsidR="00AB20BD">
              <w:rPr>
                <w:b w:val="0"/>
                <w:sz w:val="28"/>
                <w:szCs w:val="28"/>
              </w:rPr>
              <w:t>, 1563</w:t>
            </w:r>
            <w:r w:rsidRPr="00923F03">
              <w:rPr>
                <w:b w:val="0"/>
                <w:sz w:val="28"/>
                <w:szCs w:val="28"/>
              </w:rPr>
              <w:t xml:space="preserve"> </w:t>
            </w:r>
            <w:r w:rsidR="00AB20BD" w:rsidRPr="00923F03">
              <w:rPr>
                <w:b w:val="0"/>
                <w:sz w:val="28"/>
                <w:szCs w:val="28"/>
              </w:rPr>
              <w:t>(V</w:t>
            </w:r>
            <w:r w:rsidR="00AB20BD" w:rsidRPr="00923F03">
              <w:rPr>
                <w:b w:val="0"/>
                <w:sz w:val="28"/>
                <w:szCs w:val="28"/>
                <w:lang w:val="en-US"/>
              </w:rPr>
              <w:t>I</w:t>
            </w:r>
            <w:r w:rsidR="00AB20BD" w:rsidRPr="00923F03">
              <w:rPr>
                <w:b w:val="0"/>
                <w:sz w:val="28"/>
                <w:szCs w:val="28"/>
              </w:rPr>
              <w:t>)</w:t>
            </w:r>
            <w:r w:rsidRPr="00923F03">
              <w:rPr>
                <w:b w:val="0"/>
                <w:sz w:val="28"/>
                <w:szCs w:val="28"/>
              </w:rPr>
              <w:t xml:space="preserve"> </w:t>
            </w:r>
          </w:p>
        </w:tc>
        <w:tc>
          <w:tcPr>
            <w:tcW w:w="2976" w:type="dxa"/>
            <w:tcBorders>
              <w:top w:val="single" w:sz="4" w:space="0" w:color="auto"/>
              <w:left w:val="single" w:sz="4" w:space="0" w:color="auto"/>
              <w:bottom w:val="single" w:sz="4" w:space="0" w:color="auto"/>
              <w:right w:val="single" w:sz="4" w:space="0" w:color="auto"/>
            </w:tcBorders>
          </w:tcPr>
          <w:p w:rsidR="00923F03" w:rsidRPr="00923F03" w:rsidRDefault="00923F03" w:rsidP="000F300B">
            <w:pPr>
              <w:spacing w:line="276" w:lineRule="auto"/>
              <w:rPr>
                <w:b/>
                <w:sz w:val="28"/>
                <w:szCs w:val="28"/>
              </w:rPr>
            </w:pPr>
            <w:r w:rsidRPr="00923F03">
              <w:rPr>
                <w:b/>
                <w:sz w:val="28"/>
                <w:szCs w:val="28"/>
              </w:rPr>
              <w:t>Л. В. Колодка</w:t>
            </w:r>
          </w:p>
          <w:p w:rsidR="00923F03" w:rsidRPr="00923F03" w:rsidRDefault="00923F03" w:rsidP="000F300B">
            <w:pPr>
              <w:spacing w:line="276" w:lineRule="auto"/>
              <w:rPr>
                <w:color w:val="262626"/>
                <w:sz w:val="28"/>
                <w:szCs w:val="28"/>
                <w:shd w:val="clear" w:color="auto" w:fill="FFFFFF"/>
              </w:rPr>
            </w:pPr>
          </w:p>
        </w:tc>
      </w:tr>
      <w:tr w:rsidR="00923F03" w:rsidRPr="00923F03" w:rsidTr="00923F03">
        <w:trPr>
          <w:trHeight w:val="674"/>
        </w:trPr>
        <w:tc>
          <w:tcPr>
            <w:tcW w:w="900" w:type="dxa"/>
            <w:tcBorders>
              <w:top w:val="single" w:sz="4" w:space="0" w:color="auto"/>
              <w:left w:val="single" w:sz="4" w:space="0" w:color="auto"/>
              <w:bottom w:val="single" w:sz="4" w:space="0" w:color="auto"/>
              <w:right w:val="single" w:sz="4" w:space="0" w:color="auto"/>
            </w:tcBorders>
          </w:tcPr>
          <w:p w:rsidR="00923F03" w:rsidRPr="00923F03" w:rsidRDefault="00923F03">
            <w:pPr>
              <w:tabs>
                <w:tab w:val="left" w:pos="-288"/>
                <w:tab w:val="right" w:pos="252"/>
              </w:tabs>
              <w:ind w:left="72"/>
              <w:jc w:val="center"/>
              <w:rPr>
                <w:bCs/>
                <w:color w:val="000000"/>
                <w:sz w:val="28"/>
                <w:szCs w:val="28"/>
              </w:rPr>
            </w:pPr>
            <w:r w:rsidRPr="00923F03">
              <w:rPr>
                <w:bCs/>
                <w:color w:val="000000"/>
                <w:sz w:val="28"/>
                <w:szCs w:val="28"/>
              </w:rPr>
              <w:t>12.</w:t>
            </w:r>
          </w:p>
        </w:tc>
        <w:tc>
          <w:tcPr>
            <w:tcW w:w="4320" w:type="dxa"/>
            <w:tcBorders>
              <w:top w:val="single" w:sz="4" w:space="0" w:color="auto"/>
              <w:left w:val="single" w:sz="4" w:space="0" w:color="auto"/>
              <w:bottom w:val="single" w:sz="4" w:space="0" w:color="auto"/>
              <w:right w:val="single" w:sz="4" w:space="0" w:color="auto"/>
            </w:tcBorders>
          </w:tcPr>
          <w:p w:rsidR="00923F03" w:rsidRPr="00923F03" w:rsidRDefault="00923F03" w:rsidP="000F300B">
            <w:pPr>
              <w:ind w:firstLine="252"/>
              <w:jc w:val="both"/>
              <w:rPr>
                <w:sz w:val="28"/>
                <w:szCs w:val="28"/>
              </w:rPr>
            </w:pPr>
            <w:r w:rsidRPr="00923F03">
              <w:rPr>
                <w:bCs/>
                <w:color w:val="000000"/>
                <w:sz w:val="28"/>
                <w:szCs w:val="28"/>
              </w:rPr>
              <w:t xml:space="preserve">Председатель Совета народных депутатов </w:t>
            </w:r>
            <w:proofErr w:type="spellStart"/>
            <w:r w:rsidRPr="00923F03">
              <w:rPr>
                <w:bCs/>
                <w:color w:val="000000"/>
                <w:sz w:val="28"/>
                <w:szCs w:val="28"/>
              </w:rPr>
              <w:t>Дубоссарского</w:t>
            </w:r>
            <w:proofErr w:type="spellEnd"/>
            <w:r w:rsidRPr="00923F03">
              <w:rPr>
                <w:bCs/>
                <w:color w:val="000000"/>
                <w:sz w:val="28"/>
                <w:szCs w:val="28"/>
              </w:rPr>
              <w:t xml:space="preserve"> района и г. Дубоссары</w:t>
            </w:r>
          </w:p>
        </w:tc>
        <w:tc>
          <w:tcPr>
            <w:tcW w:w="1983" w:type="dxa"/>
            <w:tcBorders>
              <w:top w:val="single" w:sz="4" w:space="0" w:color="auto"/>
              <w:left w:val="single" w:sz="4" w:space="0" w:color="auto"/>
              <w:bottom w:val="single" w:sz="4" w:space="0" w:color="auto"/>
              <w:right w:val="single" w:sz="4" w:space="0" w:color="auto"/>
            </w:tcBorders>
          </w:tcPr>
          <w:p w:rsidR="00923F03" w:rsidRPr="00923F03" w:rsidRDefault="00923F03" w:rsidP="000F300B">
            <w:pPr>
              <w:pStyle w:val="a3"/>
              <w:spacing w:line="276" w:lineRule="auto"/>
              <w:ind w:right="-55"/>
              <w:jc w:val="center"/>
              <w:rPr>
                <w:b w:val="0"/>
                <w:bCs/>
                <w:color w:val="000000"/>
                <w:sz w:val="28"/>
                <w:szCs w:val="28"/>
              </w:rPr>
            </w:pPr>
            <w:r w:rsidRPr="00923F03">
              <w:rPr>
                <w:b w:val="0"/>
                <w:sz w:val="28"/>
                <w:szCs w:val="28"/>
              </w:rPr>
              <w:t>п. 956 (V</w:t>
            </w:r>
            <w:r w:rsidRPr="00923F03">
              <w:rPr>
                <w:b w:val="0"/>
                <w:sz w:val="28"/>
                <w:szCs w:val="28"/>
                <w:lang w:val="en-US"/>
              </w:rPr>
              <w:t>I</w:t>
            </w:r>
            <w:r w:rsidRPr="00923F03">
              <w:rPr>
                <w:b w:val="0"/>
                <w:sz w:val="28"/>
                <w:szCs w:val="28"/>
              </w:rPr>
              <w:t>)</w:t>
            </w:r>
          </w:p>
        </w:tc>
        <w:tc>
          <w:tcPr>
            <w:tcW w:w="2976" w:type="dxa"/>
            <w:tcBorders>
              <w:top w:val="single" w:sz="4" w:space="0" w:color="auto"/>
              <w:left w:val="single" w:sz="4" w:space="0" w:color="auto"/>
              <w:bottom w:val="single" w:sz="4" w:space="0" w:color="auto"/>
              <w:right w:val="single" w:sz="4" w:space="0" w:color="auto"/>
            </w:tcBorders>
          </w:tcPr>
          <w:p w:rsidR="00923F03" w:rsidRPr="00923F03" w:rsidRDefault="00923F03" w:rsidP="000F300B">
            <w:pPr>
              <w:spacing w:line="276" w:lineRule="auto"/>
              <w:rPr>
                <w:b/>
                <w:sz w:val="28"/>
                <w:szCs w:val="28"/>
              </w:rPr>
            </w:pPr>
            <w:r w:rsidRPr="00923F03">
              <w:rPr>
                <w:b/>
                <w:bCs/>
                <w:color w:val="000000"/>
                <w:sz w:val="28"/>
                <w:szCs w:val="28"/>
              </w:rPr>
              <w:t xml:space="preserve">А. Н. </w:t>
            </w:r>
            <w:proofErr w:type="spellStart"/>
            <w:r w:rsidRPr="00923F03">
              <w:rPr>
                <w:b/>
                <w:bCs/>
                <w:color w:val="000000"/>
                <w:sz w:val="28"/>
                <w:szCs w:val="28"/>
              </w:rPr>
              <w:t>Коломыцев</w:t>
            </w:r>
            <w:proofErr w:type="spellEnd"/>
          </w:p>
        </w:tc>
      </w:tr>
    </w:tbl>
    <w:p w:rsidR="00923F03" w:rsidRPr="00923F03" w:rsidRDefault="00923F03" w:rsidP="000F300B">
      <w:pPr>
        <w:ind w:left="540"/>
        <w:jc w:val="center"/>
        <w:rPr>
          <w:b/>
          <w:bCs/>
          <w:color w:val="000000"/>
          <w:sz w:val="28"/>
          <w:szCs w:val="28"/>
        </w:rPr>
      </w:pPr>
    </w:p>
    <w:p w:rsidR="000F300B" w:rsidRPr="00923F03" w:rsidRDefault="000F300B" w:rsidP="000F300B">
      <w:pPr>
        <w:ind w:left="540"/>
        <w:jc w:val="center"/>
        <w:rPr>
          <w:b/>
          <w:bCs/>
          <w:color w:val="000000"/>
          <w:sz w:val="28"/>
          <w:szCs w:val="28"/>
        </w:rPr>
      </w:pPr>
      <w:r w:rsidRPr="00923F03">
        <w:rPr>
          <w:b/>
          <w:bCs/>
          <w:color w:val="000000"/>
          <w:sz w:val="28"/>
          <w:szCs w:val="28"/>
        </w:rPr>
        <w:t>1. ВОПРОСЫ, ОТВЕТСТВЕННЫМ ПО КОТОРЫМ ЯВЛЯЕТСЯ КОМИТЕТ</w:t>
      </w:r>
    </w:p>
    <w:p w:rsidR="000F300B" w:rsidRPr="00923F03" w:rsidRDefault="000F300B" w:rsidP="000F300B">
      <w:pPr>
        <w:ind w:left="540"/>
        <w:rPr>
          <w:b/>
          <w:bCs/>
          <w:color w:val="000000"/>
          <w:sz w:val="28"/>
          <w:szCs w:val="28"/>
        </w:rPr>
      </w:pPr>
    </w:p>
    <w:p w:rsidR="00923F03" w:rsidRPr="00923F03" w:rsidRDefault="000F300B" w:rsidP="00923F03">
      <w:pPr>
        <w:ind w:firstLine="540"/>
        <w:jc w:val="both"/>
        <w:rPr>
          <w:b/>
          <w:sz w:val="28"/>
          <w:szCs w:val="28"/>
        </w:rPr>
      </w:pPr>
      <w:r w:rsidRPr="00923F03">
        <w:rPr>
          <w:b/>
          <w:sz w:val="28"/>
          <w:szCs w:val="28"/>
        </w:rPr>
        <w:t>1.</w:t>
      </w:r>
      <w:r w:rsidRPr="00923F03">
        <w:rPr>
          <w:sz w:val="28"/>
          <w:szCs w:val="28"/>
        </w:rPr>
        <w:t xml:space="preserve"> </w:t>
      </w:r>
      <w:r w:rsidR="00923F03" w:rsidRPr="00923F03">
        <w:rPr>
          <w:b/>
          <w:sz w:val="28"/>
          <w:szCs w:val="28"/>
        </w:rPr>
        <w:t>Проект закона ПМР</w:t>
      </w:r>
      <w:r w:rsidR="00923F03" w:rsidRPr="00923F03">
        <w:rPr>
          <w:sz w:val="28"/>
          <w:szCs w:val="28"/>
        </w:rPr>
        <w:t xml:space="preserve"> </w:t>
      </w:r>
      <w:r w:rsidR="00923F03" w:rsidRPr="00923F03">
        <w:rPr>
          <w:b/>
          <w:bCs/>
          <w:color w:val="000000"/>
          <w:sz w:val="28"/>
          <w:szCs w:val="28"/>
        </w:rPr>
        <w:t xml:space="preserve">«О внесении дополнений в Закон Приднестровской Молдавской Республики «О средствах массовой </w:t>
      </w:r>
      <w:proofErr w:type="gramStart"/>
      <w:r w:rsidR="00923F03" w:rsidRPr="00923F03">
        <w:rPr>
          <w:b/>
          <w:bCs/>
          <w:color w:val="000000"/>
          <w:sz w:val="28"/>
          <w:szCs w:val="28"/>
        </w:rPr>
        <w:t>информации»</w:t>
      </w:r>
      <w:r w:rsidR="00923F03" w:rsidRPr="00923F03">
        <w:rPr>
          <w:b/>
          <w:sz w:val="28"/>
          <w:szCs w:val="28"/>
        </w:rPr>
        <w:t xml:space="preserve">  п.</w:t>
      </w:r>
      <w:proofErr w:type="gramEnd"/>
      <w:r w:rsidR="00923F03" w:rsidRPr="00923F03">
        <w:rPr>
          <w:b/>
          <w:sz w:val="28"/>
          <w:szCs w:val="28"/>
        </w:rPr>
        <w:t xml:space="preserve"> 956 (V</w:t>
      </w:r>
      <w:r w:rsidR="00923F03" w:rsidRPr="00923F03">
        <w:rPr>
          <w:b/>
          <w:sz w:val="28"/>
          <w:szCs w:val="28"/>
          <w:lang w:val="en-US"/>
        </w:rPr>
        <w:t>I</w:t>
      </w:r>
      <w:r w:rsidR="00923F03" w:rsidRPr="00923F03">
        <w:rPr>
          <w:b/>
          <w:sz w:val="28"/>
          <w:szCs w:val="28"/>
        </w:rPr>
        <w:t>) (третье  чтение)</w:t>
      </w:r>
    </w:p>
    <w:p w:rsidR="00923F03" w:rsidRPr="00923F03" w:rsidRDefault="00923F03" w:rsidP="00923F03">
      <w:pPr>
        <w:pStyle w:val="a3"/>
        <w:ind w:right="-55" w:firstLine="540"/>
        <w:rPr>
          <w:b w:val="0"/>
          <w:sz w:val="28"/>
          <w:szCs w:val="28"/>
        </w:rPr>
      </w:pPr>
      <w:r w:rsidRPr="00923F03">
        <w:rPr>
          <w:b w:val="0"/>
          <w:sz w:val="28"/>
          <w:szCs w:val="28"/>
        </w:rPr>
        <w:t xml:space="preserve">(Совет народных депутатов </w:t>
      </w:r>
      <w:proofErr w:type="spellStart"/>
      <w:r w:rsidRPr="00923F03">
        <w:rPr>
          <w:b w:val="0"/>
          <w:sz w:val="28"/>
          <w:szCs w:val="28"/>
        </w:rPr>
        <w:t>Дубоссарского</w:t>
      </w:r>
      <w:proofErr w:type="spellEnd"/>
      <w:r w:rsidRPr="00923F03">
        <w:rPr>
          <w:b w:val="0"/>
          <w:sz w:val="28"/>
          <w:szCs w:val="28"/>
        </w:rPr>
        <w:t xml:space="preserve"> района и города Дубоссары)</w:t>
      </w:r>
    </w:p>
    <w:p w:rsidR="00923F03" w:rsidRPr="00923F03" w:rsidRDefault="00923F03" w:rsidP="00923F03">
      <w:pPr>
        <w:pStyle w:val="a3"/>
        <w:ind w:right="-55" w:firstLine="540"/>
        <w:rPr>
          <w:b w:val="0"/>
          <w:sz w:val="28"/>
          <w:szCs w:val="28"/>
        </w:rPr>
      </w:pPr>
      <w:r w:rsidRPr="00923F03">
        <w:rPr>
          <w:b w:val="0"/>
          <w:sz w:val="28"/>
          <w:szCs w:val="28"/>
          <w:lang w:val="en-US"/>
        </w:rPr>
        <w:t>I</w:t>
      </w:r>
      <w:r w:rsidRPr="00923F03">
        <w:rPr>
          <w:b w:val="0"/>
          <w:sz w:val="28"/>
          <w:szCs w:val="28"/>
        </w:rPr>
        <w:t>/Инициатива/ 956 (V</w:t>
      </w:r>
      <w:r w:rsidRPr="00923F03">
        <w:rPr>
          <w:b w:val="0"/>
          <w:sz w:val="28"/>
          <w:szCs w:val="28"/>
          <w:lang w:val="en-US"/>
        </w:rPr>
        <w:t>I</w:t>
      </w:r>
      <w:r w:rsidRPr="00923F03">
        <w:rPr>
          <w:b w:val="0"/>
          <w:sz w:val="28"/>
          <w:szCs w:val="28"/>
        </w:rPr>
        <w:t>)</w:t>
      </w:r>
    </w:p>
    <w:p w:rsidR="00923F03" w:rsidRPr="00923F03" w:rsidRDefault="00923F03" w:rsidP="00923F03">
      <w:pPr>
        <w:ind w:firstLine="567"/>
        <w:jc w:val="both"/>
        <w:rPr>
          <w:b/>
          <w:sz w:val="28"/>
          <w:szCs w:val="28"/>
        </w:rPr>
      </w:pPr>
      <w:proofErr w:type="gramStart"/>
      <w:r w:rsidRPr="00923F03">
        <w:rPr>
          <w:sz w:val="28"/>
          <w:szCs w:val="28"/>
        </w:rPr>
        <w:t>Исполнитель:  Кузьмина</w:t>
      </w:r>
      <w:proofErr w:type="gramEnd"/>
      <w:r w:rsidRPr="00923F03">
        <w:rPr>
          <w:sz w:val="28"/>
          <w:szCs w:val="28"/>
        </w:rPr>
        <w:t xml:space="preserve"> Ю. А.</w:t>
      </w:r>
    </w:p>
    <w:p w:rsidR="00923F03" w:rsidRPr="00923F03" w:rsidRDefault="00923F03" w:rsidP="00923F03">
      <w:pPr>
        <w:ind w:firstLine="540"/>
        <w:jc w:val="both"/>
        <w:rPr>
          <w:sz w:val="28"/>
          <w:szCs w:val="28"/>
        </w:rPr>
      </w:pPr>
      <w:r w:rsidRPr="00923F03">
        <w:rPr>
          <w:sz w:val="28"/>
          <w:szCs w:val="28"/>
        </w:rPr>
        <w:t>Доклад: Буга И. С.</w:t>
      </w:r>
    </w:p>
    <w:p w:rsidR="000F300B" w:rsidRPr="00923F03" w:rsidRDefault="000F300B" w:rsidP="00923F03">
      <w:pPr>
        <w:ind w:firstLine="540"/>
        <w:jc w:val="both"/>
        <w:rPr>
          <w:sz w:val="28"/>
          <w:szCs w:val="28"/>
        </w:rPr>
      </w:pPr>
    </w:p>
    <w:p w:rsidR="000F300B" w:rsidRPr="00923F03" w:rsidRDefault="000F300B" w:rsidP="000F300B">
      <w:pPr>
        <w:ind w:firstLine="540"/>
        <w:jc w:val="both"/>
        <w:rPr>
          <w:b/>
          <w:sz w:val="28"/>
          <w:szCs w:val="28"/>
        </w:rPr>
      </w:pPr>
      <w:r w:rsidRPr="00923F03">
        <w:rPr>
          <w:b/>
          <w:sz w:val="28"/>
          <w:szCs w:val="28"/>
        </w:rPr>
        <w:t>2.</w:t>
      </w:r>
      <w:r w:rsidRPr="00923F03">
        <w:rPr>
          <w:sz w:val="28"/>
          <w:szCs w:val="28"/>
        </w:rPr>
        <w:t xml:space="preserve"> </w:t>
      </w:r>
      <w:r w:rsidRPr="00923F03">
        <w:rPr>
          <w:b/>
          <w:sz w:val="28"/>
          <w:szCs w:val="28"/>
        </w:rPr>
        <w:t>Проект закона ПМР</w:t>
      </w:r>
      <w:r w:rsidRPr="00923F03">
        <w:rPr>
          <w:sz w:val="28"/>
          <w:szCs w:val="28"/>
        </w:rPr>
        <w:t xml:space="preserve"> </w:t>
      </w:r>
      <w:r w:rsidRPr="00923F03">
        <w:rPr>
          <w:b/>
          <w:sz w:val="28"/>
          <w:szCs w:val="28"/>
        </w:rPr>
        <w:t xml:space="preserve">«О внесении дополнения в Уголовный кодекс Приднестровской Молдавской </w:t>
      </w:r>
      <w:proofErr w:type="gramStart"/>
      <w:r w:rsidRPr="00923F03">
        <w:rPr>
          <w:b/>
          <w:sz w:val="28"/>
          <w:szCs w:val="28"/>
        </w:rPr>
        <w:t>Республики»  п.</w:t>
      </w:r>
      <w:proofErr w:type="gramEnd"/>
      <w:r w:rsidRPr="00923F03">
        <w:rPr>
          <w:b/>
          <w:sz w:val="28"/>
          <w:szCs w:val="28"/>
        </w:rPr>
        <w:t xml:space="preserve"> 1506 (V</w:t>
      </w:r>
      <w:r w:rsidRPr="00923F03">
        <w:rPr>
          <w:b/>
          <w:sz w:val="28"/>
          <w:szCs w:val="28"/>
          <w:lang w:val="en-US"/>
        </w:rPr>
        <w:t>I</w:t>
      </w:r>
      <w:r w:rsidRPr="00923F03">
        <w:rPr>
          <w:b/>
          <w:sz w:val="28"/>
          <w:szCs w:val="28"/>
        </w:rPr>
        <w:t>) (второе чтение)</w:t>
      </w:r>
    </w:p>
    <w:p w:rsidR="000F300B" w:rsidRPr="00923F03" w:rsidRDefault="000F300B" w:rsidP="000F300B">
      <w:pPr>
        <w:shd w:val="clear" w:color="auto" w:fill="FFFFFF"/>
        <w:ind w:firstLine="567"/>
        <w:jc w:val="both"/>
        <w:rPr>
          <w:bCs/>
          <w:color w:val="000000"/>
          <w:sz w:val="28"/>
          <w:szCs w:val="28"/>
        </w:rPr>
      </w:pPr>
      <w:r w:rsidRPr="00923F03">
        <w:rPr>
          <w:bCs/>
          <w:color w:val="000000"/>
          <w:sz w:val="28"/>
          <w:szCs w:val="28"/>
        </w:rPr>
        <w:t xml:space="preserve">(депутаты ВС ПМР </w:t>
      </w:r>
      <w:r w:rsidRPr="00923F03">
        <w:rPr>
          <w:sz w:val="28"/>
          <w:szCs w:val="28"/>
        </w:rPr>
        <w:t xml:space="preserve">И. С. Буга, Р. Х. Гареев, П. В. </w:t>
      </w:r>
      <w:proofErr w:type="spellStart"/>
      <w:r w:rsidRPr="00923F03">
        <w:rPr>
          <w:sz w:val="28"/>
          <w:szCs w:val="28"/>
        </w:rPr>
        <w:t>Шинкарюк</w:t>
      </w:r>
      <w:proofErr w:type="spellEnd"/>
      <w:r w:rsidRPr="00923F03">
        <w:rPr>
          <w:sz w:val="28"/>
          <w:szCs w:val="28"/>
        </w:rPr>
        <w:t xml:space="preserve"> и    </w:t>
      </w:r>
      <w:r w:rsidR="00923F03" w:rsidRPr="00923F03">
        <w:rPr>
          <w:sz w:val="28"/>
          <w:szCs w:val="28"/>
        </w:rPr>
        <w:t xml:space="preserve">             </w:t>
      </w:r>
      <w:r w:rsidRPr="00923F03">
        <w:rPr>
          <w:sz w:val="28"/>
          <w:szCs w:val="28"/>
        </w:rPr>
        <w:t xml:space="preserve">               А. М. Сафонов)</w:t>
      </w:r>
    </w:p>
    <w:p w:rsidR="000F300B" w:rsidRPr="00923F03" w:rsidRDefault="000F300B" w:rsidP="000F300B">
      <w:pPr>
        <w:pStyle w:val="a3"/>
        <w:ind w:right="-55" w:firstLine="540"/>
        <w:rPr>
          <w:b w:val="0"/>
          <w:sz w:val="28"/>
          <w:szCs w:val="28"/>
        </w:rPr>
      </w:pPr>
      <w:r w:rsidRPr="00923F03">
        <w:rPr>
          <w:b w:val="0"/>
          <w:sz w:val="28"/>
          <w:szCs w:val="28"/>
          <w:lang w:val="en-US"/>
        </w:rPr>
        <w:t>I</w:t>
      </w:r>
      <w:r w:rsidRPr="00923F03">
        <w:rPr>
          <w:b w:val="0"/>
          <w:sz w:val="28"/>
          <w:szCs w:val="28"/>
        </w:rPr>
        <w:t xml:space="preserve">/Инициатива/ </w:t>
      </w:r>
      <w:proofErr w:type="gramStart"/>
      <w:r w:rsidRPr="00923F03">
        <w:rPr>
          <w:b w:val="0"/>
          <w:sz w:val="28"/>
          <w:szCs w:val="28"/>
        </w:rPr>
        <w:t>1506  (</w:t>
      </w:r>
      <w:proofErr w:type="gramEnd"/>
      <w:r w:rsidRPr="00923F03">
        <w:rPr>
          <w:b w:val="0"/>
          <w:sz w:val="28"/>
          <w:szCs w:val="28"/>
        </w:rPr>
        <w:t>V</w:t>
      </w:r>
      <w:r w:rsidRPr="00923F03">
        <w:rPr>
          <w:b w:val="0"/>
          <w:sz w:val="28"/>
          <w:szCs w:val="28"/>
          <w:lang w:val="en-US"/>
        </w:rPr>
        <w:t>I</w:t>
      </w:r>
      <w:r w:rsidRPr="00923F03">
        <w:rPr>
          <w:b w:val="0"/>
          <w:sz w:val="28"/>
          <w:szCs w:val="28"/>
        </w:rPr>
        <w:t>)</w:t>
      </w:r>
    </w:p>
    <w:p w:rsidR="000F300B" w:rsidRPr="00923F03" w:rsidRDefault="000F300B" w:rsidP="000F300B">
      <w:pPr>
        <w:ind w:firstLine="567"/>
        <w:jc w:val="both"/>
        <w:rPr>
          <w:b/>
          <w:sz w:val="28"/>
          <w:szCs w:val="28"/>
        </w:rPr>
      </w:pPr>
      <w:proofErr w:type="gramStart"/>
      <w:r w:rsidRPr="00923F03">
        <w:rPr>
          <w:sz w:val="28"/>
          <w:szCs w:val="28"/>
        </w:rPr>
        <w:t>Исполнитель:  Воронова</w:t>
      </w:r>
      <w:proofErr w:type="gramEnd"/>
      <w:r w:rsidRPr="00923F03">
        <w:rPr>
          <w:sz w:val="28"/>
          <w:szCs w:val="28"/>
        </w:rPr>
        <w:t xml:space="preserve"> Р. Г.</w:t>
      </w:r>
    </w:p>
    <w:p w:rsidR="000F300B" w:rsidRPr="00923F03" w:rsidRDefault="000F300B" w:rsidP="000F300B">
      <w:pPr>
        <w:ind w:firstLine="540"/>
        <w:jc w:val="both"/>
        <w:rPr>
          <w:sz w:val="28"/>
          <w:szCs w:val="28"/>
        </w:rPr>
      </w:pPr>
      <w:r w:rsidRPr="00923F03">
        <w:rPr>
          <w:sz w:val="28"/>
          <w:szCs w:val="28"/>
        </w:rPr>
        <w:t>Доклад: Буга И. С.</w:t>
      </w:r>
    </w:p>
    <w:p w:rsidR="000F300B" w:rsidRPr="00923F03" w:rsidRDefault="000F300B" w:rsidP="000F300B">
      <w:pPr>
        <w:ind w:firstLine="540"/>
        <w:jc w:val="both"/>
        <w:rPr>
          <w:b/>
          <w:sz w:val="28"/>
          <w:szCs w:val="28"/>
        </w:rPr>
      </w:pPr>
    </w:p>
    <w:p w:rsidR="00C05F6B" w:rsidRPr="00923F03" w:rsidRDefault="000F300B" w:rsidP="00C05F6B">
      <w:pPr>
        <w:ind w:firstLine="540"/>
        <w:jc w:val="both"/>
        <w:rPr>
          <w:b/>
          <w:sz w:val="28"/>
          <w:szCs w:val="28"/>
        </w:rPr>
      </w:pPr>
      <w:r w:rsidRPr="00923F03">
        <w:rPr>
          <w:b/>
          <w:sz w:val="28"/>
          <w:szCs w:val="28"/>
        </w:rPr>
        <w:t>3</w:t>
      </w:r>
      <w:r w:rsidRPr="00923F03">
        <w:rPr>
          <w:sz w:val="28"/>
          <w:szCs w:val="28"/>
        </w:rPr>
        <w:t xml:space="preserve">. </w:t>
      </w:r>
      <w:r w:rsidRPr="00923F03">
        <w:rPr>
          <w:b/>
          <w:sz w:val="28"/>
          <w:szCs w:val="28"/>
        </w:rPr>
        <w:t xml:space="preserve">Проект </w:t>
      </w:r>
      <w:r w:rsidR="00923F03" w:rsidRPr="00923F03">
        <w:rPr>
          <w:b/>
          <w:sz w:val="28"/>
          <w:szCs w:val="28"/>
        </w:rPr>
        <w:t>конституционного закона ПМР</w:t>
      </w:r>
      <w:r w:rsidR="00923F03" w:rsidRPr="00923F03">
        <w:rPr>
          <w:sz w:val="28"/>
          <w:szCs w:val="28"/>
        </w:rPr>
        <w:t xml:space="preserve"> </w:t>
      </w:r>
      <w:r w:rsidR="00923F03" w:rsidRPr="00923F03">
        <w:rPr>
          <w:b/>
          <w:sz w:val="28"/>
          <w:szCs w:val="28"/>
        </w:rPr>
        <w:t>«О внесении дополнений в Конституционный закон   ПМР «О Прокуратуре ПМР»</w:t>
      </w:r>
      <w:r w:rsidR="00C05F6B">
        <w:rPr>
          <w:b/>
          <w:sz w:val="28"/>
          <w:szCs w:val="28"/>
        </w:rPr>
        <w:t xml:space="preserve"> </w:t>
      </w:r>
      <w:r w:rsidR="00C05F6B" w:rsidRPr="00923F03">
        <w:rPr>
          <w:b/>
          <w:sz w:val="28"/>
          <w:szCs w:val="28"/>
        </w:rPr>
        <w:t>п. 15</w:t>
      </w:r>
      <w:r w:rsidR="00C05F6B">
        <w:rPr>
          <w:b/>
          <w:sz w:val="28"/>
          <w:szCs w:val="28"/>
        </w:rPr>
        <w:t xml:space="preserve">63 </w:t>
      </w:r>
      <w:r w:rsidR="00C05F6B" w:rsidRPr="00923F03">
        <w:rPr>
          <w:b/>
          <w:sz w:val="28"/>
          <w:szCs w:val="28"/>
        </w:rPr>
        <w:t>(V</w:t>
      </w:r>
      <w:r w:rsidR="00C05F6B" w:rsidRPr="00923F03">
        <w:rPr>
          <w:b/>
          <w:sz w:val="28"/>
          <w:szCs w:val="28"/>
          <w:lang w:val="en-US"/>
        </w:rPr>
        <w:t>I</w:t>
      </w:r>
      <w:r w:rsidR="00C05F6B" w:rsidRPr="00923F03">
        <w:rPr>
          <w:b/>
          <w:sz w:val="28"/>
          <w:szCs w:val="28"/>
        </w:rPr>
        <w:t xml:space="preserve">) </w:t>
      </w:r>
      <w:proofErr w:type="gramStart"/>
      <w:r w:rsidR="00C05F6B" w:rsidRPr="00923F03">
        <w:rPr>
          <w:b/>
          <w:sz w:val="28"/>
          <w:szCs w:val="28"/>
        </w:rPr>
        <w:t>(</w:t>
      </w:r>
      <w:r w:rsidR="00C05F6B">
        <w:rPr>
          <w:b/>
          <w:sz w:val="28"/>
          <w:szCs w:val="28"/>
        </w:rPr>
        <w:t xml:space="preserve"> в</w:t>
      </w:r>
      <w:proofErr w:type="gramEnd"/>
      <w:r w:rsidR="00C05F6B">
        <w:rPr>
          <w:b/>
          <w:sz w:val="28"/>
          <w:szCs w:val="28"/>
        </w:rPr>
        <w:t xml:space="preserve"> двух</w:t>
      </w:r>
      <w:r w:rsidR="00C05F6B" w:rsidRPr="00923F03">
        <w:rPr>
          <w:b/>
          <w:sz w:val="28"/>
          <w:szCs w:val="28"/>
        </w:rPr>
        <w:t xml:space="preserve"> чтени</w:t>
      </w:r>
      <w:r w:rsidR="00C05F6B">
        <w:rPr>
          <w:b/>
          <w:sz w:val="28"/>
          <w:szCs w:val="28"/>
        </w:rPr>
        <w:t>ях</w:t>
      </w:r>
      <w:r w:rsidR="00C05F6B" w:rsidRPr="00923F03">
        <w:rPr>
          <w:b/>
          <w:sz w:val="28"/>
          <w:szCs w:val="28"/>
        </w:rPr>
        <w:t>)</w:t>
      </w:r>
    </w:p>
    <w:p w:rsidR="00923F03" w:rsidRPr="00923F03" w:rsidRDefault="00923F03" w:rsidP="00923F03">
      <w:pPr>
        <w:pStyle w:val="ad"/>
        <w:tabs>
          <w:tab w:val="left" w:pos="567"/>
        </w:tabs>
        <w:jc w:val="both"/>
        <w:rPr>
          <w:rFonts w:ascii="Times New Roman" w:hAnsi="Times New Roman" w:cs="Times New Roman"/>
          <w:b/>
          <w:sz w:val="28"/>
          <w:szCs w:val="28"/>
        </w:rPr>
      </w:pPr>
    </w:p>
    <w:p w:rsidR="000F300B" w:rsidRPr="00923F03" w:rsidRDefault="000F300B" w:rsidP="00923F03">
      <w:pPr>
        <w:ind w:firstLine="540"/>
        <w:jc w:val="both"/>
        <w:rPr>
          <w:bCs/>
          <w:color w:val="000000"/>
          <w:sz w:val="28"/>
          <w:szCs w:val="28"/>
        </w:rPr>
      </w:pPr>
      <w:r w:rsidRPr="00923F03">
        <w:rPr>
          <w:bCs/>
          <w:color w:val="000000"/>
          <w:sz w:val="28"/>
          <w:szCs w:val="28"/>
        </w:rPr>
        <w:t xml:space="preserve">(депутаты ВС ПМР </w:t>
      </w:r>
      <w:r w:rsidRPr="00923F03">
        <w:rPr>
          <w:sz w:val="28"/>
          <w:szCs w:val="28"/>
        </w:rPr>
        <w:t>И. С. Буга, Р. Х. Гареев)</w:t>
      </w:r>
    </w:p>
    <w:p w:rsidR="000F300B" w:rsidRPr="00923F03" w:rsidRDefault="000F300B" w:rsidP="000F300B">
      <w:pPr>
        <w:pStyle w:val="a3"/>
        <w:ind w:right="-55" w:firstLine="540"/>
        <w:rPr>
          <w:b w:val="0"/>
          <w:sz w:val="28"/>
          <w:szCs w:val="28"/>
        </w:rPr>
      </w:pPr>
      <w:r w:rsidRPr="00923F03">
        <w:rPr>
          <w:b w:val="0"/>
          <w:sz w:val="28"/>
          <w:szCs w:val="28"/>
          <w:lang w:val="en-US"/>
        </w:rPr>
        <w:t>I</w:t>
      </w:r>
      <w:r w:rsidRPr="00923F03">
        <w:rPr>
          <w:b w:val="0"/>
          <w:sz w:val="28"/>
          <w:szCs w:val="28"/>
        </w:rPr>
        <w:t xml:space="preserve">/Инициатива/ </w:t>
      </w:r>
      <w:proofErr w:type="gramStart"/>
      <w:r w:rsidRPr="00923F03">
        <w:rPr>
          <w:b w:val="0"/>
          <w:sz w:val="28"/>
          <w:szCs w:val="28"/>
        </w:rPr>
        <w:t>1507  (</w:t>
      </w:r>
      <w:proofErr w:type="gramEnd"/>
      <w:r w:rsidRPr="00923F03">
        <w:rPr>
          <w:b w:val="0"/>
          <w:sz w:val="28"/>
          <w:szCs w:val="28"/>
        </w:rPr>
        <w:t>V</w:t>
      </w:r>
      <w:r w:rsidRPr="00923F03">
        <w:rPr>
          <w:b w:val="0"/>
          <w:sz w:val="28"/>
          <w:szCs w:val="28"/>
          <w:lang w:val="en-US"/>
        </w:rPr>
        <w:t>I</w:t>
      </w:r>
      <w:r w:rsidRPr="00923F03">
        <w:rPr>
          <w:b w:val="0"/>
          <w:sz w:val="28"/>
          <w:szCs w:val="28"/>
        </w:rPr>
        <w:t>)</w:t>
      </w:r>
    </w:p>
    <w:p w:rsidR="000F300B" w:rsidRPr="00923F03" w:rsidRDefault="000F300B" w:rsidP="000F300B">
      <w:pPr>
        <w:ind w:firstLine="567"/>
        <w:jc w:val="both"/>
        <w:rPr>
          <w:b/>
          <w:sz w:val="28"/>
          <w:szCs w:val="28"/>
        </w:rPr>
      </w:pPr>
      <w:proofErr w:type="gramStart"/>
      <w:r w:rsidRPr="00923F03">
        <w:rPr>
          <w:sz w:val="28"/>
          <w:szCs w:val="28"/>
        </w:rPr>
        <w:t>Исполнитель:  Воронова</w:t>
      </w:r>
      <w:proofErr w:type="gramEnd"/>
      <w:r w:rsidRPr="00923F03">
        <w:rPr>
          <w:sz w:val="28"/>
          <w:szCs w:val="28"/>
        </w:rPr>
        <w:t xml:space="preserve"> Р. Г.</w:t>
      </w:r>
    </w:p>
    <w:p w:rsidR="000F300B" w:rsidRPr="00923F03" w:rsidRDefault="000F300B" w:rsidP="000F300B">
      <w:pPr>
        <w:ind w:firstLine="540"/>
        <w:jc w:val="both"/>
        <w:rPr>
          <w:sz w:val="28"/>
          <w:szCs w:val="28"/>
        </w:rPr>
      </w:pPr>
      <w:r w:rsidRPr="00923F03">
        <w:rPr>
          <w:sz w:val="28"/>
          <w:szCs w:val="28"/>
        </w:rPr>
        <w:t>Доклад: Буга И. С.</w:t>
      </w:r>
    </w:p>
    <w:p w:rsidR="000F300B" w:rsidRPr="00923F03" w:rsidRDefault="000F300B" w:rsidP="000F300B">
      <w:pPr>
        <w:ind w:firstLine="540"/>
        <w:jc w:val="both"/>
        <w:rPr>
          <w:sz w:val="28"/>
          <w:szCs w:val="28"/>
        </w:rPr>
      </w:pPr>
    </w:p>
    <w:p w:rsidR="000F300B" w:rsidRPr="00923F03" w:rsidRDefault="000F300B" w:rsidP="000F300B">
      <w:pPr>
        <w:ind w:firstLine="540"/>
        <w:jc w:val="both"/>
        <w:rPr>
          <w:b/>
          <w:sz w:val="28"/>
          <w:szCs w:val="28"/>
        </w:rPr>
      </w:pPr>
      <w:r w:rsidRPr="00923F03">
        <w:rPr>
          <w:b/>
          <w:sz w:val="28"/>
          <w:szCs w:val="28"/>
        </w:rPr>
        <w:lastRenderedPageBreak/>
        <w:t>4. Проект закона ПМР</w:t>
      </w:r>
      <w:r w:rsidRPr="00923F03">
        <w:rPr>
          <w:sz w:val="28"/>
          <w:szCs w:val="28"/>
        </w:rPr>
        <w:t xml:space="preserve"> </w:t>
      </w:r>
      <w:r w:rsidRPr="00923F03">
        <w:rPr>
          <w:b/>
          <w:bCs/>
          <w:color w:val="000000"/>
          <w:sz w:val="28"/>
          <w:szCs w:val="28"/>
        </w:rPr>
        <w:t>«О внесении дополнения в Закон Приднестровской Молдавской Республики</w:t>
      </w:r>
      <w:r w:rsidRPr="00923F03">
        <w:rPr>
          <w:b/>
          <w:sz w:val="28"/>
          <w:szCs w:val="28"/>
        </w:rPr>
        <w:t xml:space="preserve"> «Об Общественной палате Приднестровской Молдавской </w:t>
      </w:r>
      <w:proofErr w:type="gramStart"/>
      <w:r w:rsidRPr="00923F03">
        <w:rPr>
          <w:b/>
          <w:sz w:val="28"/>
          <w:szCs w:val="28"/>
        </w:rPr>
        <w:t>Республики»</w:t>
      </w:r>
      <w:r w:rsidRPr="00923F03">
        <w:rPr>
          <w:sz w:val="28"/>
          <w:szCs w:val="28"/>
        </w:rPr>
        <w:t xml:space="preserve"> </w:t>
      </w:r>
      <w:r w:rsidRPr="00923F03">
        <w:rPr>
          <w:b/>
          <w:sz w:val="28"/>
          <w:szCs w:val="28"/>
        </w:rPr>
        <w:t xml:space="preserve">  </w:t>
      </w:r>
      <w:proofErr w:type="gramEnd"/>
      <w:r w:rsidRPr="00923F03">
        <w:rPr>
          <w:b/>
          <w:sz w:val="28"/>
          <w:szCs w:val="28"/>
        </w:rPr>
        <w:t>п. 1550/1  (V</w:t>
      </w:r>
      <w:r w:rsidRPr="00923F03">
        <w:rPr>
          <w:b/>
          <w:sz w:val="28"/>
          <w:szCs w:val="28"/>
          <w:lang w:val="en-US"/>
        </w:rPr>
        <w:t>I</w:t>
      </w:r>
      <w:r w:rsidRPr="00923F03">
        <w:rPr>
          <w:b/>
          <w:sz w:val="28"/>
          <w:szCs w:val="28"/>
        </w:rPr>
        <w:t>) (</w:t>
      </w:r>
      <w:r w:rsidR="00923F03" w:rsidRPr="00923F03">
        <w:rPr>
          <w:b/>
          <w:sz w:val="28"/>
          <w:szCs w:val="28"/>
        </w:rPr>
        <w:t>второе</w:t>
      </w:r>
      <w:r w:rsidRPr="00923F03">
        <w:rPr>
          <w:b/>
          <w:sz w:val="28"/>
          <w:szCs w:val="28"/>
        </w:rPr>
        <w:t xml:space="preserve"> чтени</w:t>
      </w:r>
      <w:r w:rsidR="00923F03" w:rsidRPr="00923F03">
        <w:rPr>
          <w:b/>
          <w:sz w:val="28"/>
          <w:szCs w:val="28"/>
        </w:rPr>
        <w:t>е</w:t>
      </w:r>
      <w:r w:rsidRPr="00923F03">
        <w:rPr>
          <w:b/>
          <w:sz w:val="28"/>
          <w:szCs w:val="28"/>
        </w:rPr>
        <w:t>)</w:t>
      </w:r>
    </w:p>
    <w:p w:rsidR="000F300B" w:rsidRPr="00923F03" w:rsidRDefault="000F300B" w:rsidP="000F300B">
      <w:pPr>
        <w:shd w:val="clear" w:color="auto" w:fill="FFFFFF"/>
        <w:ind w:firstLine="567"/>
        <w:jc w:val="both"/>
        <w:rPr>
          <w:bCs/>
          <w:color w:val="000000"/>
          <w:sz w:val="28"/>
          <w:szCs w:val="28"/>
        </w:rPr>
      </w:pPr>
      <w:r w:rsidRPr="00923F03">
        <w:rPr>
          <w:bCs/>
          <w:color w:val="000000"/>
          <w:sz w:val="28"/>
          <w:szCs w:val="28"/>
        </w:rPr>
        <w:t xml:space="preserve">(Правительство ПМР, распоряжение </w:t>
      </w:r>
      <w:r w:rsidRPr="00923F03">
        <w:rPr>
          <w:sz w:val="28"/>
          <w:szCs w:val="28"/>
        </w:rPr>
        <w:t>от 14 октября 2019 года № 834р)</w:t>
      </w:r>
    </w:p>
    <w:p w:rsidR="000F300B" w:rsidRPr="00923F03" w:rsidRDefault="000F300B" w:rsidP="000F300B">
      <w:pPr>
        <w:pStyle w:val="a3"/>
        <w:ind w:right="-55" w:firstLine="540"/>
        <w:rPr>
          <w:b w:val="0"/>
          <w:sz w:val="28"/>
          <w:szCs w:val="28"/>
        </w:rPr>
      </w:pPr>
      <w:r w:rsidRPr="00923F03">
        <w:rPr>
          <w:b w:val="0"/>
          <w:sz w:val="28"/>
          <w:szCs w:val="28"/>
          <w:lang w:val="en-US"/>
        </w:rPr>
        <w:t>I</w:t>
      </w:r>
      <w:r w:rsidRPr="00923F03">
        <w:rPr>
          <w:b w:val="0"/>
          <w:sz w:val="28"/>
          <w:szCs w:val="28"/>
        </w:rPr>
        <w:t>/Инициатива/ 1550/</w:t>
      </w:r>
      <w:proofErr w:type="gramStart"/>
      <w:r w:rsidRPr="00923F03">
        <w:rPr>
          <w:b w:val="0"/>
          <w:sz w:val="28"/>
          <w:szCs w:val="28"/>
        </w:rPr>
        <w:t>1  (</w:t>
      </w:r>
      <w:proofErr w:type="gramEnd"/>
      <w:r w:rsidRPr="00923F03">
        <w:rPr>
          <w:b w:val="0"/>
          <w:sz w:val="28"/>
          <w:szCs w:val="28"/>
        </w:rPr>
        <w:t>V</w:t>
      </w:r>
      <w:r w:rsidRPr="00923F03">
        <w:rPr>
          <w:b w:val="0"/>
          <w:sz w:val="28"/>
          <w:szCs w:val="28"/>
          <w:lang w:val="en-US"/>
        </w:rPr>
        <w:t>I</w:t>
      </w:r>
      <w:r w:rsidRPr="00923F03">
        <w:rPr>
          <w:b w:val="0"/>
          <w:sz w:val="28"/>
          <w:szCs w:val="28"/>
        </w:rPr>
        <w:t>)</w:t>
      </w:r>
    </w:p>
    <w:p w:rsidR="000F300B" w:rsidRPr="00923F03" w:rsidRDefault="000F300B" w:rsidP="000F300B">
      <w:pPr>
        <w:ind w:firstLine="567"/>
        <w:jc w:val="both"/>
        <w:rPr>
          <w:b/>
          <w:sz w:val="28"/>
          <w:szCs w:val="28"/>
        </w:rPr>
      </w:pPr>
      <w:proofErr w:type="gramStart"/>
      <w:r w:rsidRPr="00923F03">
        <w:rPr>
          <w:sz w:val="28"/>
          <w:szCs w:val="28"/>
        </w:rPr>
        <w:t>Исполнитель:  Кузьмина</w:t>
      </w:r>
      <w:proofErr w:type="gramEnd"/>
      <w:r w:rsidRPr="00923F03">
        <w:rPr>
          <w:sz w:val="28"/>
          <w:szCs w:val="28"/>
        </w:rPr>
        <w:t xml:space="preserve"> Ю. А.</w:t>
      </w:r>
    </w:p>
    <w:p w:rsidR="000F300B" w:rsidRPr="00923F03" w:rsidRDefault="000F300B" w:rsidP="000F300B">
      <w:pPr>
        <w:ind w:firstLine="540"/>
        <w:jc w:val="both"/>
        <w:rPr>
          <w:sz w:val="28"/>
          <w:szCs w:val="28"/>
        </w:rPr>
      </w:pPr>
      <w:r w:rsidRPr="00923F03">
        <w:rPr>
          <w:sz w:val="28"/>
          <w:szCs w:val="28"/>
        </w:rPr>
        <w:t>Доклад: Буга И. С.</w:t>
      </w:r>
    </w:p>
    <w:p w:rsidR="000F300B" w:rsidRPr="00923F03" w:rsidRDefault="000F300B" w:rsidP="000F300B">
      <w:pPr>
        <w:ind w:firstLine="540"/>
        <w:jc w:val="both"/>
        <w:rPr>
          <w:sz w:val="28"/>
          <w:szCs w:val="28"/>
        </w:rPr>
      </w:pPr>
    </w:p>
    <w:p w:rsidR="000F300B" w:rsidRPr="00923F03" w:rsidRDefault="000F300B" w:rsidP="000F300B">
      <w:pPr>
        <w:ind w:firstLine="540"/>
        <w:jc w:val="both"/>
        <w:rPr>
          <w:b/>
          <w:sz w:val="28"/>
          <w:szCs w:val="28"/>
        </w:rPr>
      </w:pPr>
      <w:r w:rsidRPr="00923F03">
        <w:rPr>
          <w:b/>
          <w:sz w:val="28"/>
          <w:szCs w:val="28"/>
        </w:rPr>
        <w:t>5. Проект закона ПМР</w:t>
      </w:r>
      <w:r w:rsidRPr="00923F03">
        <w:rPr>
          <w:sz w:val="28"/>
          <w:szCs w:val="28"/>
        </w:rPr>
        <w:t xml:space="preserve"> </w:t>
      </w:r>
      <w:r w:rsidRPr="00923F03">
        <w:rPr>
          <w:b/>
          <w:bCs/>
          <w:color w:val="000000"/>
          <w:sz w:val="28"/>
          <w:szCs w:val="28"/>
        </w:rPr>
        <w:t xml:space="preserve">«О внесении изменений и дополнения в Закон Приднестровской Молдавской Республики </w:t>
      </w:r>
      <w:r w:rsidRPr="00923F03">
        <w:rPr>
          <w:b/>
          <w:sz w:val="28"/>
          <w:szCs w:val="28"/>
        </w:rPr>
        <w:t xml:space="preserve">«Об основах общественного контроля в Приднестровской Молдавской </w:t>
      </w:r>
      <w:proofErr w:type="gramStart"/>
      <w:r w:rsidRPr="00923F03">
        <w:rPr>
          <w:b/>
          <w:sz w:val="28"/>
          <w:szCs w:val="28"/>
        </w:rPr>
        <w:t>Республике»</w:t>
      </w:r>
      <w:r w:rsidRPr="00923F03">
        <w:rPr>
          <w:sz w:val="28"/>
          <w:szCs w:val="28"/>
        </w:rPr>
        <w:t xml:space="preserve"> </w:t>
      </w:r>
      <w:r w:rsidRPr="00923F03">
        <w:rPr>
          <w:b/>
          <w:sz w:val="28"/>
          <w:szCs w:val="28"/>
        </w:rPr>
        <w:t xml:space="preserve"> п.</w:t>
      </w:r>
      <w:proofErr w:type="gramEnd"/>
      <w:r w:rsidRPr="00923F03">
        <w:rPr>
          <w:b/>
          <w:sz w:val="28"/>
          <w:szCs w:val="28"/>
        </w:rPr>
        <w:t xml:space="preserve"> 1550/2  (V</w:t>
      </w:r>
      <w:r w:rsidRPr="00923F03">
        <w:rPr>
          <w:b/>
          <w:sz w:val="28"/>
          <w:szCs w:val="28"/>
          <w:lang w:val="en-US"/>
        </w:rPr>
        <w:t>I</w:t>
      </w:r>
      <w:r w:rsidRPr="00923F03">
        <w:rPr>
          <w:b/>
          <w:sz w:val="28"/>
          <w:szCs w:val="28"/>
        </w:rPr>
        <w:t>) (</w:t>
      </w:r>
      <w:r w:rsidR="00923F03" w:rsidRPr="00923F03">
        <w:rPr>
          <w:b/>
          <w:sz w:val="28"/>
          <w:szCs w:val="28"/>
        </w:rPr>
        <w:t>второе чтение</w:t>
      </w:r>
      <w:r w:rsidRPr="00923F03">
        <w:rPr>
          <w:b/>
          <w:sz w:val="28"/>
          <w:szCs w:val="28"/>
        </w:rPr>
        <w:t>)</w:t>
      </w:r>
    </w:p>
    <w:p w:rsidR="000F300B" w:rsidRPr="00923F03" w:rsidRDefault="000F300B" w:rsidP="000F300B">
      <w:pPr>
        <w:shd w:val="clear" w:color="auto" w:fill="FFFFFF"/>
        <w:ind w:firstLine="567"/>
        <w:jc w:val="both"/>
        <w:rPr>
          <w:bCs/>
          <w:color w:val="000000"/>
          <w:sz w:val="28"/>
          <w:szCs w:val="28"/>
        </w:rPr>
      </w:pPr>
      <w:r w:rsidRPr="00923F03">
        <w:rPr>
          <w:bCs/>
          <w:color w:val="000000"/>
          <w:sz w:val="28"/>
          <w:szCs w:val="28"/>
        </w:rPr>
        <w:t xml:space="preserve">(Правительство ПМР, распоряжение </w:t>
      </w:r>
      <w:r w:rsidRPr="00923F03">
        <w:rPr>
          <w:sz w:val="28"/>
          <w:szCs w:val="28"/>
        </w:rPr>
        <w:t>от 14 октября 2019 года № 834р)</w:t>
      </w:r>
    </w:p>
    <w:p w:rsidR="000F300B" w:rsidRPr="00923F03" w:rsidRDefault="000F300B" w:rsidP="000F300B">
      <w:pPr>
        <w:pStyle w:val="a3"/>
        <w:ind w:right="-55" w:firstLine="540"/>
        <w:rPr>
          <w:b w:val="0"/>
          <w:sz w:val="28"/>
          <w:szCs w:val="28"/>
        </w:rPr>
      </w:pPr>
      <w:r w:rsidRPr="00923F03">
        <w:rPr>
          <w:b w:val="0"/>
          <w:sz w:val="28"/>
          <w:szCs w:val="28"/>
          <w:lang w:val="en-US"/>
        </w:rPr>
        <w:t>I</w:t>
      </w:r>
      <w:r w:rsidRPr="00923F03">
        <w:rPr>
          <w:b w:val="0"/>
          <w:sz w:val="28"/>
          <w:szCs w:val="28"/>
        </w:rPr>
        <w:t>/Инициатива/ 1550/</w:t>
      </w:r>
      <w:proofErr w:type="gramStart"/>
      <w:r w:rsidRPr="00923F03">
        <w:rPr>
          <w:b w:val="0"/>
          <w:sz w:val="28"/>
          <w:szCs w:val="28"/>
        </w:rPr>
        <w:t>2  (</w:t>
      </w:r>
      <w:proofErr w:type="gramEnd"/>
      <w:r w:rsidRPr="00923F03">
        <w:rPr>
          <w:b w:val="0"/>
          <w:sz w:val="28"/>
          <w:szCs w:val="28"/>
        </w:rPr>
        <w:t>V</w:t>
      </w:r>
      <w:r w:rsidRPr="00923F03">
        <w:rPr>
          <w:b w:val="0"/>
          <w:sz w:val="28"/>
          <w:szCs w:val="28"/>
          <w:lang w:val="en-US"/>
        </w:rPr>
        <w:t>I</w:t>
      </w:r>
      <w:r w:rsidRPr="00923F03">
        <w:rPr>
          <w:b w:val="0"/>
          <w:sz w:val="28"/>
          <w:szCs w:val="28"/>
        </w:rPr>
        <w:t>)</w:t>
      </w:r>
    </w:p>
    <w:p w:rsidR="000F300B" w:rsidRPr="00923F03" w:rsidRDefault="000F300B" w:rsidP="000F300B">
      <w:pPr>
        <w:ind w:firstLine="567"/>
        <w:jc w:val="both"/>
        <w:rPr>
          <w:b/>
          <w:sz w:val="28"/>
          <w:szCs w:val="28"/>
        </w:rPr>
      </w:pPr>
      <w:proofErr w:type="gramStart"/>
      <w:r w:rsidRPr="00923F03">
        <w:rPr>
          <w:sz w:val="28"/>
          <w:szCs w:val="28"/>
        </w:rPr>
        <w:t>Исполнитель:  Воронова</w:t>
      </w:r>
      <w:proofErr w:type="gramEnd"/>
      <w:r w:rsidRPr="00923F03">
        <w:rPr>
          <w:sz w:val="28"/>
          <w:szCs w:val="28"/>
        </w:rPr>
        <w:t xml:space="preserve"> Р. Г.</w:t>
      </w:r>
    </w:p>
    <w:p w:rsidR="000F300B" w:rsidRPr="00923F03" w:rsidRDefault="000F300B" w:rsidP="000F300B">
      <w:pPr>
        <w:ind w:firstLine="540"/>
        <w:jc w:val="both"/>
        <w:rPr>
          <w:sz w:val="28"/>
          <w:szCs w:val="28"/>
        </w:rPr>
      </w:pPr>
      <w:r w:rsidRPr="00923F03">
        <w:rPr>
          <w:sz w:val="28"/>
          <w:szCs w:val="28"/>
        </w:rPr>
        <w:t>Доклад: Буга И. С.</w:t>
      </w:r>
    </w:p>
    <w:p w:rsidR="000F300B" w:rsidRPr="00923F03" w:rsidRDefault="000F300B" w:rsidP="000F300B">
      <w:pPr>
        <w:rPr>
          <w:b/>
          <w:sz w:val="28"/>
          <w:szCs w:val="28"/>
        </w:rPr>
      </w:pPr>
    </w:p>
    <w:p w:rsidR="000F300B" w:rsidRPr="00923F03" w:rsidRDefault="000F300B" w:rsidP="000F300B">
      <w:pPr>
        <w:rPr>
          <w:sz w:val="28"/>
          <w:szCs w:val="28"/>
        </w:rPr>
      </w:pPr>
      <w:r w:rsidRPr="00923F03">
        <w:rPr>
          <w:b/>
          <w:sz w:val="28"/>
          <w:szCs w:val="28"/>
        </w:rPr>
        <w:t>Председатель Комитета                                                                      И. С. Буга</w:t>
      </w:r>
    </w:p>
    <w:p w:rsidR="00DD7B34" w:rsidRDefault="00DD7B34"/>
    <w:sectPr w:rsidR="00DD7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D0"/>
    <w:rsid w:val="000F300B"/>
    <w:rsid w:val="00427708"/>
    <w:rsid w:val="008A5690"/>
    <w:rsid w:val="00923F03"/>
    <w:rsid w:val="00AA2AE2"/>
    <w:rsid w:val="00AB20BD"/>
    <w:rsid w:val="00C05F6B"/>
    <w:rsid w:val="00DD7B34"/>
    <w:rsid w:val="00EC30D0"/>
    <w:rsid w:val="00E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97794-AB08-41B7-B82B-6CDEBA02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0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0F300B"/>
    <w:pPr>
      <w:jc w:val="both"/>
    </w:pPr>
    <w:rPr>
      <w:b/>
      <w:sz w:val="26"/>
      <w:szCs w:val="20"/>
    </w:rPr>
  </w:style>
  <w:style w:type="character" w:customStyle="1" w:styleId="a4">
    <w:name w:val="Основной текст Знак"/>
    <w:basedOn w:val="a0"/>
    <w:link w:val="a3"/>
    <w:rsid w:val="000F300B"/>
    <w:rPr>
      <w:rFonts w:ascii="Times New Roman" w:eastAsia="Times New Roman" w:hAnsi="Times New Roman" w:cs="Times New Roman"/>
      <w:b/>
      <w:sz w:val="26"/>
      <w:szCs w:val="20"/>
      <w:lang w:eastAsia="ru-RU"/>
    </w:rPr>
  </w:style>
  <w:style w:type="table" w:styleId="a5">
    <w:name w:val="Table Grid"/>
    <w:basedOn w:val="a1"/>
    <w:rsid w:val="000F30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23F03"/>
    <w:rPr>
      <w:sz w:val="16"/>
      <w:szCs w:val="16"/>
    </w:rPr>
  </w:style>
  <w:style w:type="paragraph" w:styleId="a7">
    <w:name w:val="annotation text"/>
    <w:basedOn w:val="a"/>
    <w:link w:val="a8"/>
    <w:uiPriority w:val="99"/>
    <w:semiHidden/>
    <w:unhideWhenUsed/>
    <w:rsid w:val="00923F03"/>
    <w:rPr>
      <w:sz w:val="20"/>
      <w:szCs w:val="20"/>
    </w:rPr>
  </w:style>
  <w:style w:type="character" w:customStyle="1" w:styleId="a8">
    <w:name w:val="Текст примечания Знак"/>
    <w:basedOn w:val="a0"/>
    <w:link w:val="a7"/>
    <w:uiPriority w:val="99"/>
    <w:semiHidden/>
    <w:rsid w:val="00923F03"/>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923F03"/>
    <w:rPr>
      <w:b/>
      <w:bCs/>
    </w:rPr>
  </w:style>
  <w:style w:type="character" w:customStyle="1" w:styleId="aa">
    <w:name w:val="Тема примечания Знак"/>
    <w:basedOn w:val="a8"/>
    <w:link w:val="a9"/>
    <w:uiPriority w:val="99"/>
    <w:semiHidden/>
    <w:rsid w:val="00923F03"/>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923F03"/>
    <w:rPr>
      <w:rFonts w:ascii="Segoe UI" w:hAnsi="Segoe UI" w:cs="Segoe UI"/>
      <w:sz w:val="18"/>
      <w:szCs w:val="18"/>
    </w:rPr>
  </w:style>
  <w:style w:type="character" w:customStyle="1" w:styleId="ac">
    <w:name w:val="Текст выноски Знак"/>
    <w:basedOn w:val="a0"/>
    <w:link w:val="ab"/>
    <w:uiPriority w:val="99"/>
    <w:semiHidden/>
    <w:rsid w:val="00923F03"/>
    <w:rPr>
      <w:rFonts w:ascii="Segoe UI" w:eastAsia="Times New Roman" w:hAnsi="Segoe UI" w:cs="Segoe UI"/>
      <w:sz w:val="18"/>
      <w:szCs w:val="18"/>
      <w:lang w:eastAsia="ru-RU"/>
    </w:rPr>
  </w:style>
  <w:style w:type="paragraph" w:styleId="ad">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923F03"/>
    <w:rPr>
      <w:rFonts w:ascii="Courier New" w:hAnsi="Courier New" w:cs="Courier New"/>
      <w:sz w:val="20"/>
      <w:szCs w:val="20"/>
    </w:rPr>
  </w:style>
  <w:style w:type="character" w:customStyle="1" w:styleId="ae">
    <w:name w:val="Текст Знак"/>
    <w:basedOn w:val="a0"/>
    <w:uiPriority w:val="99"/>
    <w:semiHidden/>
    <w:rsid w:val="00923F03"/>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d"/>
    <w:locked/>
    <w:rsid w:val="00923F0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0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1579</TotalTime>
  <Pages>3</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Гура Ю.А.</dc:creator>
  <cp:keywords/>
  <dc:description/>
  <cp:lastModifiedBy>Гура Ю.А.</cp:lastModifiedBy>
  <cp:revision>3</cp:revision>
  <cp:lastPrinted>2020-01-23T07:24:00Z</cp:lastPrinted>
  <dcterms:created xsi:type="dcterms:W3CDTF">2020-01-21T09:37:00Z</dcterms:created>
  <dcterms:modified xsi:type="dcterms:W3CDTF">2020-01-23T07:25:00Z</dcterms:modified>
</cp:coreProperties>
</file>