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252" w:rsidRPr="002F3252" w:rsidRDefault="002F3252" w:rsidP="002F3252">
      <w:pPr>
        <w:ind w:firstLine="0"/>
        <w:jc w:val="left"/>
        <w:rPr>
          <w:rFonts w:eastAsia="Times New Roman"/>
          <w:szCs w:val="28"/>
          <w:lang w:eastAsia="ru-RU"/>
        </w:rPr>
      </w:pPr>
    </w:p>
    <w:p w:rsidR="002F3252" w:rsidRPr="002F3252" w:rsidRDefault="002F3252" w:rsidP="002F3252">
      <w:pPr>
        <w:ind w:firstLine="0"/>
        <w:jc w:val="left"/>
        <w:rPr>
          <w:rFonts w:eastAsia="Times New Roman"/>
          <w:szCs w:val="28"/>
          <w:lang w:eastAsia="ru-RU"/>
        </w:rPr>
      </w:pPr>
    </w:p>
    <w:p w:rsidR="002F3252" w:rsidRPr="002F3252" w:rsidRDefault="002F3252" w:rsidP="002F3252">
      <w:pPr>
        <w:ind w:firstLine="0"/>
        <w:jc w:val="left"/>
        <w:rPr>
          <w:rFonts w:eastAsia="Times New Roman"/>
          <w:szCs w:val="28"/>
          <w:lang w:eastAsia="ru-RU"/>
        </w:rPr>
      </w:pPr>
    </w:p>
    <w:p w:rsidR="002F3252" w:rsidRPr="002F3252" w:rsidRDefault="002F3252" w:rsidP="002F3252">
      <w:pPr>
        <w:ind w:firstLine="0"/>
        <w:jc w:val="left"/>
        <w:rPr>
          <w:rFonts w:eastAsia="Times New Roman"/>
          <w:szCs w:val="28"/>
          <w:lang w:eastAsia="ru-RU"/>
        </w:rPr>
      </w:pPr>
    </w:p>
    <w:p w:rsidR="002F3252" w:rsidRPr="002F3252" w:rsidRDefault="002F3252" w:rsidP="002F3252">
      <w:pPr>
        <w:ind w:firstLine="0"/>
        <w:jc w:val="left"/>
        <w:rPr>
          <w:rFonts w:eastAsia="Times New Roman"/>
          <w:szCs w:val="28"/>
          <w:lang w:eastAsia="ru-RU"/>
        </w:rPr>
      </w:pPr>
    </w:p>
    <w:p w:rsidR="002F3252" w:rsidRPr="002F3252" w:rsidRDefault="002F3252" w:rsidP="002F3252">
      <w:pPr>
        <w:ind w:firstLine="0"/>
        <w:jc w:val="center"/>
        <w:rPr>
          <w:rFonts w:eastAsia="Times New Roman"/>
          <w:b/>
          <w:szCs w:val="28"/>
          <w:lang w:eastAsia="ru-RU"/>
        </w:rPr>
      </w:pPr>
      <w:r w:rsidRPr="002F3252">
        <w:rPr>
          <w:rFonts w:eastAsia="Times New Roman"/>
          <w:b/>
          <w:szCs w:val="28"/>
          <w:lang w:eastAsia="ru-RU"/>
        </w:rPr>
        <w:t xml:space="preserve">ПОСТАНОВЛЕНИЕ № </w:t>
      </w:r>
      <w:r w:rsidR="001C2B32">
        <w:rPr>
          <w:rFonts w:eastAsia="Times New Roman"/>
          <w:b/>
          <w:szCs w:val="28"/>
          <w:lang w:eastAsia="ru-RU"/>
        </w:rPr>
        <w:t>268</w:t>
      </w:r>
    </w:p>
    <w:p w:rsidR="002F3252" w:rsidRPr="002F3252" w:rsidRDefault="002F3252" w:rsidP="002F3252">
      <w:pPr>
        <w:ind w:firstLine="0"/>
        <w:jc w:val="left"/>
        <w:rPr>
          <w:rFonts w:eastAsia="Times New Roman"/>
          <w:szCs w:val="28"/>
          <w:lang w:eastAsia="ru-RU"/>
        </w:rPr>
      </w:pPr>
    </w:p>
    <w:p w:rsidR="002F3252" w:rsidRPr="002F3252" w:rsidRDefault="002F3252" w:rsidP="002F3252">
      <w:pPr>
        <w:ind w:firstLine="0"/>
        <w:jc w:val="left"/>
        <w:outlineLvl w:val="0"/>
        <w:rPr>
          <w:rFonts w:eastAsia="Times New Roman"/>
          <w:szCs w:val="28"/>
          <w:lang w:eastAsia="ru-RU"/>
        </w:rPr>
      </w:pPr>
      <w:r w:rsidRPr="002F3252">
        <w:rPr>
          <w:rFonts w:eastAsia="Times New Roman"/>
          <w:szCs w:val="28"/>
          <w:lang w:eastAsia="ru-RU"/>
        </w:rPr>
        <w:t xml:space="preserve">Принято Верховным Советом </w:t>
      </w:r>
    </w:p>
    <w:p w:rsidR="002F3252" w:rsidRPr="002F3252" w:rsidRDefault="002F3252" w:rsidP="00446B3D">
      <w:pPr>
        <w:ind w:firstLine="0"/>
        <w:rPr>
          <w:rFonts w:eastAsia="Times New Roman"/>
          <w:szCs w:val="28"/>
          <w:lang w:eastAsia="ru-RU"/>
        </w:rPr>
      </w:pPr>
      <w:r w:rsidRPr="002F3252">
        <w:rPr>
          <w:rFonts w:eastAsia="Times New Roman"/>
          <w:szCs w:val="28"/>
          <w:lang w:eastAsia="ru-RU"/>
        </w:rPr>
        <w:t>Приднестровской Молдавской Республики                          14 апреля 2021 года</w:t>
      </w:r>
    </w:p>
    <w:p w:rsidR="002F3252" w:rsidRPr="002F3252" w:rsidRDefault="002F3252" w:rsidP="00446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134" w:firstLine="0"/>
        <w:rPr>
          <w:rFonts w:eastAsia="Times New Roman"/>
          <w:bCs/>
          <w:szCs w:val="28"/>
          <w:lang w:eastAsia="ru-RU"/>
        </w:rPr>
      </w:pPr>
    </w:p>
    <w:p w:rsidR="001C2B32" w:rsidRPr="001C2B32" w:rsidRDefault="001C2B32" w:rsidP="00446B3D">
      <w:pPr>
        <w:ind w:right="3259" w:firstLine="0"/>
        <w:outlineLvl w:val="4"/>
        <w:rPr>
          <w:rFonts w:eastAsia="Times New Roman"/>
          <w:b/>
          <w:bCs/>
          <w:iCs/>
          <w:color w:val="000000"/>
          <w:szCs w:val="28"/>
          <w:lang w:eastAsia="ru-RU"/>
        </w:rPr>
      </w:pPr>
      <w:r w:rsidRPr="001C2B32">
        <w:rPr>
          <w:rFonts w:eastAsia="Times New Roman"/>
          <w:b/>
          <w:bCs/>
          <w:iCs/>
          <w:color w:val="000000"/>
          <w:szCs w:val="28"/>
          <w:lang w:eastAsia="ru-RU"/>
        </w:rPr>
        <w:t>Об утверждении отчета Центральной избирательной комиссии Приднестровской Молдавской Республики о расходовании средств, выделенных на организацию и проведение выборов депутатов Верховного Совета Приднестровской Молдавской Республики VII созыва 29 ноября 2020 года</w:t>
      </w:r>
    </w:p>
    <w:p w:rsidR="001C2B32" w:rsidRPr="001C2B32" w:rsidRDefault="001C2B32" w:rsidP="00446B3D">
      <w:pPr>
        <w:ind w:firstLine="902"/>
        <w:outlineLvl w:val="4"/>
        <w:rPr>
          <w:rFonts w:eastAsia="Times New Roman"/>
          <w:bCs/>
          <w:iCs/>
          <w:color w:val="000000"/>
          <w:szCs w:val="28"/>
          <w:lang w:eastAsia="ru-RU"/>
        </w:rPr>
      </w:pPr>
    </w:p>
    <w:p w:rsidR="001C2B32" w:rsidRPr="001C2B32" w:rsidRDefault="001C2B32" w:rsidP="00446B3D">
      <w:pPr>
        <w:outlineLvl w:val="4"/>
        <w:rPr>
          <w:rFonts w:eastAsia="Times New Roman"/>
          <w:bCs/>
          <w:iCs/>
          <w:szCs w:val="28"/>
          <w:highlight w:val="yellow"/>
          <w:lang w:eastAsia="ru-RU"/>
        </w:rPr>
      </w:pPr>
      <w:r w:rsidRPr="001C2B32">
        <w:rPr>
          <w:rFonts w:eastAsia="Times New Roman"/>
          <w:bCs/>
          <w:iCs/>
          <w:color w:val="000000"/>
          <w:szCs w:val="28"/>
          <w:lang w:eastAsia="ru-RU"/>
        </w:rPr>
        <w:t>Рассмотрев отчет Центральной</w:t>
      </w:r>
      <w:r w:rsidRPr="001C2B32">
        <w:rPr>
          <w:rFonts w:eastAsia="Times New Roman"/>
          <w:bCs/>
          <w:iCs/>
          <w:szCs w:val="28"/>
          <w:lang w:eastAsia="ru-RU"/>
        </w:rPr>
        <w:t xml:space="preserve"> избирательной комиссии Приднестровской Молдавской Республики о расходовании средств, </w:t>
      </w:r>
      <w:r w:rsidRPr="001C2B32">
        <w:rPr>
          <w:rFonts w:eastAsia="Times New Roman"/>
          <w:bCs/>
          <w:iCs/>
          <w:color w:val="000000"/>
          <w:szCs w:val="28"/>
          <w:lang w:eastAsia="ru-RU"/>
        </w:rPr>
        <w:t>выделенных на организацию</w:t>
      </w:r>
      <w:r w:rsidRPr="001C2B32">
        <w:rPr>
          <w:rFonts w:eastAsia="Times New Roman"/>
          <w:bCs/>
          <w:iCs/>
          <w:szCs w:val="28"/>
          <w:lang w:eastAsia="ru-RU"/>
        </w:rPr>
        <w:t xml:space="preserve"> и проведение выборов депутатов Верховного Совета Приднестровской Молдавской Республики VII созыва</w:t>
      </w:r>
      <w:r w:rsidRPr="001C2B32">
        <w:rPr>
          <w:rFonts w:eastAsia="Times New Roman"/>
          <w:bCs/>
          <w:iCs/>
          <w:szCs w:val="28"/>
          <w:lang w:eastAsia="ru-RU"/>
        </w:rPr>
        <w:br/>
        <w:t xml:space="preserve">29 ноября 2020 года, </w:t>
      </w:r>
      <w:r w:rsidR="008C7391">
        <w:rPr>
          <w:rFonts w:eastAsia="Times New Roman"/>
          <w:bCs/>
          <w:iCs/>
          <w:szCs w:val="28"/>
          <w:lang w:eastAsia="ru-RU"/>
        </w:rPr>
        <w:t xml:space="preserve">представленный к </w:t>
      </w:r>
      <w:r w:rsidRPr="001C2B32">
        <w:rPr>
          <w:rFonts w:eastAsia="Times New Roman"/>
          <w:bCs/>
          <w:iCs/>
          <w:szCs w:val="28"/>
          <w:lang w:eastAsia="ru-RU"/>
        </w:rPr>
        <w:t>рассмотрени</w:t>
      </w:r>
      <w:r w:rsidR="008C7391">
        <w:rPr>
          <w:rFonts w:eastAsia="Times New Roman"/>
          <w:bCs/>
          <w:iCs/>
          <w:szCs w:val="28"/>
          <w:lang w:eastAsia="ru-RU"/>
        </w:rPr>
        <w:t>ю</w:t>
      </w:r>
      <w:r w:rsidRPr="001C2B32">
        <w:rPr>
          <w:rFonts w:eastAsia="Times New Roman"/>
          <w:bCs/>
          <w:iCs/>
          <w:szCs w:val="28"/>
          <w:lang w:eastAsia="ru-RU"/>
        </w:rPr>
        <w:t xml:space="preserve"> Центральной избирательной комиссией Приднестровской Молдавской Республики (</w:t>
      </w:r>
      <w:r w:rsidR="008C7391">
        <w:rPr>
          <w:rFonts w:eastAsia="Times New Roman"/>
          <w:bCs/>
          <w:iCs/>
          <w:szCs w:val="28"/>
          <w:lang w:eastAsia="ru-RU"/>
        </w:rPr>
        <w:t>постановление</w:t>
      </w:r>
      <w:r w:rsidRPr="001C2B32">
        <w:rPr>
          <w:rFonts w:eastAsia="Times New Roman"/>
          <w:bCs/>
          <w:iCs/>
          <w:szCs w:val="28"/>
          <w:lang w:eastAsia="ru-RU"/>
        </w:rPr>
        <w:t xml:space="preserve"> </w:t>
      </w:r>
      <w:r w:rsidR="008C7391" w:rsidRPr="001C2B32">
        <w:rPr>
          <w:rFonts w:eastAsia="Times New Roman"/>
          <w:bCs/>
          <w:iCs/>
          <w:szCs w:val="28"/>
          <w:lang w:eastAsia="ru-RU"/>
        </w:rPr>
        <w:t>Центральной избирательной комисси</w:t>
      </w:r>
      <w:r w:rsidR="008C7391">
        <w:rPr>
          <w:rFonts w:eastAsia="Times New Roman"/>
          <w:bCs/>
          <w:iCs/>
          <w:szCs w:val="28"/>
          <w:lang w:eastAsia="ru-RU"/>
        </w:rPr>
        <w:t>и</w:t>
      </w:r>
      <w:r w:rsidR="008C7391" w:rsidRPr="001C2B32">
        <w:rPr>
          <w:rFonts w:eastAsia="Times New Roman"/>
          <w:bCs/>
          <w:iCs/>
          <w:szCs w:val="28"/>
          <w:lang w:eastAsia="ru-RU"/>
        </w:rPr>
        <w:t xml:space="preserve"> </w:t>
      </w:r>
      <w:r w:rsidRPr="001C2B32">
        <w:rPr>
          <w:rFonts w:eastAsia="Times New Roman"/>
          <w:bCs/>
          <w:iCs/>
          <w:szCs w:val="28"/>
          <w:lang w:eastAsia="ru-RU"/>
        </w:rPr>
        <w:t xml:space="preserve">от </w:t>
      </w:r>
      <w:r w:rsidR="008C7391">
        <w:rPr>
          <w:rFonts w:eastAsia="Times New Roman"/>
          <w:bCs/>
          <w:iCs/>
          <w:szCs w:val="28"/>
          <w:lang w:eastAsia="ru-RU"/>
        </w:rPr>
        <w:t>2</w:t>
      </w:r>
      <w:r w:rsidR="00A43BB5">
        <w:rPr>
          <w:rFonts w:eastAsia="Times New Roman"/>
          <w:bCs/>
          <w:iCs/>
          <w:szCs w:val="28"/>
          <w:lang w:eastAsia="ru-RU"/>
        </w:rPr>
        <w:t>8</w:t>
      </w:r>
      <w:r w:rsidR="008C7391">
        <w:rPr>
          <w:rFonts w:eastAsia="Times New Roman"/>
          <w:bCs/>
          <w:iCs/>
          <w:szCs w:val="28"/>
          <w:lang w:eastAsia="ru-RU"/>
        </w:rPr>
        <w:t xml:space="preserve"> декабря </w:t>
      </w:r>
      <w:r w:rsidRPr="001C2B32">
        <w:rPr>
          <w:rFonts w:eastAsia="Times New Roman"/>
          <w:bCs/>
          <w:iCs/>
          <w:szCs w:val="28"/>
          <w:lang w:eastAsia="ru-RU"/>
        </w:rPr>
        <w:t>20</w:t>
      </w:r>
      <w:r w:rsidR="008C7391">
        <w:rPr>
          <w:rFonts w:eastAsia="Times New Roman"/>
          <w:bCs/>
          <w:iCs/>
          <w:szCs w:val="28"/>
          <w:lang w:eastAsia="ru-RU"/>
        </w:rPr>
        <w:t>20</w:t>
      </w:r>
      <w:r w:rsidRPr="001C2B32">
        <w:rPr>
          <w:rFonts w:eastAsia="Times New Roman"/>
          <w:bCs/>
          <w:iCs/>
          <w:szCs w:val="28"/>
          <w:lang w:eastAsia="ru-RU"/>
        </w:rPr>
        <w:t xml:space="preserve"> года №</w:t>
      </w:r>
      <w:r w:rsidR="008C7391">
        <w:rPr>
          <w:rFonts w:eastAsia="Times New Roman"/>
          <w:bCs/>
          <w:iCs/>
          <w:szCs w:val="28"/>
          <w:lang w:eastAsia="ru-RU"/>
        </w:rPr>
        <w:t> </w:t>
      </w:r>
      <w:r w:rsidRPr="001C2B32">
        <w:rPr>
          <w:rFonts w:eastAsia="Times New Roman"/>
          <w:bCs/>
          <w:iCs/>
          <w:szCs w:val="28"/>
          <w:lang w:eastAsia="ru-RU"/>
        </w:rPr>
        <w:t>0</w:t>
      </w:r>
      <w:r w:rsidR="008C7391">
        <w:rPr>
          <w:rFonts w:eastAsia="Times New Roman"/>
          <w:bCs/>
          <w:iCs/>
          <w:szCs w:val="28"/>
          <w:lang w:eastAsia="ru-RU"/>
        </w:rPr>
        <w:t>1</w:t>
      </w:r>
      <w:r w:rsidRPr="001C2B32">
        <w:rPr>
          <w:rFonts w:eastAsia="Times New Roman"/>
          <w:bCs/>
          <w:iCs/>
          <w:szCs w:val="28"/>
          <w:lang w:eastAsia="ru-RU"/>
        </w:rPr>
        <w:t>-</w:t>
      </w:r>
      <w:r w:rsidR="008C7391">
        <w:rPr>
          <w:rFonts w:eastAsia="Times New Roman"/>
          <w:bCs/>
          <w:iCs/>
          <w:szCs w:val="28"/>
          <w:lang w:eastAsia="ru-RU"/>
        </w:rPr>
        <w:t>08</w:t>
      </w:r>
      <w:r w:rsidRPr="001C2B32">
        <w:rPr>
          <w:rFonts w:eastAsia="Times New Roman"/>
          <w:bCs/>
          <w:iCs/>
          <w:szCs w:val="28"/>
          <w:lang w:eastAsia="ru-RU"/>
        </w:rPr>
        <w:t>/</w:t>
      </w:r>
      <w:r w:rsidR="008C7391">
        <w:rPr>
          <w:rFonts w:eastAsia="Times New Roman"/>
          <w:bCs/>
          <w:iCs/>
          <w:szCs w:val="28"/>
          <w:lang w:eastAsia="ru-RU"/>
        </w:rPr>
        <w:t>94</w:t>
      </w:r>
      <w:r w:rsidRPr="001C2B32">
        <w:rPr>
          <w:rFonts w:eastAsia="Times New Roman"/>
          <w:bCs/>
          <w:iCs/>
          <w:szCs w:val="28"/>
          <w:lang w:eastAsia="ru-RU"/>
        </w:rPr>
        <w:t>)</w:t>
      </w:r>
      <w:r w:rsidR="008C7391">
        <w:rPr>
          <w:rFonts w:eastAsia="Times New Roman"/>
          <w:bCs/>
          <w:iCs/>
          <w:szCs w:val="28"/>
          <w:lang w:eastAsia="ru-RU"/>
        </w:rPr>
        <w:t>,</w:t>
      </w:r>
      <w:r w:rsidRPr="001C2B32">
        <w:rPr>
          <w:rFonts w:eastAsia="Times New Roman"/>
          <w:bCs/>
          <w:iCs/>
          <w:szCs w:val="28"/>
          <w:lang w:eastAsia="ru-RU"/>
        </w:rPr>
        <w:t xml:space="preserve"> в соответствии с пунктом 1 статьи 19 Избирательного </w:t>
      </w:r>
      <w:r w:rsidR="008C7391">
        <w:rPr>
          <w:rFonts w:eastAsia="Times New Roman"/>
          <w:bCs/>
          <w:iCs/>
          <w:szCs w:val="28"/>
          <w:lang w:eastAsia="ru-RU"/>
        </w:rPr>
        <w:t>к</w:t>
      </w:r>
      <w:r w:rsidRPr="001C2B32">
        <w:rPr>
          <w:rFonts w:eastAsia="Times New Roman"/>
          <w:bCs/>
          <w:iCs/>
          <w:szCs w:val="28"/>
          <w:lang w:eastAsia="ru-RU"/>
        </w:rPr>
        <w:t>одекса Приднестровской Молдавской Республики Верховный Совет Приднестровской Молдавской Республики отмечает следующее.</w:t>
      </w:r>
    </w:p>
    <w:p w:rsidR="001C2B32" w:rsidRPr="001C2B32" w:rsidRDefault="001C2B32" w:rsidP="001C2B32">
      <w:pPr>
        <w:ind w:left="-142"/>
        <w:outlineLvl w:val="4"/>
        <w:rPr>
          <w:rFonts w:eastAsia="Times New Roman"/>
          <w:bCs/>
          <w:iCs/>
          <w:szCs w:val="28"/>
          <w:highlight w:val="yellow"/>
          <w:lang w:eastAsia="ru-RU"/>
        </w:rPr>
      </w:pPr>
    </w:p>
    <w:p w:rsidR="001C2B32" w:rsidRPr="001C2B32" w:rsidRDefault="001C2B32" w:rsidP="001C2B32">
      <w:pPr>
        <w:outlineLvl w:val="4"/>
        <w:rPr>
          <w:rFonts w:eastAsia="Times New Roman"/>
          <w:bCs/>
          <w:iCs/>
          <w:szCs w:val="28"/>
          <w:lang w:eastAsia="ru-RU"/>
        </w:rPr>
      </w:pPr>
      <w:r w:rsidRPr="001C2B32">
        <w:rPr>
          <w:rFonts w:eastAsia="Times New Roman"/>
          <w:bCs/>
          <w:iCs/>
          <w:szCs w:val="28"/>
          <w:lang w:eastAsia="ru-RU"/>
        </w:rPr>
        <w:t>Фактические расходы на организацию и проведение выборов депутатов Верховного Совета Приднестровской Молдавской Республики</w:t>
      </w:r>
      <w:r w:rsidRPr="001C2B32">
        <w:rPr>
          <w:rFonts w:eastAsia="Times New Roman"/>
          <w:bCs/>
          <w:iCs/>
          <w:szCs w:val="28"/>
          <w:lang w:eastAsia="ru-RU"/>
        </w:rPr>
        <w:br/>
        <w:t>VII созыва 29 ноября 2020 года составили 7 118 794 руб., или 75,17% от уточненных плановых расходов в сумме 9 470 468 руб., в том числе на:</w:t>
      </w:r>
    </w:p>
    <w:p w:rsidR="001C2B32" w:rsidRPr="001C2B32" w:rsidRDefault="001C2B32" w:rsidP="001C2B32">
      <w:pPr>
        <w:ind w:firstLine="540"/>
        <w:rPr>
          <w:rFonts w:eastAsia="Times New Roman"/>
          <w:szCs w:val="28"/>
          <w:highlight w:val="yellow"/>
          <w:lang w:eastAsia="ru-RU"/>
        </w:rPr>
      </w:pPr>
      <w:r w:rsidRPr="001C2B32">
        <w:rPr>
          <w:rFonts w:eastAsia="Times New Roman"/>
          <w:szCs w:val="28"/>
          <w:lang w:eastAsia="ru-RU"/>
        </w:rPr>
        <w:t>1) компенсации и вознаграждения (в том числе компенсация, вознаграждение освобожденным, привлеченным членам избирательных комиссий; вознаграждение за работу в день голосования и в предшествующий ему день; дополнительное вознаграждение членам избирательной комиссии; оплата по договорам гражданско-правового характера) – 4 862 975 руб., или 71,54% от плана;</w:t>
      </w:r>
    </w:p>
    <w:p w:rsidR="001C2B32" w:rsidRPr="001C2B32" w:rsidRDefault="001C2B32" w:rsidP="001C2B32">
      <w:pPr>
        <w:ind w:firstLine="540"/>
        <w:rPr>
          <w:rFonts w:eastAsia="Times New Roman"/>
          <w:szCs w:val="28"/>
          <w:lang w:eastAsia="ru-RU"/>
        </w:rPr>
      </w:pPr>
      <w:r w:rsidRPr="001C2B32">
        <w:rPr>
          <w:rFonts w:eastAsia="Times New Roman"/>
          <w:szCs w:val="28"/>
          <w:lang w:eastAsia="ru-RU"/>
        </w:rPr>
        <w:t xml:space="preserve">2) </w:t>
      </w:r>
      <w:r w:rsidRPr="001C2B32">
        <w:rPr>
          <w:rFonts w:eastAsia="Times New Roman"/>
          <w:color w:val="000000"/>
          <w:szCs w:val="28"/>
          <w:lang w:eastAsia="ru-RU"/>
        </w:rPr>
        <w:t>отчисления</w:t>
      </w:r>
      <w:r w:rsidRPr="001C2B32">
        <w:rPr>
          <w:rFonts w:eastAsia="Times New Roman"/>
          <w:szCs w:val="28"/>
          <w:lang w:eastAsia="ru-RU"/>
        </w:rPr>
        <w:t xml:space="preserve"> во внебюджетные фонды – 710 513 руб., или 82,99% от плана;</w:t>
      </w:r>
    </w:p>
    <w:p w:rsidR="001C2B32" w:rsidRPr="001C2B32" w:rsidRDefault="001C2B32" w:rsidP="001C2B32">
      <w:pPr>
        <w:ind w:firstLine="540"/>
        <w:rPr>
          <w:rFonts w:eastAsia="Times New Roman"/>
          <w:szCs w:val="28"/>
          <w:highlight w:val="yellow"/>
          <w:lang w:eastAsia="ru-RU"/>
        </w:rPr>
      </w:pPr>
      <w:r w:rsidRPr="001C2B32">
        <w:rPr>
          <w:rFonts w:eastAsia="Times New Roman"/>
          <w:szCs w:val="28"/>
          <w:lang w:eastAsia="ru-RU"/>
        </w:rPr>
        <w:t>3) транспортные расходы – 145 711 руб., или 77,46% от плана;</w:t>
      </w:r>
    </w:p>
    <w:p w:rsidR="001C2B32" w:rsidRPr="001C2B32" w:rsidRDefault="001C2B32" w:rsidP="001C2B32">
      <w:pPr>
        <w:ind w:firstLine="540"/>
        <w:rPr>
          <w:rFonts w:eastAsia="Times New Roman"/>
          <w:szCs w:val="28"/>
          <w:lang w:eastAsia="ru-RU"/>
        </w:rPr>
      </w:pPr>
      <w:r w:rsidRPr="001C2B32">
        <w:rPr>
          <w:rFonts w:eastAsia="Times New Roman"/>
          <w:szCs w:val="28"/>
          <w:lang w:eastAsia="ru-RU"/>
        </w:rPr>
        <w:t>4) канцелярские и хозяйственные расходы – 128 302 руб., или 75,54% от плана;</w:t>
      </w:r>
    </w:p>
    <w:p w:rsidR="001C2B32" w:rsidRPr="001C2B32" w:rsidRDefault="001C2B32" w:rsidP="001C2B32">
      <w:pPr>
        <w:ind w:firstLine="540"/>
        <w:rPr>
          <w:rFonts w:eastAsia="Times New Roman"/>
          <w:color w:val="000000"/>
          <w:szCs w:val="28"/>
          <w:lang w:eastAsia="ru-RU"/>
        </w:rPr>
      </w:pPr>
      <w:r w:rsidRPr="001C2B32">
        <w:rPr>
          <w:rFonts w:eastAsia="Times New Roman"/>
          <w:color w:val="000000"/>
          <w:szCs w:val="28"/>
          <w:lang w:eastAsia="ru-RU"/>
        </w:rPr>
        <w:lastRenderedPageBreak/>
        <w:t>5) компенсация на питание членам избирательных комиссий в день голосования – 309 430 руб., или 90,19%</w:t>
      </w:r>
      <w:r w:rsidR="00465F05">
        <w:rPr>
          <w:rFonts w:eastAsia="Times New Roman"/>
          <w:color w:val="000000"/>
          <w:szCs w:val="28"/>
          <w:lang w:eastAsia="ru-RU"/>
        </w:rPr>
        <w:t xml:space="preserve"> </w:t>
      </w:r>
      <w:r w:rsidR="00465F05" w:rsidRPr="001C2B32">
        <w:rPr>
          <w:rFonts w:eastAsia="Times New Roman"/>
          <w:szCs w:val="28"/>
          <w:lang w:eastAsia="ru-RU"/>
        </w:rPr>
        <w:t>от плана</w:t>
      </w:r>
      <w:r w:rsidRPr="001C2B32">
        <w:rPr>
          <w:rFonts w:eastAsia="Times New Roman"/>
          <w:color w:val="000000"/>
          <w:szCs w:val="28"/>
          <w:lang w:eastAsia="ru-RU"/>
        </w:rPr>
        <w:t>;</w:t>
      </w:r>
    </w:p>
    <w:p w:rsidR="001C2B32" w:rsidRPr="001C2B32" w:rsidRDefault="001C2B32" w:rsidP="001C2B32">
      <w:pPr>
        <w:ind w:firstLine="540"/>
        <w:rPr>
          <w:rFonts w:eastAsia="Times New Roman"/>
          <w:color w:val="000000"/>
          <w:szCs w:val="28"/>
          <w:lang w:eastAsia="ru-RU"/>
        </w:rPr>
      </w:pPr>
      <w:r w:rsidRPr="001C2B32">
        <w:rPr>
          <w:rFonts w:eastAsia="Times New Roman"/>
          <w:color w:val="000000"/>
          <w:szCs w:val="28"/>
          <w:lang w:eastAsia="ru-RU"/>
        </w:rPr>
        <w:t>6) расходы на техническое оснащение – 294 298 руб., или 93,03%</w:t>
      </w:r>
      <w:r w:rsidR="00465F05">
        <w:rPr>
          <w:rFonts w:eastAsia="Times New Roman"/>
          <w:color w:val="000000"/>
          <w:szCs w:val="28"/>
          <w:lang w:eastAsia="ru-RU"/>
        </w:rPr>
        <w:t xml:space="preserve"> </w:t>
      </w:r>
      <w:r w:rsidR="00465F05" w:rsidRPr="001C2B32">
        <w:rPr>
          <w:rFonts w:eastAsia="Times New Roman"/>
          <w:szCs w:val="28"/>
          <w:lang w:eastAsia="ru-RU"/>
        </w:rPr>
        <w:t>от плана</w:t>
      </w:r>
      <w:r w:rsidRPr="001C2B32">
        <w:rPr>
          <w:rFonts w:eastAsia="Times New Roman"/>
          <w:color w:val="000000"/>
          <w:szCs w:val="28"/>
          <w:lang w:eastAsia="ru-RU"/>
        </w:rPr>
        <w:t>;</w:t>
      </w:r>
    </w:p>
    <w:p w:rsidR="001C2B32" w:rsidRPr="001C2B32" w:rsidRDefault="001C2B32" w:rsidP="001C2B32">
      <w:pPr>
        <w:ind w:firstLine="540"/>
        <w:rPr>
          <w:rFonts w:eastAsia="Times New Roman"/>
          <w:color w:val="000000"/>
          <w:szCs w:val="28"/>
          <w:lang w:eastAsia="ru-RU"/>
        </w:rPr>
      </w:pPr>
      <w:r w:rsidRPr="001C2B32">
        <w:rPr>
          <w:rFonts w:eastAsia="Times New Roman"/>
          <w:color w:val="000000"/>
          <w:szCs w:val="28"/>
          <w:lang w:eastAsia="ru-RU"/>
        </w:rPr>
        <w:t>7) расходы на услуги связи – 18 022 руб., или 44,94% от плана;</w:t>
      </w:r>
    </w:p>
    <w:p w:rsidR="001C2B32" w:rsidRPr="001C2B32" w:rsidRDefault="001C2B32" w:rsidP="001C2B32">
      <w:pPr>
        <w:ind w:firstLine="540"/>
        <w:rPr>
          <w:rFonts w:eastAsia="Times New Roman"/>
          <w:color w:val="000000"/>
          <w:szCs w:val="28"/>
          <w:lang w:eastAsia="ru-RU"/>
        </w:rPr>
      </w:pPr>
      <w:r w:rsidRPr="001C2B32">
        <w:rPr>
          <w:rFonts w:eastAsia="Times New Roman"/>
          <w:color w:val="000000"/>
          <w:szCs w:val="28"/>
          <w:lang w:eastAsia="ru-RU"/>
        </w:rPr>
        <w:t>8) компенсация зарегистрированным кандидатам – 2 188 руб., или 12,49%</w:t>
      </w:r>
      <w:r w:rsidR="00465F05">
        <w:rPr>
          <w:rFonts w:eastAsia="Times New Roman"/>
          <w:color w:val="000000"/>
          <w:szCs w:val="28"/>
          <w:lang w:eastAsia="ru-RU"/>
        </w:rPr>
        <w:t xml:space="preserve"> </w:t>
      </w:r>
      <w:r w:rsidR="00465F05" w:rsidRPr="001C2B32">
        <w:rPr>
          <w:rFonts w:eastAsia="Times New Roman"/>
          <w:szCs w:val="28"/>
          <w:lang w:eastAsia="ru-RU"/>
        </w:rPr>
        <w:t>от плана</w:t>
      </w:r>
      <w:r w:rsidRPr="001C2B32">
        <w:rPr>
          <w:rFonts w:eastAsia="Times New Roman"/>
          <w:color w:val="000000"/>
          <w:szCs w:val="28"/>
          <w:lang w:eastAsia="ru-RU"/>
        </w:rPr>
        <w:t>;</w:t>
      </w:r>
    </w:p>
    <w:p w:rsidR="001C2B32" w:rsidRPr="001C2B32" w:rsidRDefault="001C2B32" w:rsidP="001C2B32">
      <w:pPr>
        <w:ind w:firstLine="540"/>
        <w:rPr>
          <w:rFonts w:eastAsia="Times New Roman"/>
          <w:color w:val="000000"/>
          <w:szCs w:val="28"/>
          <w:lang w:eastAsia="ru-RU"/>
        </w:rPr>
      </w:pPr>
      <w:r w:rsidRPr="001C2B32">
        <w:rPr>
          <w:rFonts w:eastAsia="Times New Roman"/>
          <w:color w:val="000000"/>
          <w:szCs w:val="28"/>
          <w:lang w:eastAsia="ru-RU"/>
        </w:rPr>
        <w:t>9) расходы на печатную продукцию – 274 507 руб., или 77,41% от плана;</w:t>
      </w:r>
    </w:p>
    <w:p w:rsidR="001C2B32" w:rsidRPr="001C2B32" w:rsidRDefault="001C2B32" w:rsidP="001C2B32">
      <w:pPr>
        <w:ind w:firstLine="540"/>
        <w:rPr>
          <w:rFonts w:eastAsia="Times New Roman"/>
          <w:color w:val="000000"/>
          <w:szCs w:val="28"/>
          <w:highlight w:val="yellow"/>
          <w:lang w:eastAsia="ru-RU"/>
        </w:rPr>
      </w:pPr>
      <w:r w:rsidRPr="001C2B32">
        <w:rPr>
          <w:rFonts w:eastAsia="Times New Roman"/>
          <w:color w:val="000000"/>
          <w:szCs w:val="28"/>
          <w:lang w:eastAsia="ru-RU"/>
        </w:rPr>
        <w:t>10) приобретение оборудования – 105 353 руб., или 100,0% от плана;</w:t>
      </w:r>
    </w:p>
    <w:p w:rsidR="001C2B32" w:rsidRPr="001C2B32" w:rsidRDefault="001C2B32" w:rsidP="001C2B32">
      <w:pPr>
        <w:ind w:firstLine="540"/>
        <w:rPr>
          <w:rFonts w:eastAsia="Times New Roman"/>
          <w:color w:val="000000"/>
          <w:szCs w:val="28"/>
          <w:lang w:eastAsia="ru-RU"/>
        </w:rPr>
      </w:pPr>
      <w:r w:rsidRPr="001C2B32">
        <w:rPr>
          <w:rFonts w:eastAsia="Times New Roman"/>
          <w:color w:val="000000"/>
          <w:szCs w:val="28"/>
          <w:lang w:eastAsia="ru-RU"/>
        </w:rPr>
        <w:t>11) государственная символика – 7 716 руб., или 93, 88% от плана;</w:t>
      </w:r>
    </w:p>
    <w:p w:rsidR="001C2B32" w:rsidRPr="001C2B32" w:rsidRDefault="001C2B32" w:rsidP="001C2B32">
      <w:pPr>
        <w:ind w:firstLine="540"/>
        <w:rPr>
          <w:rFonts w:eastAsia="Times New Roman"/>
          <w:color w:val="000000"/>
          <w:szCs w:val="28"/>
          <w:lang w:eastAsia="ru-RU"/>
        </w:rPr>
      </w:pPr>
      <w:r w:rsidRPr="001C2B32">
        <w:rPr>
          <w:rFonts w:eastAsia="Times New Roman"/>
          <w:color w:val="000000"/>
          <w:szCs w:val="28"/>
          <w:lang w:eastAsia="ru-RU"/>
        </w:rPr>
        <w:t>12) расходы на изготовление ящиков для голосования – 76 560 руб., или 99,9%</w:t>
      </w:r>
      <w:r w:rsidR="00465F05">
        <w:rPr>
          <w:rFonts w:eastAsia="Times New Roman"/>
          <w:color w:val="000000"/>
          <w:szCs w:val="28"/>
          <w:lang w:eastAsia="ru-RU"/>
        </w:rPr>
        <w:t xml:space="preserve"> </w:t>
      </w:r>
      <w:r w:rsidR="00465F05" w:rsidRPr="001C2B32">
        <w:rPr>
          <w:rFonts w:eastAsia="Times New Roman"/>
          <w:szCs w:val="28"/>
          <w:lang w:eastAsia="ru-RU"/>
        </w:rPr>
        <w:t>от плана</w:t>
      </w:r>
      <w:r w:rsidRPr="001C2B32">
        <w:rPr>
          <w:rFonts w:eastAsia="Times New Roman"/>
          <w:color w:val="000000"/>
          <w:szCs w:val="28"/>
          <w:lang w:eastAsia="ru-RU"/>
        </w:rPr>
        <w:t>;</w:t>
      </w:r>
    </w:p>
    <w:p w:rsidR="001C2B32" w:rsidRPr="001C2B32" w:rsidRDefault="001C2B32" w:rsidP="001C2B32">
      <w:pPr>
        <w:ind w:firstLine="540"/>
        <w:rPr>
          <w:rFonts w:eastAsia="Times New Roman"/>
          <w:color w:val="000000"/>
          <w:szCs w:val="28"/>
          <w:lang w:eastAsia="ru-RU"/>
        </w:rPr>
      </w:pPr>
      <w:r w:rsidRPr="001C2B32">
        <w:rPr>
          <w:rFonts w:eastAsia="Times New Roman"/>
          <w:color w:val="000000"/>
          <w:szCs w:val="28"/>
          <w:lang w:eastAsia="ru-RU"/>
        </w:rPr>
        <w:t>13) прочие расходы – 183 219 руб., или 93,22% от плана.</w:t>
      </w:r>
    </w:p>
    <w:p w:rsidR="001C2B32" w:rsidRPr="001C2B32" w:rsidRDefault="001C2B32" w:rsidP="001C2B32">
      <w:pPr>
        <w:ind w:left="-142" w:firstLine="540"/>
        <w:rPr>
          <w:rFonts w:eastAsia="Times New Roman"/>
          <w:color w:val="000000"/>
          <w:szCs w:val="28"/>
          <w:lang w:eastAsia="ru-RU"/>
        </w:rPr>
      </w:pPr>
    </w:p>
    <w:p w:rsidR="001C2B32" w:rsidRPr="001C2B32" w:rsidRDefault="001C2B32" w:rsidP="001C2B32">
      <w:pPr>
        <w:outlineLvl w:val="4"/>
        <w:rPr>
          <w:rFonts w:eastAsia="Times New Roman"/>
          <w:bCs/>
          <w:iCs/>
          <w:szCs w:val="28"/>
          <w:lang w:eastAsia="ru-RU"/>
        </w:rPr>
      </w:pPr>
      <w:r w:rsidRPr="001C2B32">
        <w:rPr>
          <w:rFonts w:eastAsia="Times New Roman"/>
          <w:bCs/>
          <w:iCs/>
          <w:color w:val="000000"/>
          <w:szCs w:val="28"/>
          <w:lang w:eastAsia="ru-RU"/>
        </w:rPr>
        <w:t>На основании вышеизложенного, руководствуясь</w:t>
      </w:r>
      <w:r w:rsidRPr="001C2B32">
        <w:rPr>
          <w:rFonts w:eastAsia="Times New Roman"/>
          <w:bCs/>
          <w:iCs/>
          <w:szCs w:val="28"/>
          <w:lang w:eastAsia="ru-RU"/>
        </w:rPr>
        <w:t xml:space="preserve"> статьей 19 Избирательного кодекса Приднестровской Молдавской Республики, </w:t>
      </w:r>
      <w:r w:rsidRPr="001C2B32">
        <w:rPr>
          <w:rFonts w:eastAsia="Times New Roman"/>
          <w:bCs/>
          <w:iCs/>
          <w:szCs w:val="28"/>
          <w:lang w:eastAsia="ru-RU"/>
        </w:rPr>
        <w:br/>
        <w:t>пунктом 4 статьи 100 Регламента Верховного Совета Приднестровской Молдавской Республики,</w:t>
      </w:r>
      <w:r w:rsidRPr="001C2B32">
        <w:rPr>
          <w:rFonts w:eastAsia="Times New Roman"/>
          <w:b/>
          <w:bCs/>
          <w:i/>
          <w:iCs/>
          <w:szCs w:val="28"/>
          <w:lang w:eastAsia="ru-RU"/>
        </w:rPr>
        <w:t xml:space="preserve"> </w:t>
      </w:r>
      <w:r w:rsidRPr="001C2B32">
        <w:rPr>
          <w:rFonts w:eastAsia="Times New Roman"/>
          <w:bCs/>
          <w:iCs/>
          <w:szCs w:val="28"/>
          <w:lang w:eastAsia="ru-RU"/>
        </w:rPr>
        <w:t xml:space="preserve">Верховный Совет Приднестровской Молдавской Республики </w:t>
      </w:r>
      <w:r w:rsidRPr="001C2B32">
        <w:rPr>
          <w:rFonts w:eastAsia="Times New Roman"/>
          <w:b/>
          <w:bCs/>
          <w:iCs/>
          <w:szCs w:val="28"/>
          <w:lang w:eastAsia="ru-RU"/>
        </w:rPr>
        <w:t>ПОСТАНОВЛЯЕТ:</w:t>
      </w:r>
    </w:p>
    <w:p w:rsidR="001C2B32" w:rsidRPr="001C2B32" w:rsidRDefault="001C2B32" w:rsidP="001C2B32">
      <w:pPr>
        <w:ind w:left="-142"/>
        <w:jc w:val="left"/>
        <w:rPr>
          <w:rFonts w:eastAsia="Times New Roman"/>
          <w:szCs w:val="28"/>
          <w:highlight w:val="yellow"/>
          <w:lang w:eastAsia="ru-RU"/>
        </w:rPr>
      </w:pPr>
    </w:p>
    <w:p w:rsidR="001C2B32" w:rsidRPr="001C2B32" w:rsidRDefault="001C2B32" w:rsidP="001C2B32">
      <w:pPr>
        <w:rPr>
          <w:rFonts w:eastAsia="Times New Roman"/>
          <w:szCs w:val="28"/>
          <w:highlight w:val="yellow"/>
          <w:lang w:eastAsia="ru-RU"/>
        </w:rPr>
      </w:pPr>
      <w:r w:rsidRPr="001C2B32">
        <w:rPr>
          <w:rFonts w:eastAsia="Times New Roman"/>
          <w:szCs w:val="28"/>
          <w:lang w:eastAsia="ru-RU"/>
        </w:rPr>
        <w:t>1. Утвердить отчет Центральной избирательной комиссии Приднестровской Молдавской Республики о расходовании средств, выделенных на организацию и проведение выборов депутатов Верховного Совета Приднестровской Молдавской Республики VII созыва</w:t>
      </w:r>
      <w:r w:rsidRPr="001C2B32">
        <w:rPr>
          <w:rFonts w:eastAsia="Times New Roman"/>
          <w:b/>
          <w:i/>
          <w:szCs w:val="28"/>
          <w:lang w:eastAsia="ru-RU"/>
        </w:rPr>
        <w:t xml:space="preserve"> </w:t>
      </w:r>
      <w:r w:rsidRPr="001C2B32">
        <w:rPr>
          <w:rFonts w:eastAsia="Times New Roman"/>
          <w:szCs w:val="28"/>
          <w:lang w:eastAsia="ru-RU"/>
        </w:rPr>
        <w:t xml:space="preserve">29 ноября </w:t>
      </w:r>
      <w:r w:rsidR="00D86757">
        <w:rPr>
          <w:rFonts w:eastAsia="Times New Roman"/>
          <w:szCs w:val="28"/>
          <w:lang w:eastAsia="ru-RU"/>
        </w:rPr>
        <w:br/>
      </w:r>
      <w:r w:rsidRPr="001C2B32">
        <w:rPr>
          <w:rFonts w:eastAsia="Times New Roman"/>
          <w:szCs w:val="28"/>
          <w:lang w:eastAsia="ru-RU"/>
        </w:rPr>
        <w:t>2020 года в сумме 7</w:t>
      </w:r>
      <w:r w:rsidR="00D86757">
        <w:rPr>
          <w:rFonts w:eastAsia="Times New Roman"/>
          <w:szCs w:val="28"/>
          <w:lang w:eastAsia="ru-RU"/>
        </w:rPr>
        <w:t> </w:t>
      </w:r>
      <w:r w:rsidRPr="001C2B32">
        <w:rPr>
          <w:rFonts w:eastAsia="Times New Roman"/>
          <w:szCs w:val="28"/>
          <w:lang w:eastAsia="ru-RU"/>
        </w:rPr>
        <w:t>118</w:t>
      </w:r>
      <w:r w:rsidR="00D86757">
        <w:rPr>
          <w:rFonts w:eastAsia="Times New Roman"/>
          <w:szCs w:val="28"/>
          <w:lang w:eastAsia="ru-RU"/>
        </w:rPr>
        <w:t> </w:t>
      </w:r>
      <w:r w:rsidRPr="001C2B32">
        <w:rPr>
          <w:rFonts w:eastAsia="Times New Roman"/>
          <w:szCs w:val="28"/>
          <w:lang w:eastAsia="ru-RU"/>
        </w:rPr>
        <w:t>794 руб. согласно Приложению к настоящему Постановлению.</w:t>
      </w:r>
    </w:p>
    <w:p w:rsidR="001C2B32" w:rsidRPr="001C2B32" w:rsidRDefault="001C2B32" w:rsidP="001C2B32">
      <w:pPr>
        <w:ind w:left="-142"/>
        <w:rPr>
          <w:rFonts w:eastAsia="Times New Roman"/>
          <w:szCs w:val="28"/>
          <w:lang w:eastAsia="ru-RU"/>
        </w:rPr>
      </w:pPr>
    </w:p>
    <w:p w:rsidR="001C2B32" w:rsidRPr="001C2B32" w:rsidRDefault="001C2B32" w:rsidP="001C2B32">
      <w:pPr>
        <w:rPr>
          <w:rFonts w:eastAsia="Times New Roman"/>
          <w:szCs w:val="28"/>
          <w:lang w:eastAsia="ru-RU"/>
        </w:rPr>
      </w:pPr>
      <w:r w:rsidRPr="001C2B32">
        <w:rPr>
          <w:rFonts w:eastAsia="Times New Roman"/>
          <w:szCs w:val="28"/>
          <w:lang w:eastAsia="ru-RU"/>
        </w:rPr>
        <w:t>2. Поручить Счетной палате Приднестровской Молдавской Республики произвести проверку обоснованности расходования средств, выделенных на организацию и проведение выборов депутатов Верховного Совета Приднестровской Молдавской Республики VII созыва</w:t>
      </w:r>
      <w:r w:rsidRPr="001C2B32">
        <w:rPr>
          <w:rFonts w:eastAsia="Times New Roman"/>
          <w:b/>
          <w:i/>
          <w:szCs w:val="28"/>
          <w:lang w:eastAsia="ru-RU"/>
        </w:rPr>
        <w:t xml:space="preserve"> </w:t>
      </w:r>
      <w:r w:rsidRPr="001C2B32">
        <w:rPr>
          <w:rFonts w:eastAsia="Times New Roman"/>
          <w:szCs w:val="28"/>
          <w:lang w:eastAsia="ru-RU"/>
        </w:rPr>
        <w:t>29 ноября 2020 года.</w:t>
      </w:r>
    </w:p>
    <w:p w:rsidR="001C2B32" w:rsidRPr="001C2B32" w:rsidRDefault="001C2B32" w:rsidP="001C2B32">
      <w:pPr>
        <w:ind w:left="-142"/>
        <w:rPr>
          <w:rFonts w:eastAsia="Times New Roman"/>
          <w:szCs w:val="28"/>
          <w:lang w:eastAsia="ru-RU"/>
        </w:rPr>
      </w:pPr>
    </w:p>
    <w:p w:rsidR="001C2B32" w:rsidRPr="001C2B32" w:rsidRDefault="001C2B32" w:rsidP="001C2B32">
      <w:pPr>
        <w:ind w:firstLine="851"/>
        <w:rPr>
          <w:rFonts w:eastAsia="Times New Roman"/>
          <w:szCs w:val="28"/>
          <w:lang w:eastAsia="ru-RU"/>
        </w:rPr>
      </w:pPr>
      <w:r w:rsidRPr="001C2B32">
        <w:rPr>
          <w:rFonts w:eastAsia="Times New Roman"/>
          <w:szCs w:val="28"/>
          <w:lang w:eastAsia="ru-RU"/>
        </w:rPr>
        <w:t>3. Предоставить право Центральной избирательной комиссии Приднестровской Молдавской Республики использовать остатки товарно-материальных и малоценных быстроизнашивающихся предметов с проведенного единого дня голосования по выборам депутатов Верховного Совета Приднестровской Молдавской Республики и выборам в местные органы власти и органы местного самоуправления 29 ноября 2020 года на проведение выборов Президента Приднестровской Молдавской Республики в 2021 году и на нужды аппарата Центральной избирательной комиссии Приднестровской Молдавской Республики.</w:t>
      </w:r>
    </w:p>
    <w:p w:rsidR="001C2B32" w:rsidRPr="001C2B32" w:rsidRDefault="001C2B32" w:rsidP="001C2B32">
      <w:pPr>
        <w:ind w:left="-142"/>
        <w:rPr>
          <w:rFonts w:eastAsia="Times New Roman"/>
          <w:szCs w:val="28"/>
          <w:lang w:eastAsia="ru-RU"/>
        </w:rPr>
      </w:pPr>
    </w:p>
    <w:p w:rsidR="00D86757" w:rsidRDefault="00D86757" w:rsidP="001C2B32">
      <w:pPr>
        <w:rPr>
          <w:rFonts w:eastAsia="Times New Roman"/>
          <w:szCs w:val="28"/>
          <w:lang w:eastAsia="ru-RU"/>
        </w:rPr>
      </w:pPr>
    </w:p>
    <w:p w:rsidR="00D86757" w:rsidRDefault="00D86757" w:rsidP="001C2B32">
      <w:pPr>
        <w:rPr>
          <w:rFonts w:eastAsia="Times New Roman"/>
          <w:szCs w:val="28"/>
          <w:lang w:eastAsia="ru-RU"/>
        </w:rPr>
      </w:pPr>
    </w:p>
    <w:p w:rsidR="001C2B32" w:rsidRPr="001C2B32" w:rsidRDefault="001C2B32" w:rsidP="001C2B32">
      <w:pPr>
        <w:rPr>
          <w:rFonts w:eastAsia="Times New Roman"/>
          <w:szCs w:val="28"/>
          <w:lang w:eastAsia="ru-RU"/>
        </w:rPr>
      </w:pPr>
      <w:r w:rsidRPr="001C2B32">
        <w:rPr>
          <w:rFonts w:eastAsia="Times New Roman"/>
          <w:szCs w:val="28"/>
          <w:lang w:eastAsia="ru-RU"/>
        </w:rPr>
        <w:lastRenderedPageBreak/>
        <w:t>4. Настоящее Постановление вступает в силу со дня подписания и подлежит официальному опубликованию.</w:t>
      </w:r>
    </w:p>
    <w:p w:rsidR="002F3252" w:rsidRPr="002F3252" w:rsidRDefault="002F3252" w:rsidP="002F3252">
      <w:pPr>
        <w:tabs>
          <w:tab w:val="left" w:pos="1134"/>
        </w:tabs>
        <w:ind w:firstLine="720"/>
        <w:rPr>
          <w:rFonts w:eastAsia="Times New Roman"/>
          <w:szCs w:val="28"/>
          <w:lang w:eastAsia="ru-RU"/>
        </w:rPr>
      </w:pPr>
    </w:p>
    <w:p w:rsidR="002F3252" w:rsidRPr="002F3252" w:rsidRDefault="002F3252" w:rsidP="002F3252">
      <w:pPr>
        <w:tabs>
          <w:tab w:val="left" w:pos="1134"/>
        </w:tabs>
        <w:ind w:firstLine="720"/>
        <w:rPr>
          <w:rFonts w:eastAsia="Times New Roman"/>
          <w:szCs w:val="28"/>
          <w:lang w:eastAsia="ru-RU"/>
        </w:rPr>
      </w:pPr>
    </w:p>
    <w:p w:rsidR="002F3252" w:rsidRPr="002F3252" w:rsidRDefault="002F3252" w:rsidP="002F3252">
      <w:pPr>
        <w:ind w:firstLine="0"/>
        <w:jc w:val="left"/>
        <w:outlineLvl w:val="0"/>
        <w:rPr>
          <w:rFonts w:eastAsia="Times New Roman"/>
          <w:szCs w:val="28"/>
          <w:lang w:eastAsia="ru-RU"/>
        </w:rPr>
      </w:pPr>
      <w:r w:rsidRPr="002F3252">
        <w:rPr>
          <w:rFonts w:eastAsia="Times New Roman"/>
          <w:szCs w:val="28"/>
          <w:lang w:eastAsia="ru-RU"/>
        </w:rPr>
        <w:t xml:space="preserve">Председатель Верховного </w:t>
      </w:r>
    </w:p>
    <w:p w:rsidR="002F3252" w:rsidRPr="002F3252" w:rsidRDefault="002F3252" w:rsidP="002F3252">
      <w:pPr>
        <w:ind w:firstLine="0"/>
        <w:jc w:val="left"/>
        <w:rPr>
          <w:rFonts w:eastAsia="Times New Roman"/>
          <w:szCs w:val="28"/>
          <w:lang w:eastAsia="ru-RU"/>
        </w:rPr>
      </w:pPr>
      <w:r w:rsidRPr="002F3252">
        <w:rPr>
          <w:rFonts w:eastAsia="Times New Roman"/>
          <w:szCs w:val="28"/>
          <w:lang w:eastAsia="ru-RU"/>
        </w:rPr>
        <w:t xml:space="preserve">Совета Приднестровской </w:t>
      </w:r>
    </w:p>
    <w:p w:rsidR="002F3252" w:rsidRPr="002F3252" w:rsidRDefault="002F3252" w:rsidP="002F3252">
      <w:pPr>
        <w:ind w:firstLine="0"/>
        <w:jc w:val="left"/>
        <w:rPr>
          <w:rFonts w:eastAsia="Times New Roman"/>
          <w:szCs w:val="28"/>
          <w:lang w:eastAsia="ru-RU"/>
        </w:rPr>
      </w:pPr>
      <w:r w:rsidRPr="002F3252">
        <w:rPr>
          <w:rFonts w:eastAsia="Times New Roman"/>
          <w:szCs w:val="28"/>
          <w:lang w:eastAsia="ru-RU"/>
        </w:rPr>
        <w:t>Молдавской Республики                                                       А. В. КОРШУНОВ</w:t>
      </w:r>
    </w:p>
    <w:p w:rsidR="002F3252" w:rsidRPr="002F3252" w:rsidRDefault="002F3252" w:rsidP="002F3252">
      <w:pPr>
        <w:ind w:firstLine="0"/>
        <w:jc w:val="left"/>
        <w:outlineLvl w:val="0"/>
        <w:rPr>
          <w:rFonts w:eastAsia="Times New Roman"/>
          <w:sz w:val="24"/>
          <w:lang w:eastAsia="ru-RU"/>
        </w:rPr>
      </w:pPr>
    </w:p>
    <w:p w:rsidR="002F3252" w:rsidRPr="002F3252" w:rsidRDefault="002F3252" w:rsidP="002F3252">
      <w:pPr>
        <w:ind w:firstLine="0"/>
        <w:jc w:val="left"/>
        <w:rPr>
          <w:rFonts w:eastAsia="Times New Roman"/>
          <w:szCs w:val="28"/>
          <w:lang w:eastAsia="ru-RU"/>
        </w:rPr>
      </w:pPr>
      <w:r w:rsidRPr="002F3252">
        <w:rPr>
          <w:rFonts w:eastAsia="Times New Roman"/>
          <w:szCs w:val="28"/>
          <w:lang w:eastAsia="ru-RU"/>
        </w:rPr>
        <w:t>г. Тирасполь</w:t>
      </w:r>
    </w:p>
    <w:p w:rsidR="002F3252" w:rsidRPr="002F3252" w:rsidRDefault="002F3252" w:rsidP="002F3252">
      <w:pPr>
        <w:ind w:firstLine="0"/>
        <w:jc w:val="left"/>
        <w:rPr>
          <w:rFonts w:eastAsia="Times New Roman"/>
          <w:szCs w:val="28"/>
          <w:lang w:eastAsia="ru-RU"/>
        </w:rPr>
      </w:pPr>
      <w:r w:rsidRPr="002F3252">
        <w:rPr>
          <w:rFonts w:eastAsia="Times New Roman"/>
          <w:szCs w:val="28"/>
          <w:lang w:eastAsia="ru-RU"/>
        </w:rPr>
        <w:t>«</w:t>
      </w:r>
      <w:r w:rsidR="001F4FA0">
        <w:rPr>
          <w:rFonts w:eastAsia="Times New Roman"/>
          <w:szCs w:val="28"/>
          <w:lang w:eastAsia="ru-RU"/>
        </w:rPr>
        <w:t>20</w:t>
      </w:r>
      <w:bookmarkStart w:id="0" w:name="_GoBack"/>
      <w:bookmarkEnd w:id="0"/>
      <w:r w:rsidRPr="002F3252">
        <w:rPr>
          <w:rFonts w:eastAsia="Times New Roman"/>
          <w:szCs w:val="28"/>
          <w:lang w:eastAsia="ru-RU"/>
        </w:rPr>
        <w:t>» апреля 2021 года</w:t>
      </w:r>
    </w:p>
    <w:p w:rsidR="002F3252" w:rsidRPr="002F3252" w:rsidRDefault="002F3252" w:rsidP="002F3252">
      <w:pPr>
        <w:ind w:firstLine="0"/>
        <w:jc w:val="left"/>
        <w:rPr>
          <w:rFonts w:eastAsia="Times New Roman"/>
          <w:szCs w:val="28"/>
          <w:lang w:eastAsia="ru-RU"/>
        </w:rPr>
      </w:pPr>
      <w:r w:rsidRPr="002F3252">
        <w:rPr>
          <w:rFonts w:eastAsia="Times New Roman"/>
          <w:szCs w:val="28"/>
          <w:lang w:eastAsia="ru-RU"/>
        </w:rPr>
        <w:t xml:space="preserve">№ </w:t>
      </w:r>
      <w:r w:rsidR="001C2B32">
        <w:rPr>
          <w:rFonts w:eastAsia="Times New Roman"/>
          <w:szCs w:val="28"/>
          <w:lang w:eastAsia="ru-RU"/>
        </w:rPr>
        <w:t>268</w:t>
      </w:r>
    </w:p>
    <w:p w:rsidR="002F3252" w:rsidRPr="002F3252" w:rsidRDefault="002F3252" w:rsidP="002F3252">
      <w:pPr>
        <w:ind w:left="4320" w:firstLine="720"/>
        <w:outlineLvl w:val="0"/>
        <w:rPr>
          <w:rFonts w:eastAsia="Times New Roman"/>
          <w:szCs w:val="28"/>
          <w:lang w:eastAsia="ru-RU"/>
        </w:rPr>
      </w:pPr>
    </w:p>
    <w:sectPr w:rsidR="002F3252" w:rsidRPr="002F3252" w:rsidSect="002F3252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A00" w:rsidRDefault="00BB6A00" w:rsidP="002F3252">
      <w:r>
        <w:separator/>
      </w:r>
    </w:p>
  </w:endnote>
  <w:endnote w:type="continuationSeparator" w:id="0">
    <w:p w:rsidR="00BB6A00" w:rsidRDefault="00BB6A00" w:rsidP="002F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A00" w:rsidRDefault="00BB6A00" w:rsidP="002F3252">
      <w:r>
        <w:separator/>
      </w:r>
    </w:p>
  </w:footnote>
  <w:footnote w:type="continuationSeparator" w:id="0">
    <w:p w:rsidR="00BB6A00" w:rsidRDefault="00BB6A00" w:rsidP="002F3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6967328"/>
      <w:docPartObj>
        <w:docPartGallery w:val="Page Numbers (Top of Page)"/>
        <w:docPartUnique/>
      </w:docPartObj>
    </w:sdtPr>
    <w:sdtEndPr/>
    <w:sdtContent>
      <w:p w:rsidR="002F3252" w:rsidRDefault="002F32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FA0">
          <w:rPr>
            <w:noProof/>
          </w:rPr>
          <w:t>3</w:t>
        </w:r>
        <w:r>
          <w:fldChar w:fldCharType="end"/>
        </w:r>
      </w:p>
    </w:sdtContent>
  </w:sdt>
  <w:p w:rsidR="002F3252" w:rsidRDefault="002F32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52"/>
    <w:rsid w:val="0019755D"/>
    <w:rsid w:val="001B25BD"/>
    <w:rsid w:val="001C2B32"/>
    <w:rsid w:val="001F4FA0"/>
    <w:rsid w:val="002F3252"/>
    <w:rsid w:val="00337B76"/>
    <w:rsid w:val="003B49DA"/>
    <w:rsid w:val="004041D0"/>
    <w:rsid w:val="00446B3D"/>
    <w:rsid w:val="004559E8"/>
    <w:rsid w:val="00465F05"/>
    <w:rsid w:val="0062254A"/>
    <w:rsid w:val="00707F55"/>
    <w:rsid w:val="007463CB"/>
    <w:rsid w:val="008C7391"/>
    <w:rsid w:val="00A43BB5"/>
    <w:rsid w:val="00BB6A00"/>
    <w:rsid w:val="00CD028F"/>
    <w:rsid w:val="00D86757"/>
    <w:rsid w:val="00EF4174"/>
    <w:rsid w:val="00F450A7"/>
    <w:rsid w:val="00F5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0E5F"/>
  <w15:chartTrackingRefBased/>
  <w15:docId w15:val="{F96D79EA-B238-4670-B425-04B28BA2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2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3252"/>
  </w:style>
  <w:style w:type="paragraph" w:styleId="a5">
    <w:name w:val="footer"/>
    <w:basedOn w:val="a"/>
    <w:link w:val="a6"/>
    <w:uiPriority w:val="99"/>
    <w:unhideWhenUsed/>
    <w:rsid w:val="002F32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3252"/>
  </w:style>
  <w:style w:type="paragraph" w:styleId="a7">
    <w:name w:val="Balloon Text"/>
    <w:basedOn w:val="a"/>
    <w:link w:val="a8"/>
    <w:uiPriority w:val="99"/>
    <w:semiHidden/>
    <w:unhideWhenUsed/>
    <w:rsid w:val="00F450A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</dc:creator>
  <cp:keywords/>
  <dc:description/>
  <cp:lastModifiedBy>Шеремет</cp:lastModifiedBy>
  <cp:revision>9</cp:revision>
  <cp:lastPrinted>2021-04-19T06:33:00Z</cp:lastPrinted>
  <dcterms:created xsi:type="dcterms:W3CDTF">2021-04-15T05:49:00Z</dcterms:created>
  <dcterms:modified xsi:type="dcterms:W3CDTF">2021-04-19T14:24:00Z</dcterms:modified>
</cp:coreProperties>
</file>